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B43EED" w:rsidRDefault="00B43EED" w:rsidP="00D206E8">
      <w:pPr>
        <w:shd w:val="clear" w:color="auto" w:fill="FFFFFF"/>
        <w:spacing w:before="150" w:after="150"/>
        <w:ind w:firstLine="709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814D4B" w:rsidRPr="00B43EED" w:rsidRDefault="00B43EED" w:rsidP="00B43EED">
      <w:pPr>
        <w:shd w:val="clear" w:color="auto" w:fill="FFFFFF"/>
        <w:spacing w:before="150" w:after="150"/>
        <w:ind w:firstLine="709"/>
        <w:jc w:val="center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  <w:r>
        <w:rPr>
          <w:rFonts w:ascii="PF Din Text Comp Pro" w:hAnsi="PF Din Text Comp Pro" w:cs="Arial"/>
          <w:b/>
          <w:color w:val="0070C0"/>
          <w:sz w:val="44"/>
          <w:szCs w:val="44"/>
        </w:rPr>
        <w:t xml:space="preserve">ЛЕГАЛИЗАЦИЯ ТРУДОВЫХ </w:t>
      </w:r>
      <w:r w:rsidR="00814D4B"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B43EED" w:rsidRDefault="00B43EED" w:rsidP="00D206E8">
      <w:pPr>
        <w:ind w:firstLine="1418"/>
        <w:rPr>
          <w:rFonts w:ascii="PF Din Text Comp Pro" w:hAnsi="PF Din Text Comp Pro" w:cs="Arial"/>
          <w:color w:val="0070C0"/>
          <w:sz w:val="30"/>
          <w:szCs w:val="30"/>
        </w:rPr>
      </w:pPr>
    </w:p>
    <w:p w:rsidR="00814D4B" w:rsidRPr="00814D4B" w:rsidRDefault="00814D4B" w:rsidP="00B43EED">
      <w:pPr>
        <w:ind w:firstLine="1418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814D4B">
        <w:rPr>
          <w:rFonts w:ascii="Cambria" w:hAnsi="Cambria" w:cs="Cambria"/>
          <w:color w:val="0070C0"/>
          <w:sz w:val="30"/>
          <w:szCs w:val="30"/>
        </w:rPr>
        <w:t> </w:t>
      </w:r>
      <w:r w:rsidRPr="00814D4B">
        <w:rPr>
          <w:rFonts w:ascii="PF Din Text Comp Pro" w:hAnsi="PF Din Text Comp Pro" w:cs="Arial"/>
          <w:color w:val="0070C0"/>
          <w:sz w:val="30"/>
          <w:szCs w:val="30"/>
        </w:rPr>
        <w:br/>
      </w:r>
      <w:r w:rsidRPr="00814D4B">
        <w:rPr>
          <w:rFonts w:ascii="PF Din Text Comp Pro" w:hAnsi="PF Din Text Comp Pro" w:cs="Arial"/>
          <w:sz w:val="30"/>
          <w:szCs w:val="30"/>
        </w:rPr>
        <w:t xml:space="preserve">Негативные последствия для работника, получающего "серую" </w:t>
      </w:r>
      <w:r w:rsidR="00D206E8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Arial"/>
          <w:sz w:val="30"/>
          <w:szCs w:val="30"/>
        </w:rPr>
        <w:t>зарплату: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Получение лишь "белой" части зарплаты в случае любого конфликта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работодателем;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Неполучение в полном объеме отпускных, расчетных при увольнении;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 Оплата больничного листа, исходя из "белой", то есть официальной части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Почти полное лишение социальных гарантий, связанных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сокращением, обучением, рождением ребенка;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5. Отказ в получении необходимого Вам кредита в банке;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6.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Отказ в выдаче визы;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7. Назначение трудовой пенсии из расчета официальной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8.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Административная (возможно уголовная ответственность)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незадекларированные доходы;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9. Отсутствие компенсации в случае производственного травматизма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т.д.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Получая заработную плату в "конвертах" или "серую" зарплату сегодня, Вы лишены возможности получать в полном объеме пособия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временной нетрудоспособности, по беременности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родам, по уходу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ребенком, отпускные, пособия при увольнении, трудовую пенсию.</w:t>
      </w: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B43EED" w:rsidRPr="00814D4B" w:rsidRDefault="00B43EED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bookmarkStart w:id="0" w:name="_GoBack"/>
      <w:bookmarkEnd w:id="0"/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отметкой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получении должен остаться у Вас), либо направить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по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почте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це</w:t>
      </w:r>
      <w:r w:rsidRPr="00814D4B">
        <w:rPr>
          <w:rFonts w:ascii="PF Din Text Comp Pro" w:hAnsi="PF Din Text Comp Pro" w:cs="Arial"/>
          <w:sz w:val="30"/>
          <w:szCs w:val="30"/>
        </w:rPr>
        <w:t>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Вашим оружием при наступлении негативных последствий для Вас.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lastRenderedPageBreak/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Пенсионный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фонд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территориальном Управлении Пенсионного фонда, обратившись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заявлением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выдаче выписки из индивидуального лицевого счета (1 раз в год предоставляется бесплатно), либо на портале www.gosuslugi.ru.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</w:t>
      </w:r>
      <w:r w:rsidR="00B43EED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Роструд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), написав заявление на сайте "Онлайн 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Инспекция.РФ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"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814D4B" w:rsidRPr="00814D4B" w:rsidRDefault="00814D4B" w:rsidP="00D206E8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Вам обязательно помогут!</w:t>
      </w:r>
      <w:r w:rsidR="00D206E8">
        <w:rPr>
          <w:rFonts w:ascii="PF Din Text Comp Pro" w:hAnsi="PF Din Text Comp Pro" w:cs="Arial"/>
          <w:sz w:val="30"/>
          <w:szCs w:val="30"/>
        </w:rPr>
        <w:t xml:space="preserve">  </w:t>
      </w:r>
      <w:r w:rsidRPr="00814D4B">
        <w:rPr>
          <w:rFonts w:ascii="PF Din Text Comp Pro" w:hAnsi="PF Din Text Comp Pro" w:cs="Arial"/>
          <w:sz w:val="30"/>
          <w:szCs w:val="30"/>
        </w:rPr>
        <w:t>Помните!</w:t>
      </w:r>
    </w:p>
    <w:p w:rsidR="00814D4B" w:rsidRPr="00814D4B" w:rsidRDefault="00814D4B" w:rsidP="00814D4B">
      <w:pPr>
        <w:ind w:firstLine="709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 xml:space="preserve">     "Белая" заработная плата</w:t>
      </w:r>
      <w:r w:rsidRPr="00814D4B">
        <w:rPr>
          <w:rFonts w:ascii="PF Din Text Comp Pro" w:hAnsi="PF Din Text Comp Pro" w:cs="Arial"/>
          <w:sz w:val="30"/>
          <w:szCs w:val="30"/>
        </w:rPr>
        <w:t xml:space="preserve"> – это Ваши настоящие и будущие социальные гарантии.</w:t>
      </w:r>
    </w:p>
    <w:p w:rsidR="00814D4B" w:rsidRPr="00814D4B" w:rsidRDefault="00814D4B" w:rsidP="00814D4B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Ваше молчаливое согласие позволяет недобросовестным работодателям использовать сложившуюся ситуацию в своих интересах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недоплачивать налоги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бюджетную систему и внебюджетные фонды.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Телефон "горячей линии" комитета по труду и занятости населения Волгоградской </w:t>
      </w:r>
      <w:proofErr w:type="gramStart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области: </w:t>
      </w:r>
      <w:r w:rsidRPr="00814D4B">
        <w:rPr>
          <w:rFonts w:ascii="Cambria" w:eastAsia="Times New Roman" w:hAnsi="Cambria" w:cs="Cambria"/>
          <w:b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8</w:t>
      </w:r>
      <w:proofErr w:type="gramEnd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 (8442) 30-99-60.</w:t>
      </w:r>
    </w:p>
    <w:p w:rsidR="00606BB7" w:rsidRPr="009317CD" w:rsidRDefault="00814D4B" w:rsidP="00D206E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sectPr w:rsidR="00606BB7" w:rsidRPr="009317CD" w:rsidSect="00D206E8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567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8" w:rsidRDefault="008C42B8">
      <w:r>
        <w:separator/>
      </w:r>
    </w:p>
  </w:endnote>
  <w:endnote w:type="continuationSeparator" w:id="0">
    <w:p w:rsidR="008C42B8" w:rsidRDefault="008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8" w:rsidRDefault="008C42B8">
      <w:r>
        <w:separator/>
      </w:r>
    </w:p>
  </w:footnote>
  <w:footnote w:type="continuationSeparator" w:id="0">
    <w:p w:rsidR="008C42B8" w:rsidRDefault="008C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3EED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42B8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3EED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06E8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,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71391-14C7-454D-AD1E-EF8AF5B4A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C2598-E37E-45EE-94B3-E91BF280EBB0}"/>
</file>

<file path=customXml/itemProps3.xml><?xml version="1.0" encoding="utf-8"?>
<ds:datastoreItem xmlns:ds="http://schemas.openxmlformats.org/officeDocument/2006/customXml" ds:itemID="{F6A6723A-6FDF-4AA3-A898-66CECFBA9AD9}"/>
</file>

<file path=customXml/itemProps4.xml><?xml version="1.0" encoding="utf-8"?>
<ds:datastoreItem xmlns:ds="http://schemas.openxmlformats.org/officeDocument/2006/customXml" ds:itemID="{6CCDA4B6-A45A-4AC9-A52C-D2A5C32F7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Кучерова Ирина Константиновна</cp:lastModifiedBy>
  <cp:revision>4</cp:revision>
  <cp:lastPrinted>2021-12-27T08:02:00Z</cp:lastPrinted>
  <dcterms:created xsi:type="dcterms:W3CDTF">2022-07-04T07:39:00Z</dcterms:created>
  <dcterms:modified xsi:type="dcterms:W3CDTF">2023-03-27T09:55:00Z</dcterms:modified>
</cp:coreProperties>
</file>