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10205"/>
      </w:tblGrid>
      <w:tr w:rsidR="00480296" w:rsidRPr="00C31D05" w:rsidTr="00C31D05">
        <w:trPr>
          <w:trHeight w:val="2665"/>
        </w:trPr>
        <w:tc>
          <w:tcPr>
            <w:tcW w:w="10421" w:type="dxa"/>
          </w:tcPr>
          <w:p w:rsidR="00480296" w:rsidRPr="00C31D05" w:rsidRDefault="00803C39" w:rsidP="00F236E6">
            <w:pPr>
              <w:rPr>
                <w:lang w:val="en-US"/>
              </w:rPr>
            </w:pPr>
            <w:r w:rsidRPr="001327E7">
              <w:rPr>
                <w:noProof/>
              </w:rPr>
              <w:drawing>
                <wp:inline distT="0" distB="0" distL="0" distR="0">
                  <wp:extent cx="6477000" cy="1524000"/>
                  <wp:effectExtent l="0" t="0" r="0" b="0"/>
                  <wp:docPr id="1" name="Рисунок 1" descr="постановление администр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становление администрации"/>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0" cy="1524000"/>
                          </a:xfrm>
                          <a:prstGeom prst="rect">
                            <a:avLst/>
                          </a:prstGeom>
                          <a:noFill/>
                          <a:ln>
                            <a:noFill/>
                          </a:ln>
                        </pic:spPr>
                      </pic:pic>
                    </a:graphicData>
                  </a:graphic>
                </wp:inline>
              </w:drawing>
            </w:r>
          </w:p>
        </w:tc>
      </w:tr>
    </w:tbl>
    <w:p w:rsidR="007A1E8B" w:rsidRDefault="007A1E8B" w:rsidP="007A1E8B">
      <w:pPr>
        <w:ind w:left="567"/>
        <w:rPr>
          <w:sz w:val="28"/>
        </w:rPr>
      </w:pPr>
      <w:r>
        <w:rPr>
          <w:sz w:val="28"/>
        </w:rPr>
        <w:t xml:space="preserve">от </w:t>
      </w:r>
      <w:r w:rsidR="00910C6E">
        <w:rPr>
          <w:sz w:val="28"/>
        </w:rPr>
        <w:t>19.06.2024</w:t>
      </w:r>
      <w:r>
        <w:rPr>
          <w:sz w:val="28"/>
        </w:rPr>
        <w:t xml:space="preserve"> № </w:t>
      </w:r>
      <w:r w:rsidR="00910C6E">
        <w:rPr>
          <w:sz w:val="28"/>
        </w:rPr>
        <w:t>643</w:t>
      </w:r>
    </w:p>
    <w:p w:rsidR="003A148C" w:rsidRPr="00641D31" w:rsidRDefault="003A148C" w:rsidP="00641D31">
      <w:pPr>
        <w:ind w:left="567"/>
        <w:jc w:val="both"/>
        <w:rPr>
          <w:rFonts w:eastAsia="Calibri"/>
          <w:sz w:val="28"/>
          <w:szCs w:val="28"/>
        </w:rPr>
      </w:pPr>
    </w:p>
    <w:p w:rsidR="00E1611B" w:rsidRPr="00861402" w:rsidRDefault="00E1611B" w:rsidP="00E1611B">
      <w:pPr>
        <w:ind w:left="567" w:right="4960"/>
        <w:jc w:val="both"/>
        <w:rPr>
          <w:sz w:val="28"/>
          <w:szCs w:val="28"/>
        </w:rPr>
      </w:pPr>
      <w:r w:rsidRPr="00861402">
        <w:rPr>
          <w:sz w:val="28"/>
          <w:szCs w:val="28"/>
        </w:rPr>
        <w:t>Об утверждении Порядка предоставления субсиди</w:t>
      </w:r>
      <w:r>
        <w:rPr>
          <w:sz w:val="28"/>
          <w:szCs w:val="28"/>
        </w:rPr>
        <w:t>и</w:t>
      </w:r>
      <w:r w:rsidRPr="00861402">
        <w:rPr>
          <w:sz w:val="28"/>
          <w:szCs w:val="28"/>
        </w:rPr>
        <w:t xml:space="preserve"> на финансовое обеспечение затрат на выполнение мероприятий </w:t>
      </w:r>
      <w:r w:rsidRPr="00861402">
        <w:rPr>
          <w:spacing w:val="-4"/>
          <w:sz w:val="28"/>
          <w:szCs w:val="28"/>
        </w:rPr>
        <w:t>по капитальному ремонту объектов ком</w:t>
      </w:r>
      <w:r w:rsidRPr="00861402">
        <w:rPr>
          <w:spacing w:val="-4"/>
          <w:sz w:val="28"/>
          <w:szCs w:val="28"/>
        </w:rPr>
        <w:softHyphen/>
        <w:t>мунальной инфраструктуры Волгограда</w:t>
      </w:r>
    </w:p>
    <w:p w:rsidR="00E1611B" w:rsidRDefault="00E1611B" w:rsidP="00E1611B">
      <w:pPr>
        <w:ind w:left="567"/>
        <w:jc w:val="both"/>
        <w:rPr>
          <w:sz w:val="28"/>
          <w:szCs w:val="28"/>
        </w:rPr>
      </w:pPr>
    </w:p>
    <w:p w:rsidR="00E1611B" w:rsidRPr="00861402" w:rsidRDefault="00E1611B" w:rsidP="00E1611B">
      <w:pPr>
        <w:ind w:left="567"/>
        <w:jc w:val="both"/>
        <w:rPr>
          <w:sz w:val="28"/>
          <w:szCs w:val="28"/>
        </w:rPr>
      </w:pPr>
    </w:p>
    <w:p w:rsidR="00E1611B" w:rsidRPr="00861402" w:rsidRDefault="00E1611B" w:rsidP="00E1611B">
      <w:pPr>
        <w:ind w:left="567" w:firstLine="851"/>
        <w:jc w:val="both"/>
        <w:rPr>
          <w:sz w:val="28"/>
          <w:szCs w:val="28"/>
        </w:rPr>
      </w:pPr>
      <w:r w:rsidRPr="00861402">
        <w:rPr>
          <w:rFonts w:eastAsiaTheme="minorHAnsi"/>
          <w:sz w:val="28"/>
          <w:szCs w:val="28"/>
        </w:rPr>
        <w:t>В соответствии со статьями 78</w:t>
      </w:r>
      <w:r>
        <w:rPr>
          <w:rFonts w:eastAsiaTheme="minorHAnsi"/>
          <w:sz w:val="28"/>
          <w:szCs w:val="28"/>
        </w:rPr>
        <w:t xml:space="preserve">, </w:t>
      </w:r>
      <w:r w:rsidRPr="00861402">
        <w:rPr>
          <w:rFonts w:eastAsiaTheme="minorHAnsi"/>
          <w:sz w:val="28"/>
          <w:szCs w:val="28"/>
        </w:rPr>
        <w:t>78.</w:t>
      </w:r>
      <w:r>
        <w:rPr>
          <w:rFonts w:eastAsiaTheme="minorHAnsi"/>
          <w:sz w:val="28"/>
          <w:szCs w:val="28"/>
        </w:rPr>
        <w:t>5 Бюджетного кодекса Российской</w:t>
      </w:r>
      <w:r>
        <w:rPr>
          <w:rFonts w:eastAsiaTheme="minorHAnsi"/>
          <w:sz w:val="28"/>
          <w:szCs w:val="28"/>
        </w:rPr>
        <w:br/>
      </w:r>
      <w:r w:rsidRPr="00861402">
        <w:rPr>
          <w:rFonts w:eastAsiaTheme="minorHAnsi"/>
          <w:spacing w:val="-4"/>
          <w:sz w:val="28"/>
          <w:szCs w:val="28"/>
        </w:rPr>
        <w:t xml:space="preserve">Федерации, </w:t>
      </w:r>
      <w:r w:rsidRPr="00861402">
        <w:rPr>
          <w:spacing w:val="-4"/>
          <w:sz w:val="28"/>
          <w:szCs w:val="28"/>
        </w:rPr>
        <w:t>постановлени</w:t>
      </w:r>
      <w:r>
        <w:rPr>
          <w:spacing w:val="-4"/>
          <w:sz w:val="28"/>
          <w:szCs w:val="28"/>
        </w:rPr>
        <w:t>я</w:t>
      </w:r>
      <w:r w:rsidRPr="00861402">
        <w:rPr>
          <w:spacing w:val="-4"/>
          <w:sz w:val="28"/>
          <w:szCs w:val="28"/>
        </w:rPr>
        <w:t>м</w:t>
      </w:r>
      <w:r>
        <w:rPr>
          <w:spacing w:val="-4"/>
          <w:sz w:val="28"/>
          <w:szCs w:val="28"/>
        </w:rPr>
        <w:t>и</w:t>
      </w:r>
      <w:r w:rsidRPr="00861402">
        <w:rPr>
          <w:spacing w:val="-4"/>
          <w:sz w:val="28"/>
          <w:szCs w:val="28"/>
        </w:rPr>
        <w:t xml:space="preserve"> Правительства Российской Федерации от 25 октября 2023</w:t>
      </w:r>
      <w:r w:rsidRPr="00861402">
        <w:rPr>
          <w:sz w:val="28"/>
          <w:szCs w:val="28"/>
        </w:rPr>
        <w:t xml:space="preserve"> </w:t>
      </w:r>
      <w:r>
        <w:rPr>
          <w:sz w:val="28"/>
          <w:szCs w:val="28"/>
        </w:rPr>
        <w:t>г. №</w:t>
      </w:r>
      <w:r w:rsidRPr="00861402">
        <w:rPr>
          <w:sz w:val="28"/>
          <w:szCs w:val="28"/>
        </w:rPr>
        <w:t xml:space="preserve"> 1782 </w:t>
      </w:r>
      <w:r>
        <w:rPr>
          <w:sz w:val="28"/>
          <w:szCs w:val="28"/>
        </w:rPr>
        <w:t>«</w:t>
      </w:r>
      <w:r w:rsidRPr="00861402">
        <w:rPr>
          <w:sz w:val="28"/>
          <w:szCs w:val="28"/>
        </w:rPr>
        <w:t xml:space="preserve">Об утверждении общих требований к нормативным правовым актам, муниципальным правовым актам, регулирующим предоставление из </w:t>
      </w:r>
      <w:r w:rsidRPr="00861402">
        <w:rPr>
          <w:spacing w:val="-4"/>
          <w:sz w:val="28"/>
          <w:szCs w:val="28"/>
        </w:rPr>
        <w:t>бюджетов субъектов Российской Федерации, местных бюджетов субсидий, в том числе</w:t>
      </w:r>
      <w:r w:rsidRPr="00861402">
        <w:rPr>
          <w:sz w:val="28"/>
          <w:szCs w:val="28"/>
        </w:rPr>
        <w:t xml:space="preserve"> грантов в форме субсидий, юридическим лицам, индивидуальным предпринимателям, а также физическим лицам </w:t>
      </w:r>
      <w:r>
        <w:rPr>
          <w:sz w:val="28"/>
          <w:szCs w:val="28"/>
        </w:rPr>
        <w:t>–</w:t>
      </w:r>
      <w:r w:rsidRPr="00861402">
        <w:rPr>
          <w:sz w:val="28"/>
          <w:szCs w:val="28"/>
        </w:rPr>
        <w:t xml:space="preserve"> производителям товаров, работ, услуг и проведение отборов получателей указанных субсидий, в том числе грантов в форме субсидий</w:t>
      </w:r>
      <w:r>
        <w:rPr>
          <w:sz w:val="28"/>
          <w:szCs w:val="28"/>
        </w:rPr>
        <w:t>»</w:t>
      </w:r>
      <w:r w:rsidRPr="00861402">
        <w:rPr>
          <w:sz w:val="28"/>
          <w:szCs w:val="28"/>
        </w:rPr>
        <w:t xml:space="preserve">, </w:t>
      </w:r>
      <w:r w:rsidRPr="00A35123">
        <w:rPr>
          <w:spacing w:val="-4"/>
          <w:sz w:val="28"/>
          <w:szCs w:val="28"/>
        </w:rPr>
        <w:t>Администрации Волгоградской области</w:t>
      </w:r>
      <w:r>
        <w:rPr>
          <w:spacing w:val="-4"/>
          <w:sz w:val="28"/>
          <w:szCs w:val="28"/>
        </w:rPr>
        <w:t xml:space="preserve"> от 30 декабря </w:t>
      </w:r>
      <w:r w:rsidRPr="00A35123">
        <w:rPr>
          <w:spacing w:val="-4"/>
          <w:sz w:val="28"/>
          <w:szCs w:val="28"/>
        </w:rPr>
        <w:t xml:space="preserve">2020 </w:t>
      </w:r>
      <w:r>
        <w:rPr>
          <w:spacing w:val="-4"/>
          <w:sz w:val="28"/>
          <w:szCs w:val="28"/>
        </w:rPr>
        <w:t xml:space="preserve">г. № 879-п </w:t>
      </w:r>
      <w:r w:rsidRPr="00A35123">
        <w:rPr>
          <w:spacing w:val="-4"/>
          <w:sz w:val="28"/>
          <w:szCs w:val="28"/>
        </w:rPr>
        <w:t xml:space="preserve">«Об утверждении государственной программы Волгоградской области </w:t>
      </w:r>
      <w:r>
        <w:rPr>
          <w:spacing w:val="-4"/>
          <w:sz w:val="28"/>
          <w:szCs w:val="28"/>
        </w:rPr>
        <w:t>«</w:t>
      </w:r>
      <w:r w:rsidRPr="00A35123">
        <w:rPr>
          <w:spacing w:val="-4"/>
          <w:sz w:val="28"/>
          <w:szCs w:val="28"/>
        </w:rPr>
        <w:t>Обеспечение качественными жилищно-коммунальными услугами населения Волгоградской области»,</w:t>
      </w:r>
      <w:r>
        <w:rPr>
          <w:spacing w:val="-4"/>
          <w:sz w:val="28"/>
          <w:szCs w:val="28"/>
        </w:rPr>
        <w:t xml:space="preserve"> </w:t>
      </w:r>
      <w:r w:rsidRPr="00861402">
        <w:rPr>
          <w:sz w:val="28"/>
          <w:szCs w:val="28"/>
        </w:rPr>
        <w:t xml:space="preserve">решением Волгоградской городской Думы от 28 мая 2014 г. № 13/393 «Об утверждении Положения о департаменте жилищно-коммунального хозяйства и топливно-энергетического комплекса администрации Волгограда», </w:t>
      </w:r>
      <w:r w:rsidRPr="00861402">
        <w:rPr>
          <w:spacing w:val="-4"/>
          <w:sz w:val="28"/>
          <w:szCs w:val="28"/>
        </w:rPr>
        <w:t xml:space="preserve">руководствуясь </w:t>
      </w:r>
      <w:r w:rsidRPr="00861402">
        <w:rPr>
          <w:rFonts w:eastAsiaTheme="minorHAnsi"/>
          <w:spacing w:val="-4"/>
          <w:sz w:val="28"/>
          <w:szCs w:val="28"/>
        </w:rPr>
        <w:t>статьями 7, 39 Устава города-героя Волгограда, администрация Волгограда</w:t>
      </w:r>
    </w:p>
    <w:p w:rsidR="00E1611B" w:rsidRPr="00861402" w:rsidRDefault="00E1611B" w:rsidP="00E1611B">
      <w:pPr>
        <w:ind w:left="567"/>
        <w:jc w:val="both"/>
        <w:rPr>
          <w:b/>
          <w:sz w:val="28"/>
          <w:szCs w:val="28"/>
        </w:rPr>
      </w:pPr>
      <w:r w:rsidRPr="00861402">
        <w:rPr>
          <w:b/>
          <w:sz w:val="28"/>
          <w:szCs w:val="28"/>
        </w:rPr>
        <w:t>ПОСТАНОВЛЯЕТ:</w:t>
      </w:r>
    </w:p>
    <w:p w:rsidR="00E1611B" w:rsidRPr="00861402" w:rsidRDefault="00E1611B" w:rsidP="00E1611B">
      <w:pPr>
        <w:ind w:left="567" w:firstLine="851"/>
        <w:jc w:val="both"/>
        <w:rPr>
          <w:sz w:val="28"/>
          <w:szCs w:val="28"/>
        </w:rPr>
      </w:pPr>
      <w:r>
        <w:rPr>
          <w:sz w:val="28"/>
          <w:szCs w:val="28"/>
        </w:rPr>
        <w:t>1. </w:t>
      </w:r>
      <w:r w:rsidRPr="00861402">
        <w:rPr>
          <w:sz w:val="28"/>
          <w:szCs w:val="28"/>
        </w:rPr>
        <w:t>Утвердить Порядок предоставления субсиди</w:t>
      </w:r>
      <w:r>
        <w:rPr>
          <w:sz w:val="28"/>
          <w:szCs w:val="28"/>
        </w:rPr>
        <w:t>и</w:t>
      </w:r>
      <w:r w:rsidRPr="00861402">
        <w:rPr>
          <w:sz w:val="28"/>
          <w:szCs w:val="28"/>
        </w:rPr>
        <w:t xml:space="preserve"> на финансовое обеспечение затрат на выполнение мероприятий по капитальному ремонту объектов коммунальной инфраструктуры Волгограда (далее</w:t>
      </w:r>
      <w:r>
        <w:rPr>
          <w:sz w:val="28"/>
          <w:szCs w:val="28"/>
        </w:rPr>
        <w:t xml:space="preserve"> – Порядок).</w:t>
      </w:r>
    </w:p>
    <w:p w:rsidR="00E1611B" w:rsidRPr="00861402" w:rsidRDefault="00E1611B" w:rsidP="00E1611B">
      <w:pPr>
        <w:ind w:left="567" w:firstLine="851"/>
        <w:jc w:val="both"/>
        <w:rPr>
          <w:sz w:val="28"/>
          <w:szCs w:val="28"/>
        </w:rPr>
      </w:pPr>
      <w:r w:rsidRPr="00861402">
        <w:rPr>
          <w:sz w:val="28"/>
          <w:szCs w:val="28"/>
        </w:rPr>
        <w:t>2.</w:t>
      </w:r>
      <w:r>
        <w:rPr>
          <w:sz w:val="28"/>
          <w:szCs w:val="28"/>
        </w:rPr>
        <w:t> </w:t>
      </w:r>
      <w:r w:rsidRPr="00861402">
        <w:rPr>
          <w:sz w:val="28"/>
          <w:szCs w:val="28"/>
        </w:rPr>
        <w:t>Установить, что отбор получателей субсидии на финансовое обеспечение затрат на выполнение мероприятий по капитальному ремонту объектов коммунальной инфраструктуры Волгограда осуществл</w:t>
      </w:r>
      <w:r>
        <w:rPr>
          <w:sz w:val="28"/>
          <w:szCs w:val="28"/>
        </w:rPr>
        <w:t>яется в соответствии с Порядком</w:t>
      </w:r>
      <w:r w:rsidRPr="00861402">
        <w:rPr>
          <w:sz w:val="28"/>
          <w:szCs w:val="28"/>
        </w:rPr>
        <w:t>.</w:t>
      </w:r>
    </w:p>
    <w:p w:rsidR="00E1611B" w:rsidRPr="00861402" w:rsidRDefault="00E1611B" w:rsidP="00E1611B">
      <w:pPr>
        <w:ind w:left="567" w:firstLine="851"/>
        <w:jc w:val="both"/>
        <w:rPr>
          <w:sz w:val="28"/>
          <w:szCs w:val="28"/>
        </w:rPr>
      </w:pPr>
      <w:r>
        <w:rPr>
          <w:sz w:val="28"/>
          <w:szCs w:val="28"/>
        </w:rPr>
        <w:t>3. </w:t>
      </w:r>
      <w:r w:rsidRPr="00861402">
        <w:rPr>
          <w:sz w:val="28"/>
          <w:szCs w:val="28"/>
        </w:rPr>
        <w:t>Настоящее постановление вступает</w:t>
      </w:r>
      <w:r>
        <w:rPr>
          <w:sz w:val="28"/>
          <w:szCs w:val="28"/>
        </w:rPr>
        <w:t xml:space="preserve"> в силу со дня его официального</w:t>
      </w:r>
      <w:r>
        <w:rPr>
          <w:sz w:val="28"/>
          <w:szCs w:val="28"/>
        </w:rPr>
        <w:br/>
      </w:r>
      <w:r w:rsidRPr="00861402">
        <w:rPr>
          <w:sz w:val="28"/>
          <w:szCs w:val="28"/>
        </w:rPr>
        <w:t>обнародования пу</w:t>
      </w:r>
      <w:r>
        <w:rPr>
          <w:sz w:val="28"/>
          <w:szCs w:val="28"/>
        </w:rPr>
        <w:t>тем официального опубликования.</w:t>
      </w:r>
    </w:p>
    <w:p w:rsidR="00E1611B" w:rsidRPr="00861402" w:rsidRDefault="00E1611B" w:rsidP="00E1611B">
      <w:pPr>
        <w:ind w:left="567"/>
        <w:jc w:val="both"/>
        <w:rPr>
          <w:sz w:val="28"/>
          <w:szCs w:val="28"/>
        </w:rPr>
      </w:pPr>
    </w:p>
    <w:p w:rsidR="00E1611B" w:rsidRPr="00861402" w:rsidRDefault="00E1611B" w:rsidP="00E1611B">
      <w:pPr>
        <w:ind w:left="567"/>
        <w:jc w:val="both"/>
        <w:rPr>
          <w:sz w:val="28"/>
          <w:szCs w:val="28"/>
        </w:rPr>
      </w:pPr>
    </w:p>
    <w:p w:rsidR="00E1611B" w:rsidRPr="00861402" w:rsidRDefault="00E1611B" w:rsidP="00E1611B">
      <w:pPr>
        <w:ind w:left="567"/>
        <w:jc w:val="both"/>
        <w:rPr>
          <w:sz w:val="28"/>
          <w:szCs w:val="28"/>
        </w:rPr>
      </w:pPr>
    </w:p>
    <w:p w:rsidR="00E1611B" w:rsidRPr="00861402" w:rsidRDefault="00E1611B" w:rsidP="00E1611B">
      <w:pPr>
        <w:ind w:left="567"/>
        <w:jc w:val="both"/>
        <w:rPr>
          <w:sz w:val="28"/>
          <w:szCs w:val="28"/>
        </w:rPr>
      </w:pPr>
      <w:r w:rsidRPr="00861402">
        <w:rPr>
          <w:sz w:val="28"/>
          <w:szCs w:val="28"/>
        </w:rPr>
        <w:t xml:space="preserve">Глава Волгограда                  </w:t>
      </w:r>
      <w:r>
        <w:rPr>
          <w:sz w:val="28"/>
          <w:szCs w:val="28"/>
        </w:rPr>
        <w:t xml:space="preserve">                        </w:t>
      </w:r>
      <w:r w:rsidRPr="00861402">
        <w:rPr>
          <w:sz w:val="28"/>
          <w:szCs w:val="28"/>
        </w:rPr>
        <w:t xml:space="preserve">                                                                    </w:t>
      </w:r>
      <w:proofErr w:type="spellStart"/>
      <w:r w:rsidRPr="00861402">
        <w:rPr>
          <w:sz w:val="28"/>
          <w:szCs w:val="28"/>
        </w:rPr>
        <w:t>В.В.Марченко</w:t>
      </w:r>
      <w:proofErr w:type="spellEnd"/>
    </w:p>
    <w:p w:rsidR="00E1611B" w:rsidRPr="00861402" w:rsidRDefault="00E1611B" w:rsidP="00E1611B">
      <w:pPr>
        <w:ind w:left="567"/>
        <w:jc w:val="both"/>
        <w:rPr>
          <w:sz w:val="28"/>
          <w:szCs w:val="28"/>
        </w:rPr>
      </w:pPr>
    </w:p>
    <w:p w:rsidR="00E1611B" w:rsidRPr="00861402" w:rsidRDefault="00E1611B" w:rsidP="00E1611B">
      <w:pPr>
        <w:ind w:left="567"/>
        <w:jc w:val="both"/>
        <w:rPr>
          <w:sz w:val="28"/>
          <w:szCs w:val="28"/>
        </w:rPr>
      </w:pPr>
    </w:p>
    <w:p w:rsidR="00E1611B" w:rsidRPr="00861402" w:rsidRDefault="00E1611B" w:rsidP="00E1611B">
      <w:pPr>
        <w:ind w:left="567"/>
        <w:jc w:val="both"/>
        <w:rPr>
          <w:sz w:val="28"/>
          <w:szCs w:val="28"/>
        </w:rPr>
      </w:pPr>
    </w:p>
    <w:p w:rsidR="00E1611B" w:rsidRPr="00861402" w:rsidRDefault="00E1611B" w:rsidP="00E1611B">
      <w:pPr>
        <w:ind w:left="567"/>
        <w:jc w:val="both"/>
        <w:rPr>
          <w:sz w:val="28"/>
          <w:szCs w:val="28"/>
        </w:rPr>
      </w:pPr>
    </w:p>
    <w:p w:rsidR="00E1611B" w:rsidRDefault="00E1611B" w:rsidP="00E1611B">
      <w:pPr>
        <w:ind w:left="567"/>
        <w:jc w:val="both"/>
        <w:rPr>
          <w:sz w:val="28"/>
          <w:szCs w:val="28"/>
        </w:rPr>
      </w:pPr>
    </w:p>
    <w:p w:rsidR="00E1611B" w:rsidRDefault="00E1611B" w:rsidP="00E1611B">
      <w:pPr>
        <w:ind w:left="567"/>
        <w:jc w:val="both"/>
        <w:rPr>
          <w:sz w:val="28"/>
          <w:szCs w:val="28"/>
        </w:rPr>
      </w:pPr>
    </w:p>
    <w:p w:rsidR="00E1611B" w:rsidRDefault="00E1611B" w:rsidP="00E1611B">
      <w:pPr>
        <w:ind w:left="567"/>
        <w:jc w:val="both"/>
        <w:rPr>
          <w:sz w:val="28"/>
          <w:szCs w:val="28"/>
        </w:rPr>
      </w:pPr>
    </w:p>
    <w:p w:rsidR="00E1611B" w:rsidRDefault="00E1611B" w:rsidP="00E1611B">
      <w:pPr>
        <w:ind w:left="567"/>
        <w:jc w:val="both"/>
        <w:rPr>
          <w:sz w:val="28"/>
          <w:szCs w:val="28"/>
        </w:rPr>
      </w:pPr>
    </w:p>
    <w:p w:rsidR="00E1611B" w:rsidRDefault="00E1611B" w:rsidP="00E1611B">
      <w:pPr>
        <w:ind w:left="567"/>
        <w:jc w:val="both"/>
        <w:rPr>
          <w:sz w:val="28"/>
          <w:szCs w:val="28"/>
        </w:rPr>
      </w:pPr>
    </w:p>
    <w:p w:rsidR="00E1611B" w:rsidRDefault="00E1611B" w:rsidP="00E1611B">
      <w:pPr>
        <w:ind w:left="567"/>
        <w:jc w:val="both"/>
        <w:rPr>
          <w:sz w:val="28"/>
          <w:szCs w:val="28"/>
        </w:rPr>
      </w:pPr>
    </w:p>
    <w:p w:rsidR="00E1611B" w:rsidRDefault="00E1611B" w:rsidP="00E1611B">
      <w:pPr>
        <w:ind w:left="567"/>
        <w:jc w:val="both"/>
        <w:rPr>
          <w:sz w:val="28"/>
          <w:szCs w:val="28"/>
        </w:rPr>
      </w:pPr>
    </w:p>
    <w:p w:rsidR="00E1611B" w:rsidRDefault="00E1611B" w:rsidP="00E1611B">
      <w:pPr>
        <w:ind w:left="567"/>
        <w:jc w:val="both"/>
        <w:rPr>
          <w:sz w:val="28"/>
          <w:szCs w:val="28"/>
        </w:rPr>
      </w:pPr>
    </w:p>
    <w:p w:rsidR="00E1611B" w:rsidRDefault="00E1611B" w:rsidP="00E1611B">
      <w:pPr>
        <w:ind w:left="567"/>
        <w:jc w:val="both"/>
        <w:rPr>
          <w:sz w:val="28"/>
          <w:szCs w:val="28"/>
        </w:rPr>
      </w:pPr>
    </w:p>
    <w:p w:rsidR="00E1611B" w:rsidRDefault="00E1611B" w:rsidP="00E1611B">
      <w:pPr>
        <w:ind w:left="567"/>
        <w:jc w:val="both"/>
        <w:rPr>
          <w:sz w:val="28"/>
          <w:szCs w:val="28"/>
        </w:rPr>
      </w:pPr>
    </w:p>
    <w:p w:rsidR="00E1611B" w:rsidRDefault="00E1611B" w:rsidP="00E1611B">
      <w:pPr>
        <w:ind w:left="567"/>
        <w:jc w:val="both"/>
        <w:rPr>
          <w:sz w:val="28"/>
          <w:szCs w:val="28"/>
        </w:rPr>
      </w:pPr>
    </w:p>
    <w:p w:rsidR="00E1611B" w:rsidRDefault="00E1611B" w:rsidP="00E1611B">
      <w:pPr>
        <w:ind w:left="567"/>
        <w:jc w:val="both"/>
        <w:rPr>
          <w:sz w:val="28"/>
          <w:szCs w:val="28"/>
        </w:rPr>
      </w:pPr>
    </w:p>
    <w:p w:rsidR="00E1611B" w:rsidRDefault="00E1611B" w:rsidP="00E1611B">
      <w:pPr>
        <w:ind w:left="567"/>
        <w:jc w:val="both"/>
        <w:rPr>
          <w:sz w:val="28"/>
          <w:szCs w:val="28"/>
        </w:rPr>
      </w:pPr>
    </w:p>
    <w:p w:rsidR="00E1611B" w:rsidRDefault="00E1611B" w:rsidP="00E1611B">
      <w:pPr>
        <w:ind w:left="567"/>
        <w:jc w:val="both"/>
        <w:rPr>
          <w:sz w:val="28"/>
          <w:szCs w:val="28"/>
        </w:rPr>
      </w:pPr>
    </w:p>
    <w:p w:rsidR="00E1611B" w:rsidRDefault="00E1611B" w:rsidP="00E1611B">
      <w:pPr>
        <w:ind w:left="567"/>
        <w:jc w:val="both"/>
        <w:rPr>
          <w:sz w:val="28"/>
          <w:szCs w:val="28"/>
        </w:rPr>
      </w:pPr>
    </w:p>
    <w:p w:rsidR="00E1611B" w:rsidRDefault="00E1611B" w:rsidP="00E1611B">
      <w:pPr>
        <w:ind w:left="567"/>
        <w:jc w:val="both"/>
        <w:rPr>
          <w:sz w:val="28"/>
          <w:szCs w:val="28"/>
        </w:rPr>
      </w:pPr>
    </w:p>
    <w:p w:rsidR="00E1611B" w:rsidRDefault="00E1611B" w:rsidP="00E1611B">
      <w:pPr>
        <w:ind w:left="567"/>
        <w:jc w:val="both"/>
        <w:rPr>
          <w:sz w:val="28"/>
          <w:szCs w:val="28"/>
        </w:rPr>
      </w:pPr>
    </w:p>
    <w:p w:rsidR="00E1611B" w:rsidRDefault="00E1611B" w:rsidP="00E1611B">
      <w:pPr>
        <w:ind w:left="567"/>
        <w:jc w:val="both"/>
        <w:rPr>
          <w:sz w:val="28"/>
          <w:szCs w:val="28"/>
        </w:rPr>
      </w:pPr>
    </w:p>
    <w:p w:rsidR="00E1611B" w:rsidRDefault="00E1611B" w:rsidP="00E1611B">
      <w:pPr>
        <w:ind w:left="567"/>
        <w:jc w:val="both"/>
        <w:rPr>
          <w:sz w:val="28"/>
          <w:szCs w:val="28"/>
        </w:rPr>
      </w:pPr>
    </w:p>
    <w:p w:rsidR="00E1611B" w:rsidRDefault="00E1611B" w:rsidP="00E1611B">
      <w:pPr>
        <w:ind w:left="567"/>
        <w:jc w:val="both"/>
        <w:rPr>
          <w:sz w:val="28"/>
          <w:szCs w:val="28"/>
        </w:rPr>
      </w:pPr>
    </w:p>
    <w:p w:rsidR="00E1611B" w:rsidRDefault="00E1611B" w:rsidP="00E1611B">
      <w:pPr>
        <w:ind w:left="567"/>
        <w:jc w:val="both"/>
        <w:rPr>
          <w:sz w:val="28"/>
          <w:szCs w:val="28"/>
        </w:rPr>
      </w:pPr>
    </w:p>
    <w:p w:rsidR="00E1611B" w:rsidRDefault="00E1611B" w:rsidP="00E1611B">
      <w:pPr>
        <w:ind w:left="567"/>
        <w:jc w:val="both"/>
        <w:rPr>
          <w:sz w:val="28"/>
          <w:szCs w:val="28"/>
        </w:rPr>
      </w:pPr>
    </w:p>
    <w:p w:rsidR="00E1611B" w:rsidRDefault="00E1611B" w:rsidP="00E1611B">
      <w:pPr>
        <w:ind w:left="567"/>
        <w:jc w:val="both"/>
        <w:rPr>
          <w:sz w:val="28"/>
          <w:szCs w:val="28"/>
        </w:rPr>
      </w:pPr>
    </w:p>
    <w:p w:rsidR="00E1611B" w:rsidRDefault="00E1611B" w:rsidP="00E1611B">
      <w:pPr>
        <w:ind w:left="567"/>
        <w:jc w:val="both"/>
        <w:rPr>
          <w:sz w:val="28"/>
          <w:szCs w:val="28"/>
        </w:rPr>
      </w:pPr>
    </w:p>
    <w:p w:rsidR="00E1611B" w:rsidRDefault="00E1611B" w:rsidP="00E1611B">
      <w:pPr>
        <w:ind w:left="567"/>
        <w:jc w:val="both"/>
        <w:rPr>
          <w:sz w:val="28"/>
          <w:szCs w:val="28"/>
        </w:rPr>
      </w:pPr>
    </w:p>
    <w:p w:rsidR="00E1611B" w:rsidRDefault="00E1611B" w:rsidP="00E1611B">
      <w:pPr>
        <w:ind w:left="567"/>
        <w:jc w:val="both"/>
        <w:rPr>
          <w:sz w:val="28"/>
          <w:szCs w:val="28"/>
        </w:rPr>
      </w:pPr>
    </w:p>
    <w:p w:rsidR="00E1611B" w:rsidRDefault="00E1611B" w:rsidP="00E1611B">
      <w:pPr>
        <w:ind w:left="567"/>
        <w:jc w:val="both"/>
        <w:rPr>
          <w:sz w:val="28"/>
          <w:szCs w:val="28"/>
        </w:rPr>
      </w:pPr>
    </w:p>
    <w:p w:rsidR="00E1611B" w:rsidRDefault="00E1611B" w:rsidP="00E1611B">
      <w:pPr>
        <w:ind w:left="567"/>
        <w:jc w:val="both"/>
        <w:rPr>
          <w:sz w:val="28"/>
          <w:szCs w:val="28"/>
        </w:rPr>
      </w:pPr>
      <w:r>
        <w:rPr>
          <w:sz w:val="28"/>
          <w:szCs w:val="28"/>
        </w:rPr>
        <w:t>Разослано:</w:t>
      </w:r>
    </w:p>
    <w:p w:rsidR="00E1611B" w:rsidRDefault="00E1611B" w:rsidP="00E1611B">
      <w:pPr>
        <w:ind w:left="567" w:firstLine="851"/>
        <w:jc w:val="both"/>
        <w:rPr>
          <w:sz w:val="28"/>
          <w:szCs w:val="28"/>
        </w:rPr>
      </w:pPr>
      <w:r w:rsidRPr="00861402">
        <w:rPr>
          <w:sz w:val="28"/>
          <w:szCs w:val="28"/>
        </w:rPr>
        <w:t>итоговая электронная версия (E-</w:t>
      </w:r>
      <w:proofErr w:type="spellStart"/>
      <w:r w:rsidRPr="00861402">
        <w:rPr>
          <w:sz w:val="28"/>
          <w:szCs w:val="28"/>
        </w:rPr>
        <w:t>mail</w:t>
      </w:r>
      <w:proofErr w:type="spellEnd"/>
      <w:r w:rsidRPr="00861402">
        <w:rPr>
          <w:sz w:val="28"/>
          <w:szCs w:val="28"/>
        </w:rPr>
        <w:t>): прокуратуре Волгограда</w:t>
      </w:r>
      <w:r>
        <w:rPr>
          <w:sz w:val="28"/>
          <w:szCs w:val="28"/>
        </w:rPr>
        <w:t>;</w:t>
      </w:r>
    </w:p>
    <w:p w:rsidR="00E1611B" w:rsidRDefault="00E1611B" w:rsidP="00E1611B">
      <w:pPr>
        <w:ind w:left="567" w:firstLine="851"/>
        <w:jc w:val="both"/>
        <w:rPr>
          <w:sz w:val="28"/>
          <w:szCs w:val="28"/>
        </w:rPr>
      </w:pPr>
      <w:r w:rsidRPr="00861402">
        <w:rPr>
          <w:sz w:val="28"/>
          <w:szCs w:val="28"/>
        </w:rPr>
        <w:t xml:space="preserve">в САДД «ДЕЛО»: администрации Волгограда – 2 (Марченко, Козлов), правовому управлению аппарата главы Волгограда, контрольному управлению аппарата главы Волгограда, </w:t>
      </w:r>
      <w:r>
        <w:rPr>
          <w:sz w:val="28"/>
          <w:szCs w:val="28"/>
        </w:rPr>
        <w:t xml:space="preserve">комитету по информационной политике </w:t>
      </w:r>
      <w:r w:rsidRPr="00861402">
        <w:rPr>
          <w:spacing w:val="-4"/>
          <w:sz w:val="28"/>
          <w:szCs w:val="28"/>
        </w:rPr>
        <w:t>админист</w:t>
      </w:r>
      <w:r w:rsidRPr="00861402">
        <w:rPr>
          <w:spacing w:val="-4"/>
          <w:sz w:val="28"/>
          <w:szCs w:val="28"/>
        </w:rPr>
        <w:softHyphen/>
        <w:t>рации Волгограда, департаменту жилищно-коммунального хозяйства и топливно-</w:t>
      </w:r>
      <w:r w:rsidRPr="00861402">
        <w:rPr>
          <w:sz w:val="28"/>
          <w:szCs w:val="28"/>
        </w:rPr>
        <w:t>энергетического комплекса администрации Волгограда, департаменту финансов администрации Волгограда, комитету тарифного регулирования Волгоградской области, ООО «</w:t>
      </w:r>
      <w:proofErr w:type="spellStart"/>
      <w:r>
        <w:rPr>
          <w:sz w:val="28"/>
          <w:szCs w:val="28"/>
        </w:rPr>
        <w:t>Консультант</w:t>
      </w:r>
      <w:r w:rsidRPr="00861402">
        <w:rPr>
          <w:sz w:val="28"/>
          <w:szCs w:val="28"/>
        </w:rPr>
        <w:t>Плюс</w:t>
      </w:r>
      <w:proofErr w:type="spellEnd"/>
      <w:r w:rsidRPr="00861402">
        <w:rPr>
          <w:sz w:val="28"/>
          <w:szCs w:val="28"/>
        </w:rPr>
        <w:t xml:space="preserve"> Волгоград», ООО «АПИ Волгоград»</w:t>
      </w:r>
      <w:r>
        <w:rPr>
          <w:sz w:val="28"/>
          <w:szCs w:val="28"/>
        </w:rPr>
        <w:t>,</w:t>
      </w:r>
      <w:r>
        <w:rPr>
          <w:sz w:val="28"/>
          <w:szCs w:val="28"/>
        </w:rPr>
        <w:br/>
      </w:r>
      <w:r w:rsidRPr="00861402">
        <w:rPr>
          <w:sz w:val="28"/>
          <w:szCs w:val="28"/>
        </w:rPr>
        <w:t>МКУ «</w:t>
      </w:r>
      <w:r>
        <w:rPr>
          <w:sz w:val="28"/>
          <w:szCs w:val="28"/>
        </w:rPr>
        <w:t>Волгоградский городской архив»;</w:t>
      </w:r>
    </w:p>
    <w:p w:rsidR="00E1611B" w:rsidRPr="00861402" w:rsidRDefault="00E1611B" w:rsidP="00E1611B">
      <w:pPr>
        <w:ind w:left="567" w:firstLine="851"/>
        <w:jc w:val="both"/>
        <w:rPr>
          <w:sz w:val="28"/>
          <w:szCs w:val="28"/>
        </w:rPr>
      </w:pPr>
      <w:r>
        <w:rPr>
          <w:sz w:val="28"/>
          <w:szCs w:val="28"/>
        </w:rPr>
        <w:t>на бумажном носителе</w:t>
      </w:r>
      <w:r w:rsidRPr="00861402">
        <w:rPr>
          <w:sz w:val="28"/>
          <w:szCs w:val="28"/>
        </w:rPr>
        <w:t xml:space="preserve"> ГБУК «Волгоградская областная универсальная научная библиотека им. </w:t>
      </w:r>
      <w:proofErr w:type="spellStart"/>
      <w:r w:rsidRPr="00861402">
        <w:rPr>
          <w:sz w:val="28"/>
          <w:szCs w:val="28"/>
        </w:rPr>
        <w:t>М.Горького</w:t>
      </w:r>
      <w:proofErr w:type="spellEnd"/>
      <w:r w:rsidRPr="00861402">
        <w:rPr>
          <w:sz w:val="28"/>
          <w:szCs w:val="28"/>
        </w:rPr>
        <w:t xml:space="preserve">» </w:t>
      </w:r>
      <w:r>
        <w:rPr>
          <w:sz w:val="28"/>
          <w:szCs w:val="28"/>
        </w:rPr>
        <w:t>– 2</w:t>
      </w:r>
    </w:p>
    <w:p w:rsidR="00E1611B" w:rsidRDefault="00E1611B" w:rsidP="00E1611B">
      <w:pPr>
        <w:ind w:left="567"/>
        <w:jc w:val="both"/>
        <w:rPr>
          <w:sz w:val="28"/>
          <w:szCs w:val="28"/>
        </w:rPr>
      </w:pPr>
    </w:p>
    <w:p w:rsidR="00E1611B" w:rsidRPr="00861402" w:rsidRDefault="00E1611B" w:rsidP="00E1611B">
      <w:pPr>
        <w:ind w:left="567"/>
        <w:jc w:val="both"/>
        <w:rPr>
          <w:sz w:val="28"/>
          <w:szCs w:val="28"/>
        </w:rPr>
      </w:pPr>
    </w:p>
    <w:p w:rsidR="004F1618" w:rsidRDefault="00E1611B" w:rsidP="00E1611B">
      <w:pPr>
        <w:ind w:left="567"/>
        <w:jc w:val="both"/>
        <w:rPr>
          <w:sz w:val="28"/>
          <w:szCs w:val="28"/>
        </w:rPr>
        <w:sectPr w:rsidR="004F1618" w:rsidSect="009F3E8A">
          <w:headerReference w:type="default" r:id="rId8"/>
          <w:pgSz w:w="11906" w:h="16838"/>
          <w:pgMar w:top="397" w:right="567" w:bottom="851" w:left="1134" w:header="720" w:footer="720" w:gutter="0"/>
          <w:pgNumType w:start="1"/>
          <w:cols w:space="720"/>
          <w:titlePg/>
          <w:docGrid w:linePitch="272"/>
        </w:sectPr>
      </w:pPr>
      <w:r w:rsidRPr="00861402">
        <w:rPr>
          <w:sz w:val="28"/>
          <w:szCs w:val="28"/>
        </w:rPr>
        <w:t>се (</w:t>
      </w:r>
      <w:proofErr w:type="spellStart"/>
      <w:r>
        <w:rPr>
          <w:sz w:val="28"/>
          <w:szCs w:val="28"/>
        </w:rPr>
        <w:t>срч</w:t>
      </w:r>
      <w:proofErr w:type="spellEnd"/>
      <w:r w:rsidRPr="00861402">
        <w:rPr>
          <w:sz w:val="28"/>
          <w:szCs w:val="28"/>
        </w:rPr>
        <w:t>)</w:t>
      </w:r>
    </w:p>
    <w:p w:rsidR="004F1618" w:rsidRPr="00636A2A" w:rsidRDefault="004F1618" w:rsidP="004F1618">
      <w:pPr>
        <w:ind w:left="6237"/>
        <w:jc w:val="both"/>
        <w:rPr>
          <w:sz w:val="28"/>
          <w:szCs w:val="28"/>
        </w:rPr>
      </w:pPr>
      <w:r w:rsidRPr="00636A2A">
        <w:rPr>
          <w:sz w:val="28"/>
          <w:szCs w:val="28"/>
        </w:rPr>
        <w:t>УТВЕРЖДЕН</w:t>
      </w:r>
    </w:p>
    <w:p w:rsidR="004F1618" w:rsidRPr="00636A2A" w:rsidRDefault="004F1618" w:rsidP="004F1618">
      <w:pPr>
        <w:ind w:left="6237"/>
        <w:jc w:val="both"/>
        <w:rPr>
          <w:sz w:val="28"/>
          <w:szCs w:val="28"/>
        </w:rPr>
      </w:pPr>
      <w:r w:rsidRPr="00636A2A">
        <w:rPr>
          <w:sz w:val="28"/>
          <w:szCs w:val="28"/>
        </w:rPr>
        <w:t>постановлением</w:t>
      </w:r>
    </w:p>
    <w:p w:rsidR="004F1618" w:rsidRPr="00636A2A" w:rsidRDefault="004F1618" w:rsidP="004F1618">
      <w:pPr>
        <w:ind w:left="6237"/>
        <w:jc w:val="both"/>
        <w:rPr>
          <w:sz w:val="28"/>
          <w:szCs w:val="28"/>
        </w:rPr>
      </w:pPr>
      <w:r w:rsidRPr="00636A2A">
        <w:rPr>
          <w:sz w:val="28"/>
          <w:szCs w:val="28"/>
        </w:rPr>
        <w:t>администрации Волгограда</w:t>
      </w:r>
    </w:p>
    <w:p w:rsidR="004F1618" w:rsidRDefault="00910C6E" w:rsidP="004F1618">
      <w:pPr>
        <w:ind w:left="6237"/>
        <w:jc w:val="both"/>
        <w:rPr>
          <w:sz w:val="28"/>
          <w:szCs w:val="28"/>
        </w:rPr>
      </w:pPr>
      <w:r w:rsidRPr="00910C6E">
        <w:rPr>
          <w:sz w:val="28"/>
          <w:szCs w:val="28"/>
        </w:rPr>
        <w:t>от 19.06.2024 № 643</w:t>
      </w:r>
    </w:p>
    <w:p w:rsidR="004F1618" w:rsidRPr="00636A2A" w:rsidRDefault="004F1618" w:rsidP="004F1618">
      <w:pPr>
        <w:ind w:left="6237"/>
        <w:jc w:val="both"/>
        <w:rPr>
          <w:sz w:val="28"/>
          <w:szCs w:val="28"/>
        </w:rPr>
      </w:pPr>
    </w:p>
    <w:p w:rsidR="004F1618" w:rsidRPr="00636A2A" w:rsidRDefault="004F1618" w:rsidP="004F1618">
      <w:pPr>
        <w:ind w:left="6237"/>
        <w:jc w:val="both"/>
        <w:rPr>
          <w:sz w:val="28"/>
          <w:szCs w:val="28"/>
        </w:rPr>
      </w:pPr>
    </w:p>
    <w:p w:rsidR="004F1618" w:rsidRPr="00636A2A" w:rsidRDefault="004F1618" w:rsidP="004F1618">
      <w:pPr>
        <w:jc w:val="center"/>
        <w:rPr>
          <w:sz w:val="28"/>
          <w:szCs w:val="28"/>
        </w:rPr>
      </w:pPr>
      <w:r w:rsidRPr="00636A2A">
        <w:rPr>
          <w:sz w:val="28"/>
          <w:szCs w:val="28"/>
        </w:rPr>
        <w:t>ПОРЯДОК</w:t>
      </w:r>
    </w:p>
    <w:p w:rsidR="004F1618" w:rsidRPr="00636A2A" w:rsidRDefault="004F1618" w:rsidP="004F1618">
      <w:pPr>
        <w:jc w:val="center"/>
        <w:rPr>
          <w:sz w:val="28"/>
          <w:szCs w:val="28"/>
        </w:rPr>
      </w:pPr>
      <w:r w:rsidRPr="00636A2A">
        <w:rPr>
          <w:sz w:val="28"/>
          <w:szCs w:val="28"/>
        </w:rPr>
        <w:t xml:space="preserve">предоставления субсидии на финансовое обеспечение затрат на </w:t>
      </w:r>
      <w:r>
        <w:rPr>
          <w:sz w:val="28"/>
          <w:szCs w:val="28"/>
        </w:rPr>
        <w:t>выполнение</w:t>
      </w:r>
      <w:r>
        <w:rPr>
          <w:sz w:val="28"/>
          <w:szCs w:val="28"/>
        </w:rPr>
        <w:br/>
      </w:r>
      <w:r w:rsidRPr="00636A2A">
        <w:rPr>
          <w:sz w:val="28"/>
          <w:szCs w:val="28"/>
        </w:rPr>
        <w:t>мероприятий по капитальном</w:t>
      </w:r>
      <w:r>
        <w:rPr>
          <w:sz w:val="28"/>
          <w:szCs w:val="28"/>
        </w:rPr>
        <w:t>у ремонту объектов коммунальной</w:t>
      </w:r>
      <w:r>
        <w:rPr>
          <w:sz w:val="28"/>
          <w:szCs w:val="28"/>
        </w:rPr>
        <w:br/>
      </w:r>
      <w:r w:rsidRPr="00636A2A">
        <w:rPr>
          <w:sz w:val="28"/>
          <w:szCs w:val="28"/>
        </w:rPr>
        <w:t>инфраструктуры Волгограда</w:t>
      </w:r>
    </w:p>
    <w:p w:rsidR="004F1618" w:rsidRDefault="004F1618" w:rsidP="004F1618">
      <w:pPr>
        <w:jc w:val="center"/>
        <w:rPr>
          <w:sz w:val="28"/>
          <w:szCs w:val="28"/>
        </w:rPr>
      </w:pPr>
    </w:p>
    <w:p w:rsidR="004F1618" w:rsidRPr="00636A2A" w:rsidRDefault="004F1618" w:rsidP="004F1618">
      <w:pPr>
        <w:jc w:val="center"/>
        <w:rPr>
          <w:sz w:val="28"/>
          <w:szCs w:val="28"/>
        </w:rPr>
      </w:pPr>
      <w:r w:rsidRPr="00636A2A">
        <w:rPr>
          <w:sz w:val="28"/>
          <w:szCs w:val="28"/>
        </w:rPr>
        <w:t>1. Общие положения</w:t>
      </w:r>
    </w:p>
    <w:p w:rsidR="004F1618" w:rsidRPr="00636A2A" w:rsidRDefault="004F1618" w:rsidP="004F1618">
      <w:pPr>
        <w:jc w:val="center"/>
        <w:rPr>
          <w:sz w:val="28"/>
          <w:szCs w:val="28"/>
        </w:rPr>
      </w:pPr>
    </w:p>
    <w:p w:rsidR="004F1618" w:rsidRPr="00636A2A" w:rsidRDefault="004F1618" w:rsidP="004F1618">
      <w:pPr>
        <w:ind w:firstLine="851"/>
        <w:jc w:val="both"/>
        <w:rPr>
          <w:sz w:val="28"/>
          <w:szCs w:val="28"/>
        </w:rPr>
      </w:pPr>
      <w:r w:rsidRPr="00636A2A">
        <w:rPr>
          <w:sz w:val="28"/>
          <w:szCs w:val="28"/>
        </w:rPr>
        <w:t>1.1.</w:t>
      </w:r>
      <w:r>
        <w:rPr>
          <w:sz w:val="28"/>
          <w:szCs w:val="28"/>
        </w:rPr>
        <w:t> </w:t>
      </w:r>
      <w:r w:rsidRPr="00636A2A">
        <w:rPr>
          <w:sz w:val="28"/>
          <w:szCs w:val="28"/>
        </w:rPr>
        <w:t xml:space="preserve">Настоящий Порядок определяет процедуру предоставления субсидий на финансовое обеспечение затрат на выполнение мероприятий по капитальному ремонту объектов коммунальной инфраструктуры Волгограда (далее – </w:t>
      </w:r>
      <w:r>
        <w:rPr>
          <w:sz w:val="28"/>
          <w:szCs w:val="28"/>
        </w:rPr>
        <w:t>с</w:t>
      </w:r>
      <w:r w:rsidRPr="00636A2A">
        <w:rPr>
          <w:sz w:val="28"/>
          <w:szCs w:val="28"/>
        </w:rPr>
        <w:t>убсиди</w:t>
      </w:r>
      <w:r>
        <w:rPr>
          <w:sz w:val="28"/>
          <w:szCs w:val="28"/>
        </w:rPr>
        <w:t>я</w:t>
      </w:r>
      <w:r w:rsidRPr="00636A2A">
        <w:rPr>
          <w:sz w:val="28"/>
          <w:szCs w:val="28"/>
        </w:rPr>
        <w:t>).</w:t>
      </w:r>
    </w:p>
    <w:p w:rsidR="004F1618" w:rsidRPr="00636A2A" w:rsidRDefault="004F1618" w:rsidP="004F1618">
      <w:pPr>
        <w:ind w:firstLine="851"/>
        <w:jc w:val="both"/>
        <w:rPr>
          <w:sz w:val="28"/>
          <w:szCs w:val="28"/>
        </w:rPr>
      </w:pPr>
      <w:r w:rsidRPr="00636A2A">
        <w:rPr>
          <w:sz w:val="28"/>
          <w:szCs w:val="28"/>
        </w:rPr>
        <w:t>В настояще</w:t>
      </w:r>
      <w:r>
        <w:rPr>
          <w:sz w:val="28"/>
          <w:szCs w:val="28"/>
        </w:rPr>
        <w:t>м</w:t>
      </w:r>
      <w:r w:rsidRPr="00636A2A">
        <w:rPr>
          <w:sz w:val="28"/>
          <w:szCs w:val="28"/>
        </w:rPr>
        <w:t xml:space="preserve"> Порядк</w:t>
      </w:r>
      <w:r>
        <w:rPr>
          <w:sz w:val="28"/>
          <w:szCs w:val="28"/>
        </w:rPr>
        <w:t>е</w:t>
      </w:r>
      <w:r w:rsidRPr="00636A2A">
        <w:rPr>
          <w:sz w:val="28"/>
          <w:szCs w:val="28"/>
        </w:rPr>
        <w:t xml:space="preserve"> применяются следующие понятия:</w:t>
      </w:r>
    </w:p>
    <w:p w:rsidR="004F1618" w:rsidRPr="00636A2A" w:rsidRDefault="004F1618" w:rsidP="004F1618">
      <w:pPr>
        <w:ind w:firstLine="851"/>
        <w:jc w:val="both"/>
        <w:rPr>
          <w:sz w:val="28"/>
          <w:szCs w:val="28"/>
        </w:rPr>
      </w:pPr>
      <w:r w:rsidRPr="00636A2A">
        <w:rPr>
          <w:sz w:val="28"/>
          <w:szCs w:val="28"/>
        </w:rPr>
        <w:t xml:space="preserve">департамент жилищно-коммунального хозяйства и топливно-энергетического комплекса администрации Волгограда </w:t>
      </w:r>
      <w:r>
        <w:rPr>
          <w:sz w:val="28"/>
          <w:szCs w:val="28"/>
        </w:rPr>
        <w:t>–</w:t>
      </w:r>
      <w:r w:rsidRPr="00636A2A">
        <w:rPr>
          <w:sz w:val="28"/>
          <w:szCs w:val="28"/>
        </w:rPr>
        <w:t xml:space="preserve"> главный распорядитель бюджетных средств Волгограда и уполномоченный орган по предоставлению субсиди</w:t>
      </w:r>
      <w:r>
        <w:rPr>
          <w:sz w:val="28"/>
          <w:szCs w:val="28"/>
        </w:rPr>
        <w:t>и</w:t>
      </w:r>
      <w:r w:rsidRPr="00636A2A">
        <w:rPr>
          <w:sz w:val="28"/>
          <w:szCs w:val="28"/>
        </w:rPr>
        <w:t xml:space="preserve"> юридическим лицам (далее – </w:t>
      </w:r>
      <w:r>
        <w:rPr>
          <w:sz w:val="28"/>
          <w:szCs w:val="28"/>
        </w:rPr>
        <w:t>у</w:t>
      </w:r>
      <w:r w:rsidRPr="00636A2A">
        <w:rPr>
          <w:sz w:val="28"/>
          <w:szCs w:val="28"/>
        </w:rPr>
        <w:t>полномоченный орган);</w:t>
      </w:r>
    </w:p>
    <w:p w:rsidR="004F1618" w:rsidRPr="00636A2A" w:rsidRDefault="004F1618" w:rsidP="004F1618">
      <w:pPr>
        <w:ind w:firstLine="851"/>
        <w:jc w:val="both"/>
        <w:rPr>
          <w:sz w:val="28"/>
          <w:szCs w:val="28"/>
        </w:rPr>
      </w:pPr>
      <w:r w:rsidRPr="00636A2A">
        <w:rPr>
          <w:sz w:val="28"/>
          <w:szCs w:val="28"/>
        </w:rPr>
        <w:t>объекты коммунальной инфраструктуры – имущество, находящееся в муниципальной собственности Волгограда (в том числе переданное на праве оперативного управления, хозяйственного ведения и ином законном праве), являющееся комплексом технологически связанных между собой объектов и инженерных сооружений, предназначенных для осуществления поставок товаров и оказания услуг в сферах теплоснабжения, водоснабжения водоотведения на территории Волгограда;</w:t>
      </w:r>
    </w:p>
    <w:p w:rsidR="004F1618" w:rsidRPr="00636A2A" w:rsidRDefault="004F1618" w:rsidP="004F1618">
      <w:pPr>
        <w:ind w:firstLine="851"/>
        <w:jc w:val="both"/>
        <w:rPr>
          <w:sz w:val="28"/>
          <w:szCs w:val="28"/>
        </w:rPr>
      </w:pPr>
      <w:proofErr w:type="spellStart"/>
      <w:r w:rsidRPr="00636A2A">
        <w:rPr>
          <w:sz w:val="28"/>
          <w:szCs w:val="28"/>
        </w:rPr>
        <w:t>ресурсоснабжающая</w:t>
      </w:r>
      <w:proofErr w:type="spellEnd"/>
      <w:r w:rsidRPr="00636A2A">
        <w:rPr>
          <w:sz w:val="28"/>
          <w:szCs w:val="28"/>
        </w:rPr>
        <w:t xml:space="preserve"> организация </w:t>
      </w:r>
      <w:r>
        <w:rPr>
          <w:sz w:val="28"/>
          <w:szCs w:val="28"/>
        </w:rPr>
        <w:t>–</w:t>
      </w:r>
      <w:r w:rsidRPr="00636A2A">
        <w:rPr>
          <w:sz w:val="28"/>
          <w:szCs w:val="28"/>
        </w:rPr>
        <w:t xml:space="preserve"> юридическое лицо, а также индивидуальный предприниматель, осуществляющие продажу коммунальных ресурсов (получа</w:t>
      </w:r>
      <w:r>
        <w:rPr>
          <w:sz w:val="28"/>
          <w:szCs w:val="28"/>
        </w:rPr>
        <w:t>тель субсидии, участник отбора).</w:t>
      </w:r>
    </w:p>
    <w:p w:rsidR="004F1618" w:rsidRPr="00636A2A" w:rsidRDefault="004F1618" w:rsidP="004F1618">
      <w:pPr>
        <w:ind w:firstLine="851"/>
        <w:jc w:val="both"/>
        <w:rPr>
          <w:sz w:val="28"/>
          <w:szCs w:val="28"/>
        </w:rPr>
      </w:pPr>
      <w:r>
        <w:rPr>
          <w:sz w:val="28"/>
          <w:szCs w:val="28"/>
        </w:rPr>
        <w:t>И</w:t>
      </w:r>
      <w:r w:rsidRPr="00636A2A">
        <w:rPr>
          <w:sz w:val="28"/>
          <w:szCs w:val="28"/>
        </w:rPr>
        <w:t>ные понятия и термины, используемые в настоящем Порядке, применяются в значениях, определенных законодательством Российской Федерации.</w:t>
      </w:r>
    </w:p>
    <w:p w:rsidR="004F1618" w:rsidRPr="00636A2A" w:rsidRDefault="004F1618" w:rsidP="004F1618">
      <w:pPr>
        <w:ind w:firstLine="851"/>
        <w:jc w:val="both"/>
        <w:rPr>
          <w:sz w:val="28"/>
          <w:szCs w:val="28"/>
        </w:rPr>
      </w:pPr>
      <w:r w:rsidRPr="00636A2A">
        <w:rPr>
          <w:sz w:val="28"/>
          <w:szCs w:val="28"/>
        </w:rPr>
        <w:t>1.2.</w:t>
      </w:r>
      <w:r>
        <w:rPr>
          <w:sz w:val="28"/>
          <w:szCs w:val="28"/>
        </w:rPr>
        <w:t> </w:t>
      </w:r>
      <w:r w:rsidRPr="00636A2A">
        <w:rPr>
          <w:sz w:val="28"/>
          <w:szCs w:val="28"/>
        </w:rPr>
        <w:t xml:space="preserve">Субсидия предоставляется в целях финансового обеспечения затрат получателя субсидии на выполнение мероприятий по капитальному ремонту объектов коммунальной инфраструктуры, в том числе затрат на приобретение материалов (оборудования), необходимых для выполнения работ по капитальному ремонту коммунальной инфраструктуры собственными силами получателя, в случае, когда затраты на такой ремонт не учтены в составе необходимой валовой выручки </w:t>
      </w:r>
      <w:proofErr w:type="spellStart"/>
      <w:r w:rsidRPr="00636A2A">
        <w:rPr>
          <w:sz w:val="28"/>
          <w:szCs w:val="28"/>
        </w:rPr>
        <w:t>ресурсоснабжающей</w:t>
      </w:r>
      <w:proofErr w:type="spellEnd"/>
      <w:r w:rsidRPr="00636A2A">
        <w:rPr>
          <w:sz w:val="28"/>
          <w:szCs w:val="28"/>
        </w:rPr>
        <w:t xml:space="preserve"> организации при установлении тарифов на тепловую энергию, горячее и холодное водоснабжение и (или) водоотведение для потребителей городского округа город-герой Волгоград в текущем периоде регулирования.</w:t>
      </w:r>
    </w:p>
    <w:p w:rsidR="004F1618" w:rsidRDefault="004F1618" w:rsidP="004F1618">
      <w:pPr>
        <w:ind w:firstLine="851"/>
        <w:jc w:val="both"/>
        <w:rPr>
          <w:sz w:val="28"/>
          <w:szCs w:val="28"/>
        </w:rPr>
      </w:pPr>
    </w:p>
    <w:p w:rsidR="004F1618" w:rsidRDefault="004F1618" w:rsidP="004F1618">
      <w:pPr>
        <w:ind w:firstLine="851"/>
        <w:jc w:val="both"/>
        <w:rPr>
          <w:sz w:val="28"/>
          <w:szCs w:val="28"/>
        </w:rPr>
      </w:pPr>
    </w:p>
    <w:p w:rsidR="00C74392" w:rsidRDefault="00C74392" w:rsidP="00C74392">
      <w:pPr>
        <w:ind w:firstLine="851"/>
        <w:jc w:val="both"/>
        <w:rPr>
          <w:sz w:val="28"/>
          <w:szCs w:val="28"/>
        </w:rPr>
      </w:pPr>
      <w:r w:rsidRPr="00C74392">
        <w:rPr>
          <w:sz w:val="28"/>
          <w:szCs w:val="28"/>
        </w:rPr>
        <w:t>Перечень мероприятий, указанных в абзаце первом настоящего пункта, включая адресный перечень объектов коммунальной инфраструктуры, подлежащих капитальному ремонту, утверждается</w:t>
      </w:r>
      <w:r>
        <w:rPr>
          <w:sz w:val="28"/>
          <w:szCs w:val="28"/>
        </w:rPr>
        <w:t xml:space="preserve"> постановлением администрации</w:t>
      </w:r>
      <w:r>
        <w:rPr>
          <w:sz w:val="28"/>
          <w:szCs w:val="28"/>
        </w:rPr>
        <w:br/>
      </w:r>
      <w:r w:rsidRPr="00C74392">
        <w:rPr>
          <w:sz w:val="28"/>
          <w:szCs w:val="28"/>
        </w:rPr>
        <w:t>Волгограда.</w:t>
      </w:r>
    </w:p>
    <w:p w:rsidR="004F1618" w:rsidRPr="00636A2A" w:rsidRDefault="004F1618" w:rsidP="004F1618">
      <w:pPr>
        <w:ind w:firstLine="851"/>
        <w:jc w:val="both"/>
        <w:rPr>
          <w:sz w:val="28"/>
          <w:szCs w:val="28"/>
        </w:rPr>
      </w:pPr>
      <w:r w:rsidRPr="00636A2A">
        <w:rPr>
          <w:sz w:val="28"/>
          <w:szCs w:val="28"/>
        </w:rPr>
        <w:t>1.3.</w:t>
      </w:r>
      <w:r>
        <w:rPr>
          <w:sz w:val="28"/>
          <w:szCs w:val="28"/>
        </w:rPr>
        <w:t> </w:t>
      </w:r>
      <w:r w:rsidRPr="00636A2A">
        <w:rPr>
          <w:sz w:val="28"/>
          <w:szCs w:val="28"/>
        </w:rPr>
        <w:t xml:space="preserve">Субсидия предоставляется в </w:t>
      </w:r>
      <w:r>
        <w:rPr>
          <w:sz w:val="28"/>
          <w:szCs w:val="28"/>
        </w:rPr>
        <w:t>пределах бюджетных ассигнований</w:t>
      </w:r>
      <w:r>
        <w:rPr>
          <w:sz w:val="28"/>
          <w:szCs w:val="28"/>
        </w:rPr>
        <w:br/>
      </w:r>
      <w:r w:rsidRPr="00B24815">
        <w:rPr>
          <w:spacing w:val="-4"/>
          <w:sz w:val="28"/>
          <w:szCs w:val="28"/>
        </w:rPr>
        <w:t>и лимитов бюджетных обязательств, предусмотренных уполномоченному органу</w:t>
      </w:r>
      <w:r w:rsidRPr="00636A2A">
        <w:rPr>
          <w:sz w:val="28"/>
          <w:szCs w:val="28"/>
        </w:rPr>
        <w:t xml:space="preserve"> на текущий финансовый год и (или) плановый период за счет средств бюджета Волгограда, в том числе источником финансового обеспечения которых является субсидия из бюджета Волгоградской области.</w:t>
      </w:r>
    </w:p>
    <w:p w:rsidR="004F1618" w:rsidRPr="00636A2A" w:rsidRDefault="004F1618" w:rsidP="004F1618">
      <w:pPr>
        <w:ind w:firstLine="851"/>
        <w:jc w:val="both"/>
        <w:rPr>
          <w:sz w:val="28"/>
          <w:szCs w:val="28"/>
        </w:rPr>
      </w:pPr>
      <w:r>
        <w:rPr>
          <w:sz w:val="28"/>
          <w:szCs w:val="28"/>
        </w:rPr>
        <w:t>1.4. </w:t>
      </w:r>
      <w:r w:rsidRPr="00636A2A">
        <w:rPr>
          <w:sz w:val="28"/>
          <w:szCs w:val="28"/>
        </w:rPr>
        <w:t>Субсиди</w:t>
      </w:r>
      <w:r>
        <w:rPr>
          <w:sz w:val="28"/>
          <w:szCs w:val="28"/>
        </w:rPr>
        <w:t>я</w:t>
      </w:r>
      <w:r w:rsidRPr="00636A2A">
        <w:rPr>
          <w:sz w:val="28"/>
          <w:szCs w:val="28"/>
        </w:rPr>
        <w:t xml:space="preserve"> нос</w:t>
      </w:r>
      <w:r>
        <w:rPr>
          <w:sz w:val="28"/>
          <w:szCs w:val="28"/>
        </w:rPr>
        <w:t>и</w:t>
      </w:r>
      <w:r w:rsidRPr="00636A2A">
        <w:rPr>
          <w:sz w:val="28"/>
          <w:szCs w:val="28"/>
        </w:rPr>
        <w:t>т целевой характер и не мо</w:t>
      </w:r>
      <w:r>
        <w:rPr>
          <w:sz w:val="28"/>
          <w:szCs w:val="28"/>
        </w:rPr>
        <w:t>жет</w:t>
      </w:r>
      <w:r w:rsidRPr="00636A2A">
        <w:rPr>
          <w:sz w:val="28"/>
          <w:szCs w:val="28"/>
        </w:rPr>
        <w:t xml:space="preserve"> использоваться на иные цели.</w:t>
      </w:r>
    </w:p>
    <w:p w:rsidR="004F1618" w:rsidRPr="00636A2A" w:rsidRDefault="004F1618" w:rsidP="004F1618">
      <w:pPr>
        <w:ind w:firstLine="851"/>
        <w:jc w:val="both"/>
        <w:rPr>
          <w:sz w:val="28"/>
          <w:szCs w:val="28"/>
        </w:rPr>
      </w:pPr>
      <w:r>
        <w:rPr>
          <w:sz w:val="28"/>
          <w:szCs w:val="28"/>
        </w:rPr>
        <w:t>1.5. </w:t>
      </w:r>
      <w:r w:rsidRPr="00636A2A">
        <w:rPr>
          <w:sz w:val="28"/>
          <w:szCs w:val="28"/>
        </w:rPr>
        <w:t xml:space="preserve">Категорией получателей субсидии являются </w:t>
      </w:r>
      <w:r>
        <w:rPr>
          <w:sz w:val="28"/>
          <w:szCs w:val="28"/>
        </w:rPr>
        <w:t>юридические лица</w:t>
      </w:r>
      <w:r>
        <w:rPr>
          <w:sz w:val="28"/>
          <w:szCs w:val="28"/>
        </w:rPr>
        <w:br/>
      </w:r>
      <w:r w:rsidRPr="00636A2A">
        <w:rPr>
          <w:sz w:val="28"/>
          <w:szCs w:val="28"/>
        </w:rPr>
        <w:t xml:space="preserve">(за исключением государственных (муниципальных) учреждений), индивидуальные предприниматели, обладающие статусом </w:t>
      </w:r>
      <w:proofErr w:type="spellStart"/>
      <w:r w:rsidRPr="00636A2A">
        <w:rPr>
          <w:sz w:val="28"/>
          <w:szCs w:val="28"/>
        </w:rPr>
        <w:t>ресурсоснабжающих</w:t>
      </w:r>
      <w:proofErr w:type="spellEnd"/>
      <w:r w:rsidRPr="00636A2A">
        <w:rPr>
          <w:sz w:val="28"/>
          <w:szCs w:val="28"/>
        </w:rPr>
        <w:t xml:space="preserve"> организаций в сфере теплоснабжения, горячего водоснабжения, холодного водоснабжения и водоотведения, осуществляющие деятельность на территории Волгограда.</w:t>
      </w:r>
    </w:p>
    <w:p w:rsidR="004F1618" w:rsidRPr="00636A2A" w:rsidRDefault="004F1618" w:rsidP="004F1618">
      <w:pPr>
        <w:ind w:firstLine="851"/>
        <w:jc w:val="both"/>
        <w:rPr>
          <w:sz w:val="28"/>
          <w:szCs w:val="28"/>
        </w:rPr>
      </w:pPr>
      <w:r>
        <w:rPr>
          <w:sz w:val="28"/>
          <w:szCs w:val="28"/>
        </w:rPr>
        <w:t>1.6. </w:t>
      </w:r>
      <w:r w:rsidRPr="00636A2A">
        <w:rPr>
          <w:sz w:val="28"/>
          <w:szCs w:val="28"/>
        </w:rPr>
        <w:t>Критерии отбора получателей субсидии:</w:t>
      </w:r>
    </w:p>
    <w:p w:rsidR="004F1618" w:rsidRPr="00636A2A" w:rsidRDefault="004F1618" w:rsidP="004F1618">
      <w:pPr>
        <w:ind w:firstLine="851"/>
        <w:jc w:val="both"/>
        <w:rPr>
          <w:sz w:val="28"/>
          <w:szCs w:val="28"/>
        </w:rPr>
      </w:pPr>
      <w:r w:rsidRPr="00636A2A">
        <w:rPr>
          <w:sz w:val="28"/>
          <w:szCs w:val="28"/>
        </w:rPr>
        <w:t>осуществление деятельности по поставке коммунальных ресурсов (услуг) и технической воды населению на территории Волгограда;</w:t>
      </w:r>
    </w:p>
    <w:p w:rsidR="004F1618" w:rsidRPr="00636A2A" w:rsidRDefault="004F1618" w:rsidP="004F1618">
      <w:pPr>
        <w:ind w:firstLine="851"/>
        <w:jc w:val="both"/>
        <w:rPr>
          <w:sz w:val="28"/>
          <w:szCs w:val="28"/>
        </w:rPr>
      </w:pPr>
      <w:r w:rsidRPr="00636A2A">
        <w:rPr>
          <w:sz w:val="28"/>
          <w:szCs w:val="28"/>
        </w:rPr>
        <w:t xml:space="preserve">наличие в хозяйственном ведении или на ином законном </w:t>
      </w:r>
      <w:r w:rsidRPr="00D214BD">
        <w:rPr>
          <w:sz w:val="28"/>
          <w:szCs w:val="28"/>
        </w:rPr>
        <w:t>праве о</w:t>
      </w:r>
      <w:r w:rsidRPr="00636A2A">
        <w:rPr>
          <w:sz w:val="28"/>
          <w:szCs w:val="28"/>
        </w:rPr>
        <w:t>бъект</w:t>
      </w:r>
      <w:r>
        <w:rPr>
          <w:sz w:val="28"/>
          <w:szCs w:val="28"/>
        </w:rPr>
        <w:t>ов коммунальной инфраструктуры;</w:t>
      </w:r>
    </w:p>
    <w:p w:rsidR="004F1618" w:rsidRPr="00636A2A" w:rsidRDefault="004F1618" w:rsidP="004F1618">
      <w:pPr>
        <w:ind w:firstLine="851"/>
        <w:jc w:val="both"/>
        <w:rPr>
          <w:sz w:val="28"/>
          <w:szCs w:val="28"/>
        </w:rPr>
      </w:pPr>
      <w:r w:rsidRPr="00636A2A">
        <w:rPr>
          <w:sz w:val="28"/>
          <w:szCs w:val="28"/>
        </w:rPr>
        <w:t>наличие в отношении объекта коммунальной инфраструктуры требова</w:t>
      </w:r>
      <w:r>
        <w:rPr>
          <w:sz w:val="28"/>
          <w:szCs w:val="28"/>
        </w:rPr>
        <w:t>ния о выполнении мероприятий по</w:t>
      </w:r>
      <w:r w:rsidRPr="00636A2A">
        <w:rPr>
          <w:sz w:val="28"/>
          <w:szCs w:val="28"/>
        </w:rPr>
        <w:t xml:space="preserve"> капитальному ремонту</w:t>
      </w:r>
      <w:r>
        <w:rPr>
          <w:sz w:val="28"/>
          <w:szCs w:val="28"/>
        </w:rPr>
        <w:t>, содержащегося</w:t>
      </w:r>
      <w:r>
        <w:rPr>
          <w:sz w:val="28"/>
          <w:szCs w:val="28"/>
        </w:rPr>
        <w:br/>
      </w:r>
      <w:r w:rsidRPr="00636A2A">
        <w:rPr>
          <w:sz w:val="28"/>
          <w:szCs w:val="28"/>
        </w:rPr>
        <w:t>в одном из следующих документ</w:t>
      </w:r>
      <w:r>
        <w:rPr>
          <w:sz w:val="28"/>
          <w:szCs w:val="28"/>
        </w:rPr>
        <w:t>ов</w:t>
      </w:r>
      <w:r w:rsidRPr="00636A2A">
        <w:rPr>
          <w:sz w:val="28"/>
          <w:szCs w:val="28"/>
        </w:rPr>
        <w:t>:</w:t>
      </w:r>
    </w:p>
    <w:p w:rsidR="004F1618" w:rsidRPr="00636A2A" w:rsidRDefault="004F1618" w:rsidP="004F1618">
      <w:pPr>
        <w:ind w:firstLine="851"/>
        <w:jc w:val="both"/>
        <w:rPr>
          <w:sz w:val="28"/>
          <w:szCs w:val="28"/>
        </w:rPr>
      </w:pPr>
      <w:r w:rsidRPr="00636A2A">
        <w:rPr>
          <w:sz w:val="28"/>
          <w:szCs w:val="28"/>
        </w:rPr>
        <w:t xml:space="preserve">предписаниях или представлениях одного из следующих органов, осуществляющих функции по государственному контролю и надзору: Федеральной службы по экологическому, технологическому и атомному надзору </w:t>
      </w:r>
      <w:proofErr w:type="spellStart"/>
      <w:r w:rsidRPr="00636A2A">
        <w:rPr>
          <w:sz w:val="28"/>
          <w:szCs w:val="28"/>
        </w:rPr>
        <w:t>Ростехнадзор</w:t>
      </w:r>
      <w:proofErr w:type="spellEnd"/>
      <w:r w:rsidRPr="00636A2A">
        <w:rPr>
          <w:sz w:val="28"/>
          <w:szCs w:val="28"/>
        </w:rPr>
        <w:t xml:space="preserve">, </w:t>
      </w:r>
      <w:proofErr w:type="gramStart"/>
      <w:r w:rsidRPr="00636A2A">
        <w:rPr>
          <w:sz w:val="28"/>
          <w:szCs w:val="28"/>
        </w:rPr>
        <w:t>Нижне-Волжского</w:t>
      </w:r>
      <w:proofErr w:type="gramEnd"/>
      <w:r w:rsidRPr="00636A2A">
        <w:rPr>
          <w:sz w:val="28"/>
          <w:szCs w:val="28"/>
        </w:rPr>
        <w:t xml:space="preserve"> межрегионального управления </w:t>
      </w:r>
      <w:proofErr w:type="spellStart"/>
      <w:r w:rsidRPr="00636A2A">
        <w:rPr>
          <w:sz w:val="28"/>
          <w:szCs w:val="28"/>
        </w:rPr>
        <w:t>Росприроднадзора</w:t>
      </w:r>
      <w:proofErr w:type="spellEnd"/>
      <w:r w:rsidRPr="00636A2A">
        <w:rPr>
          <w:sz w:val="28"/>
          <w:szCs w:val="28"/>
        </w:rPr>
        <w:t xml:space="preserve">; Управления </w:t>
      </w:r>
      <w:proofErr w:type="spellStart"/>
      <w:r w:rsidRPr="00636A2A">
        <w:rPr>
          <w:sz w:val="28"/>
          <w:szCs w:val="28"/>
        </w:rPr>
        <w:t>Роспотребнадзора</w:t>
      </w:r>
      <w:proofErr w:type="spellEnd"/>
      <w:r w:rsidRPr="00636A2A">
        <w:rPr>
          <w:sz w:val="28"/>
          <w:szCs w:val="28"/>
        </w:rPr>
        <w:t xml:space="preserve"> по Волгоградской области; </w:t>
      </w:r>
      <w:r>
        <w:rPr>
          <w:sz w:val="28"/>
          <w:szCs w:val="28"/>
        </w:rPr>
        <w:t>к</w:t>
      </w:r>
      <w:r w:rsidRPr="00636A2A">
        <w:rPr>
          <w:sz w:val="28"/>
          <w:szCs w:val="28"/>
        </w:rPr>
        <w:t>омитета природных ресурсов, лесного хозяйства и экологии Волгоградской области;</w:t>
      </w:r>
    </w:p>
    <w:p w:rsidR="004F1618" w:rsidRPr="00636A2A" w:rsidRDefault="004F1618" w:rsidP="004F1618">
      <w:pPr>
        <w:ind w:firstLine="851"/>
        <w:jc w:val="both"/>
        <w:rPr>
          <w:sz w:val="28"/>
          <w:szCs w:val="28"/>
        </w:rPr>
      </w:pPr>
      <w:r w:rsidRPr="00636A2A">
        <w:rPr>
          <w:sz w:val="28"/>
          <w:szCs w:val="28"/>
        </w:rPr>
        <w:t>судебных акт</w:t>
      </w:r>
      <w:r>
        <w:rPr>
          <w:sz w:val="28"/>
          <w:szCs w:val="28"/>
        </w:rPr>
        <w:t>ах</w:t>
      </w:r>
      <w:r w:rsidRPr="00636A2A">
        <w:rPr>
          <w:sz w:val="28"/>
          <w:szCs w:val="28"/>
        </w:rPr>
        <w:t xml:space="preserve"> об </w:t>
      </w:r>
      <w:proofErr w:type="spellStart"/>
      <w:r w:rsidRPr="00636A2A">
        <w:rPr>
          <w:sz w:val="28"/>
          <w:szCs w:val="28"/>
        </w:rPr>
        <w:t>обязании</w:t>
      </w:r>
      <w:proofErr w:type="spellEnd"/>
      <w:r w:rsidRPr="00636A2A">
        <w:rPr>
          <w:sz w:val="28"/>
          <w:szCs w:val="28"/>
        </w:rPr>
        <w:t xml:space="preserve"> выполнить мероприятия по капитальному</w:t>
      </w:r>
      <w:r>
        <w:rPr>
          <w:sz w:val="28"/>
          <w:szCs w:val="28"/>
        </w:rPr>
        <w:br/>
      </w:r>
      <w:r w:rsidRPr="00636A2A">
        <w:rPr>
          <w:sz w:val="28"/>
          <w:szCs w:val="28"/>
        </w:rPr>
        <w:t>ремонту объектов коммунальной инфраструктуры;</w:t>
      </w:r>
    </w:p>
    <w:p w:rsidR="004F1618" w:rsidRPr="00636A2A" w:rsidRDefault="004F1618" w:rsidP="004F1618">
      <w:pPr>
        <w:ind w:firstLine="851"/>
        <w:jc w:val="both"/>
        <w:rPr>
          <w:sz w:val="28"/>
          <w:szCs w:val="28"/>
        </w:rPr>
      </w:pPr>
      <w:r w:rsidRPr="00636A2A">
        <w:rPr>
          <w:sz w:val="28"/>
          <w:szCs w:val="28"/>
        </w:rPr>
        <w:t>экспертном заключе</w:t>
      </w:r>
      <w:r>
        <w:rPr>
          <w:sz w:val="28"/>
          <w:szCs w:val="28"/>
        </w:rPr>
        <w:t xml:space="preserve">нии лицензированной организации, </w:t>
      </w:r>
      <w:r w:rsidRPr="00D214BD">
        <w:rPr>
          <w:sz w:val="28"/>
          <w:szCs w:val="28"/>
        </w:rPr>
        <w:t>в котором установлено</w:t>
      </w:r>
      <w:r w:rsidRPr="00636A2A">
        <w:rPr>
          <w:sz w:val="28"/>
          <w:szCs w:val="28"/>
        </w:rPr>
        <w:t xml:space="preserve"> несоответствие объекта коммунальной инфраструктуры требования</w:t>
      </w:r>
      <w:r>
        <w:rPr>
          <w:sz w:val="28"/>
          <w:szCs w:val="28"/>
        </w:rPr>
        <w:t>м</w:t>
      </w:r>
      <w:r w:rsidRPr="00636A2A">
        <w:rPr>
          <w:sz w:val="28"/>
          <w:szCs w:val="28"/>
        </w:rPr>
        <w:t xml:space="preserve"> промышленной безопасности, правилам технической эксплуатации;</w:t>
      </w:r>
    </w:p>
    <w:p w:rsidR="004F1618" w:rsidRPr="00636A2A" w:rsidRDefault="004F1618" w:rsidP="004F1618">
      <w:pPr>
        <w:ind w:firstLine="851"/>
        <w:jc w:val="both"/>
        <w:rPr>
          <w:rFonts w:eastAsiaTheme="minorEastAsia"/>
          <w:sz w:val="28"/>
          <w:szCs w:val="28"/>
        </w:rPr>
      </w:pPr>
      <w:r w:rsidRPr="00636A2A">
        <w:rPr>
          <w:rFonts w:eastAsiaTheme="minorEastAsia"/>
          <w:sz w:val="28"/>
          <w:szCs w:val="28"/>
        </w:rPr>
        <w:t>комиссионном акте технического состояния объекта с выводами о наличии угрозы возникновения чрезвычайной ситуаци</w:t>
      </w:r>
      <w:r>
        <w:rPr>
          <w:rFonts w:eastAsiaTheme="minorEastAsia"/>
          <w:sz w:val="28"/>
          <w:szCs w:val="28"/>
        </w:rPr>
        <w:t xml:space="preserve">и в случае </w:t>
      </w:r>
      <w:proofErr w:type="spellStart"/>
      <w:r>
        <w:rPr>
          <w:rFonts w:eastAsiaTheme="minorEastAsia"/>
          <w:sz w:val="28"/>
          <w:szCs w:val="28"/>
        </w:rPr>
        <w:t>не</w:t>
      </w:r>
      <w:r w:rsidRPr="00636A2A">
        <w:rPr>
          <w:rFonts w:eastAsiaTheme="minorEastAsia"/>
          <w:sz w:val="28"/>
          <w:szCs w:val="28"/>
        </w:rPr>
        <w:t>проведения</w:t>
      </w:r>
      <w:proofErr w:type="spellEnd"/>
      <w:r w:rsidRPr="00636A2A">
        <w:rPr>
          <w:rFonts w:eastAsiaTheme="minorEastAsia"/>
          <w:sz w:val="28"/>
          <w:szCs w:val="28"/>
        </w:rPr>
        <w:t xml:space="preserve"> неотложных </w:t>
      </w:r>
      <w:r w:rsidRPr="00636A2A">
        <w:rPr>
          <w:sz w:val="28"/>
          <w:szCs w:val="28"/>
        </w:rPr>
        <w:t xml:space="preserve">мероприятий </w:t>
      </w:r>
      <w:r w:rsidRPr="00636A2A">
        <w:rPr>
          <w:rFonts w:eastAsiaTheme="minorEastAsia"/>
          <w:sz w:val="28"/>
          <w:szCs w:val="28"/>
        </w:rPr>
        <w:t>по капитальному ремонту объектов коммунальной инфраструктуры.</w:t>
      </w:r>
    </w:p>
    <w:p w:rsidR="004F1618" w:rsidRPr="00636A2A" w:rsidRDefault="004F1618" w:rsidP="004F1618">
      <w:pPr>
        <w:ind w:firstLine="851"/>
        <w:jc w:val="both"/>
        <w:rPr>
          <w:rFonts w:eastAsia="Calibri"/>
          <w:sz w:val="28"/>
          <w:szCs w:val="28"/>
        </w:rPr>
      </w:pPr>
      <w:r w:rsidRPr="00636A2A">
        <w:rPr>
          <w:sz w:val="28"/>
          <w:szCs w:val="28"/>
        </w:rPr>
        <w:t>1.7</w:t>
      </w:r>
      <w:r>
        <w:rPr>
          <w:sz w:val="28"/>
          <w:szCs w:val="28"/>
        </w:rPr>
        <w:t>. </w:t>
      </w:r>
      <w:r w:rsidRPr="00636A2A">
        <w:rPr>
          <w:rFonts w:eastAsia="Calibri"/>
          <w:sz w:val="28"/>
          <w:szCs w:val="28"/>
        </w:rPr>
        <w:t>Предоставление субсидии осуществляется по результатам отбора, способом проведения которого является запрос предложений.</w:t>
      </w:r>
    </w:p>
    <w:p w:rsidR="004F1618" w:rsidRDefault="004F1618" w:rsidP="004F1618">
      <w:pPr>
        <w:ind w:firstLine="851"/>
        <w:jc w:val="both"/>
        <w:rPr>
          <w:rFonts w:eastAsia="Calibri"/>
          <w:sz w:val="28"/>
          <w:szCs w:val="28"/>
        </w:rPr>
      </w:pPr>
      <w:r w:rsidRPr="00636A2A">
        <w:rPr>
          <w:sz w:val="28"/>
          <w:szCs w:val="28"/>
        </w:rPr>
        <w:t>1.8</w:t>
      </w:r>
      <w:r>
        <w:rPr>
          <w:rFonts w:eastAsia="Calibri"/>
          <w:sz w:val="28"/>
          <w:szCs w:val="28"/>
        </w:rPr>
        <w:t>. </w:t>
      </w:r>
      <w:r w:rsidRPr="00636A2A">
        <w:rPr>
          <w:rFonts w:eastAsia="Calibri"/>
          <w:sz w:val="28"/>
          <w:szCs w:val="28"/>
        </w:rPr>
        <w:t xml:space="preserve">Информация о субсидии размещается на едином портале бюджетной системы Российской Федерации в информационно-телекоммуникационной сети Интернет (далее </w:t>
      </w:r>
      <w:r>
        <w:rPr>
          <w:rFonts w:eastAsia="Calibri"/>
          <w:sz w:val="28"/>
          <w:szCs w:val="28"/>
        </w:rPr>
        <w:t>–</w:t>
      </w:r>
      <w:r w:rsidRPr="00636A2A">
        <w:rPr>
          <w:rFonts w:eastAsia="Calibri"/>
          <w:sz w:val="28"/>
          <w:szCs w:val="28"/>
        </w:rPr>
        <w:t xml:space="preserve"> Единый портал) в порядке, установленном Министерством финансов Российской </w:t>
      </w:r>
      <w:r>
        <w:rPr>
          <w:rFonts w:eastAsia="Calibri"/>
          <w:sz w:val="28"/>
          <w:szCs w:val="28"/>
        </w:rPr>
        <w:t>Федерации</w:t>
      </w:r>
      <w:r w:rsidRPr="00636A2A">
        <w:rPr>
          <w:rFonts w:eastAsia="Calibri"/>
          <w:sz w:val="28"/>
          <w:szCs w:val="28"/>
        </w:rPr>
        <w:t>.</w:t>
      </w:r>
    </w:p>
    <w:p w:rsidR="004F1618" w:rsidRPr="00636A2A" w:rsidRDefault="004F1618" w:rsidP="004F1618">
      <w:pPr>
        <w:jc w:val="center"/>
        <w:rPr>
          <w:sz w:val="28"/>
          <w:szCs w:val="28"/>
        </w:rPr>
      </w:pPr>
      <w:r>
        <w:rPr>
          <w:sz w:val="28"/>
          <w:szCs w:val="28"/>
        </w:rPr>
        <w:t>2. </w:t>
      </w:r>
      <w:r w:rsidRPr="00636A2A">
        <w:rPr>
          <w:sz w:val="28"/>
          <w:szCs w:val="28"/>
        </w:rPr>
        <w:t>Условия и порядок предоставления субсидии</w:t>
      </w:r>
    </w:p>
    <w:p w:rsidR="004F1618" w:rsidRPr="00636A2A" w:rsidRDefault="004F1618" w:rsidP="004F1618">
      <w:pPr>
        <w:jc w:val="center"/>
        <w:rPr>
          <w:sz w:val="28"/>
          <w:szCs w:val="28"/>
        </w:rPr>
      </w:pPr>
    </w:p>
    <w:p w:rsidR="004F1618" w:rsidRPr="00636A2A" w:rsidRDefault="004F1618" w:rsidP="004F1618">
      <w:pPr>
        <w:ind w:firstLine="851"/>
        <w:jc w:val="both"/>
        <w:rPr>
          <w:sz w:val="28"/>
          <w:szCs w:val="28"/>
        </w:rPr>
      </w:pPr>
      <w:r>
        <w:rPr>
          <w:sz w:val="28"/>
          <w:szCs w:val="28"/>
        </w:rPr>
        <w:t>2.1. </w:t>
      </w:r>
      <w:r w:rsidRPr="00636A2A">
        <w:rPr>
          <w:sz w:val="28"/>
          <w:szCs w:val="28"/>
        </w:rPr>
        <w:t xml:space="preserve">Проведение отбора осуществляется посредством запроса предложений на основании заявок, направленных участниками отбора </w:t>
      </w:r>
      <w:r>
        <w:rPr>
          <w:sz w:val="28"/>
          <w:szCs w:val="28"/>
        </w:rPr>
        <w:t>для участия</w:t>
      </w:r>
      <w:r>
        <w:rPr>
          <w:sz w:val="28"/>
          <w:szCs w:val="28"/>
        </w:rPr>
        <w:br/>
      </w:r>
      <w:r w:rsidRPr="00636A2A">
        <w:rPr>
          <w:sz w:val="28"/>
          <w:szCs w:val="28"/>
        </w:rPr>
        <w:t>в отборе, исходя из их соответствия категори</w:t>
      </w:r>
      <w:r>
        <w:rPr>
          <w:sz w:val="28"/>
          <w:szCs w:val="28"/>
        </w:rPr>
        <w:t>и</w:t>
      </w:r>
      <w:r w:rsidRPr="00636A2A">
        <w:rPr>
          <w:sz w:val="28"/>
          <w:szCs w:val="28"/>
        </w:rPr>
        <w:t xml:space="preserve"> и критериям отбора и очередности поступления заявок на участие в отборе.</w:t>
      </w:r>
    </w:p>
    <w:p w:rsidR="004F1618" w:rsidRPr="00636A2A" w:rsidRDefault="004F1618" w:rsidP="004F1618">
      <w:pPr>
        <w:ind w:firstLine="851"/>
        <w:jc w:val="both"/>
        <w:rPr>
          <w:sz w:val="28"/>
          <w:szCs w:val="28"/>
        </w:rPr>
      </w:pPr>
      <w:r w:rsidRPr="00636A2A">
        <w:rPr>
          <w:sz w:val="28"/>
          <w:szCs w:val="28"/>
        </w:rPr>
        <w:t>Субсидия предоставляется участникам отбора, соответствующим следующим требованиям:</w:t>
      </w:r>
    </w:p>
    <w:p w:rsidR="004F1618" w:rsidRPr="00636A2A" w:rsidRDefault="004F1618" w:rsidP="004F1618">
      <w:pPr>
        <w:ind w:firstLine="851"/>
        <w:jc w:val="both"/>
        <w:rPr>
          <w:sz w:val="28"/>
          <w:szCs w:val="28"/>
        </w:rPr>
      </w:pPr>
      <w:r w:rsidRPr="00636A2A">
        <w:rPr>
          <w:sz w:val="28"/>
          <w:szCs w:val="28"/>
        </w:rPr>
        <w:t>соответстви</w:t>
      </w:r>
      <w:r>
        <w:rPr>
          <w:sz w:val="28"/>
          <w:szCs w:val="28"/>
        </w:rPr>
        <w:t>е</w:t>
      </w:r>
      <w:r w:rsidRPr="00636A2A">
        <w:rPr>
          <w:sz w:val="28"/>
          <w:szCs w:val="28"/>
        </w:rPr>
        <w:t xml:space="preserve"> участников отбора категории и критериям отбора, указанны</w:t>
      </w:r>
      <w:r>
        <w:rPr>
          <w:sz w:val="28"/>
          <w:szCs w:val="28"/>
        </w:rPr>
        <w:t>м</w:t>
      </w:r>
      <w:r w:rsidRPr="00636A2A">
        <w:rPr>
          <w:sz w:val="28"/>
          <w:szCs w:val="28"/>
        </w:rPr>
        <w:t xml:space="preserve"> в пунктах 1.5, 1.6 </w:t>
      </w:r>
      <w:r>
        <w:rPr>
          <w:sz w:val="28"/>
          <w:szCs w:val="28"/>
        </w:rPr>
        <w:t xml:space="preserve">раздела 1 </w:t>
      </w:r>
      <w:r w:rsidRPr="00636A2A">
        <w:rPr>
          <w:sz w:val="28"/>
          <w:szCs w:val="28"/>
        </w:rPr>
        <w:t xml:space="preserve">настоящего Порядка, и </w:t>
      </w:r>
      <w:proofErr w:type="gramStart"/>
      <w:r w:rsidRPr="00636A2A">
        <w:rPr>
          <w:sz w:val="28"/>
          <w:szCs w:val="28"/>
        </w:rPr>
        <w:t>требованиям</w:t>
      </w:r>
      <w:proofErr w:type="gramEnd"/>
      <w:r w:rsidRPr="00636A2A">
        <w:rPr>
          <w:sz w:val="28"/>
          <w:szCs w:val="28"/>
        </w:rPr>
        <w:t xml:space="preserve"> и условиям, установленным настоящим Порядком;</w:t>
      </w:r>
    </w:p>
    <w:p w:rsidR="004F1618" w:rsidRPr="00636A2A" w:rsidRDefault="004F1618" w:rsidP="004F1618">
      <w:pPr>
        <w:ind w:firstLine="851"/>
        <w:jc w:val="both"/>
        <w:rPr>
          <w:sz w:val="28"/>
          <w:szCs w:val="28"/>
        </w:rPr>
      </w:pPr>
      <w:r w:rsidRPr="00636A2A">
        <w:rPr>
          <w:sz w:val="28"/>
          <w:szCs w:val="28"/>
        </w:rPr>
        <w:t>соответствие участника отбора на 01-е число месяца, предшествующего месяцу, в котором планируется заключение соглашения о предоставлении субсидии, следующим требованиям:</w:t>
      </w:r>
    </w:p>
    <w:p w:rsidR="004F1618" w:rsidRPr="00636A2A" w:rsidRDefault="004F1618" w:rsidP="004F1618">
      <w:pPr>
        <w:ind w:firstLine="851"/>
        <w:jc w:val="both"/>
        <w:rPr>
          <w:sz w:val="28"/>
          <w:szCs w:val="28"/>
        </w:rPr>
      </w:pPr>
      <w:r w:rsidRPr="00636A2A">
        <w:rPr>
          <w:sz w:val="28"/>
          <w:szCs w:val="28"/>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Pr>
          <w:sz w:val="28"/>
          <w:szCs w:val="28"/>
        </w:rPr>
        <w:t>– офшорные компании),</w:t>
      </w:r>
      <w:r>
        <w:rPr>
          <w:sz w:val="28"/>
          <w:szCs w:val="28"/>
        </w:rPr>
        <w:br/>
      </w:r>
      <w:r w:rsidRPr="00636A2A">
        <w:rPr>
          <w:sz w:val="28"/>
          <w:szCs w:val="28"/>
        </w:rPr>
        <w:t>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w:t>
      </w:r>
      <w:r>
        <w:rPr>
          <w:sz w:val="28"/>
          <w:szCs w:val="28"/>
        </w:rPr>
        <w:t>еских лиц не учитывается прямое</w:t>
      </w:r>
      <w:r>
        <w:rPr>
          <w:sz w:val="28"/>
          <w:szCs w:val="28"/>
        </w:rPr>
        <w:br/>
      </w:r>
      <w:r w:rsidRPr="00636A2A">
        <w:rPr>
          <w:sz w:val="28"/>
          <w:szCs w:val="28"/>
        </w:rPr>
        <w:t>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F1618" w:rsidRPr="00636A2A" w:rsidRDefault="004F1618" w:rsidP="004F1618">
      <w:pPr>
        <w:ind w:firstLine="851"/>
        <w:jc w:val="both"/>
        <w:rPr>
          <w:sz w:val="28"/>
          <w:szCs w:val="28"/>
        </w:rPr>
      </w:pPr>
      <w:r w:rsidRPr="00636A2A">
        <w:rPr>
          <w:sz w:val="28"/>
          <w:szCs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F1618" w:rsidRPr="00636A2A" w:rsidRDefault="004F1618" w:rsidP="004F1618">
      <w:pPr>
        <w:ind w:firstLine="851"/>
        <w:jc w:val="both"/>
        <w:rPr>
          <w:sz w:val="28"/>
          <w:szCs w:val="28"/>
        </w:rPr>
      </w:pPr>
      <w:r w:rsidRPr="00636A2A">
        <w:rPr>
          <w:sz w:val="28"/>
          <w:szCs w:val="28"/>
        </w:rPr>
        <w:t xml:space="preserve">участник отбора не находится в составляемых в рамках реализации полномочий, предусмотренных </w:t>
      </w:r>
      <w:r w:rsidRPr="00981E68">
        <w:rPr>
          <w:sz w:val="28"/>
          <w:szCs w:val="28"/>
        </w:rPr>
        <w:t>главой VII</w:t>
      </w:r>
      <w:r w:rsidRPr="00636A2A">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F1618" w:rsidRPr="00636A2A" w:rsidRDefault="004F1618" w:rsidP="004F1618">
      <w:pPr>
        <w:ind w:firstLine="851"/>
        <w:jc w:val="both"/>
        <w:rPr>
          <w:sz w:val="28"/>
          <w:szCs w:val="28"/>
        </w:rPr>
      </w:pPr>
      <w:r w:rsidRPr="00636A2A">
        <w:rPr>
          <w:sz w:val="28"/>
          <w:szCs w:val="28"/>
        </w:rPr>
        <w:t xml:space="preserve">участник отбора не получает средства из бюджета Волгограда на основании иных муниципальных нормативных правовых актов администрации Волгограда на цель, указанную в пункте 1.2 </w:t>
      </w:r>
      <w:r>
        <w:rPr>
          <w:sz w:val="28"/>
          <w:szCs w:val="28"/>
        </w:rPr>
        <w:t xml:space="preserve">раздела 1 </w:t>
      </w:r>
      <w:r w:rsidRPr="00636A2A">
        <w:rPr>
          <w:sz w:val="28"/>
          <w:szCs w:val="28"/>
        </w:rPr>
        <w:t>настоящего Порядка;</w:t>
      </w:r>
    </w:p>
    <w:p w:rsidR="004F1618" w:rsidRPr="00636A2A" w:rsidRDefault="004F1618" w:rsidP="004F1618">
      <w:pPr>
        <w:ind w:firstLine="851"/>
        <w:jc w:val="both"/>
        <w:rPr>
          <w:sz w:val="28"/>
          <w:szCs w:val="28"/>
        </w:rPr>
      </w:pPr>
      <w:r w:rsidRPr="00636A2A">
        <w:rPr>
          <w:sz w:val="28"/>
          <w:szCs w:val="28"/>
        </w:rPr>
        <w:t xml:space="preserve">участник отбора не является иностранным агентом в соответствии с Федеральным </w:t>
      </w:r>
      <w:r w:rsidRPr="00981E68">
        <w:rPr>
          <w:sz w:val="28"/>
          <w:szCs w:val="28"/>
        </w:rPr>
        <w:t>законом</w:t>
      </w:r>
      <w:r w:rsidRPr="00636A2A">
        <w:rPr>
          <w:sz w:val="28"/>
          <w:szCs w:val="28"/>
        </w:rPr>
        <w:t xml:space="preserve"> от 14 июля 2022 г. </w:t>
      </w:r>
      <w:r>
        <w:rPr>
          <w:sz w:val="28"/>
          <w:szCs w:val="28"/>
        </w:rPr>
        <w:t>№</w:t>
      </w:r>
      <w:r w:rsidRPr="00636A2A">
        <w:rPr>
          <w:sz w:val="28"/>
          <w:szCs w:val="28"/>
        </w:rPr>
        <w:t xml:space="preserve"> 255-ФЗ «О контроле за деятельностью лиц, находящихся под иностранным влиянием»;</w:t>
      </w:r>
    </w:p>
    <w:p w:rsidR="004F1618" w:rsidRPr="00636A2A" w:rsidRDefault="004F1618" w:rsidP="004F1618">
      <w:pPr>
        <w:ind w:firstLine="851"/>
        <w:jc w:val="both"/>
        <w:rPr>
          <w:sz w:val="28"/>
          <w:szCs w:val="28"/>
        </w:rPr>
      </w:pPr>
      <w:r w:rsidRPr="00636A2A">
        <w:rPr>
          <w:sz w:val="28"/>
          <w:szCs w:val="28"/>
        </w:rPr>
        <w:t>у участника отбора отсутствуют просроченная задолженность по возврату в бюджет Волгограда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городской округ город-герой Волгоград;</w:t>
      </w:r>
    </w:p>
    <w:p w:rsidR="004F1618" w:rsidRPr="00636A2A" w:rsidRDefault="004F1618" w:rsidP="004F1618">
      <w:pPr>
        <w:ind w:firstLine="851"/>
        <w:jc w:val="both"/>
        <w:rPr>
          <w:sz w:val="28"/>
          <w:szCs w:val="28"/>
        </w:rPr>
      </w:pPr>
      <w:r w:rsidRPr="00636A2A">
        <w:rPr>
          <w:sz w:val="28"/>
          <w:szCs w:val="28"/>
        </w:rPr>
        <w:t>участник отбора, являющийся юридическим лицом, не находится в процессе реорганизации (за исключением реорганизации в форме присо</w:t>
      </w:r>
      <w:r>
        <w:rPr>
          <w:sz w:val="28"/>
          <w:szCs w:val="28"/>
        </w:rPr>
        <w:t>единения</w:t>
      </w:r>
      <w:r>
        <w:rPr>
          <w:sz w:val="28"/>
          <w:szCs w:val="28"/>
        </w:rPr>
        <w:br/>
      </w:r>
      <w:r w:rsidRPr="00636A2A">
        <w:rPr>
          <w:sz w:val="28"/>
          <w:szCs w:val="28"/>
        </w:rPr>
        <w:t>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4F1618" w:rsidRPr="00636A2A" w:rsidRDefault="004F1618" w:rsidP="004F1618">
      <w:pPr>
        <w:ind w:firstLine="851"/>
        <w:jc w:val="both"/>
        <w:rPr>
          <w:sz w:val="28"/>
          <w:szCs w:val="28"/>
        </w:rPr>
      </w:pPr>
      <w:r w:rsidRPr="00636A2A">
        <w:rPr>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w:t>
      </w:r>
      <w:r>
        <w:rPr>
          <w:sz w:val="28"/>
          <w:szCs w:val="28"/>
        </w:rPr>
        <w:t>отбора, являющегося юридическим</w:t>
      </w:r>
      <w:r>
        <w:rPr>
          <w:sz w:val="28"/>
          <w:szCs w:val="28"/>
        </w:rPr>
        <w:br/>
      </w:r>
      <w:r w:rsidRPr="00636A2A">
        <w:rPr>
          <w:sz w:val="28"/>
          <w:szCs w:val="28"/>
        </w:rPr>
        <w:t xml:space="preserve">лицом, об индивидуальном предпринимателе и о физическом лице </w:t>
      </w:r>
      <w:r>
        <w:rPr>
          <w:sz w:val="28"/>
          <w:szCs w:val="28"/>
        </w:rPr>
        <w:t>–</w:t>
      </w:r>
      <w:r w:rsidRPr="00636A2A">
        <w:rPr>
          <w:sz w:val="28"/>
          <w:szCs w:val="28"/>
        </w:rPr>
        <w:t xml:space="preserve"> производителе товаров, работ, услуг, являющихся участниками отбора.</w:t>
      </w:r>
    </w:p>
    <w:p w:rsidR="004F1618" w:rsidRPr="00636A2A" w:rsidRDefault="004F1618" w:rsidP="004F1618">
      <w:pPr>
        <w:ind w:firstLine="851"/>
        <w:jc w:val="both"/>
        <w:rPr>
          <w:sz w:val="28"/>
          <w:szCs w:val="28"/>
        </w:rPr>
      </w:pPr>
      <w:r>
        <w:rPr>
          <w:sz w:val="28"/>
          <w:szCs w:val="28"/>
        </w:rPr>
        <w:t>2.2. </w:t>
      </w:r>
      <w:r w:rsidRPr="00636A2A">
        <w:rPr>
          <w:sz w:val="28"/>
          <w:szCs w:val="28"/>
        </w:rPr>
        <w:t>Уполномоченный орган не позднее одного рабочего дня до даты начала приема заявок на предоставление субсидии размещает на Едином портале (при наличии технической возможности) и на официальном сайте администрации Волгограда в информационно-телекоммуникационной сети Интернет объявление о проведении отбора.</w:t>
      </w:r>
    </w:p>
    <w:p w:rsidR="004F1618" w:rsidRPr="00636A2A" w:rsidRDefault="004F1618" w:rsidP="004F1618">
      <w:pPr>
        <w:ind w:firstLine="851"/>
        <w:jc w:val="both"/>
        <w:rPr>
          <w:sz w:val="28"/>
          <w:szCs w:val="28"/>
        </w:rPr>
      </w:pPr>
      <w:r w:rsidRPr="00636A2A">
        <w:rPr>
          <w:sz w:val="28"/>
          <w:szCs w:val="28"/>
        </w:rPr>
        <w:t>Сроки проведения отбора составляют</w:t>
      </w:r>
      <w:r>
        <w:rPr>
          <w:sz w:val="28"/>
          <w:szCs w:val="28"/>
        </w:rPr>
        <w:t xml:space="preserve"> не менее пяти календарных дней</w:t>
      </w:r>
      <w:r>
        <w:rPr>
          <w:sz w:val="28"/>
          <w:szCs w:val="28"/>
        </w:rPr>
        <w:br/>
      </w:r>
      <w:r w:rsidRPr="00636A2A">
        <w:rPr>
          <w:sz w:val="28"/>
          <w:szCs w:val="28"/>
        </w:rPr>
        <w:t>с даты размещения объявления о проведении отбора.</w:t>
      </w:r>
    </w:p>
    <w:p w:rsidR="004F1618" w:rsidRPr="00636A2A" w:rsidRDefault="004F1618" w:rsidP="004F1618">
      <w:pPr>
        <w:ind w:firstLine="851"/>
        <w:jc w:val="both"/>
        <w:rPr>
          <w:sz w:val="28"/>
          <w:szCs w:val="28"/>
        </w:rPr>
      </w:pPr>
      <w:r w:rsidRPr="00636A2A">
        <w:rPr>
          <w:sz w:val="28"/>
          <w:szCs w:val="28"/>
        </w:rPr>
        <w:t>В объявлении о проведении отбора указывается следующая информация:</w:t>
      </w:r>
    </w:p>
    <w:p w:rsidR="004F1618" w:rsidRPr="00636A2A" w:rsidRDefault="004F1618" w:rsidP="004F1618">
      <w:pPr>
        <w:ind w:firstLine="851"/>
        <w:jc w:val="both"/>
        <w:rPr>
          <w:sz w:val="28"/>
          <w:szCs w:val="28"/>
        </w:rPr>
      </w:pPr>
      <w:r w:rsidRPr="00636A2A">
        <w:rPr>
          <w:sz w:val="28"/>
          <w:szCs w:val="28"/>
        </w:rPr>
        <w:t>дата размещения объявления о прове</w:t>
      </w:r>
      <w:r>
        <w:rPr>
          <w:sz w:val="28"/>
          <w:szCs w:val="28"/>
        </w:rPr>
        <w:t>дении отбора на Едином портале,</w:t>
      </w:r>
      <w:r>
        <w:rPr>
          <w:sz w:val="28"/>
          <w:szCs w:val="28"/>
        </w:rPr>
        <w:br/>
      </w:r>
      <w:r w:rsidRPr="00636A2A">
        <w:rPr>
          <w:sz w:val="28"/>
          <w:szCs w:val="28"/>
        </w:rPr>
        <w:t>а также на официальном сайте администрации Волгограда в информационно-</w:t>
      </w:r>
      <w:r>
        <w:rPr>
          <w:sz w:val="28"/>
          <w:szCs w:val="28"/>
        </w:rPr>
        <w:br/>
      </w:r>
      <w:r w:rsidRPr="00636A2A">
        <w:rPr>
          <w:sz w:val="28"/>
          <w:szCs w:val="28"/>
        </w:rPr>
        <w:t>телекоммуникационной сети Интернет;</w:t>
      </w:r>
    </w:p>
    <w:p w:rsidR="004F1618" w:rsidRPr="00636A2A" w:rsidRDefault="004F1618" w:rsidP="004F1618">
      <w:pPr>
        <w:ind w:firstLine="851"/>
        <w:jc w:val="both"/>
        <w:rPr>
          <w:sz w:val="28"/>
          <w:szCs w:val="28"/>
        </w:rPr>
      </w:pPr>
      <w:r w:rsidRPr="00636A2A">
        <w:rPr>
          <w:sz w:val="28"/>
          <w:szCs w:val="28"/>
        </w:rPr>
        <w:t>сроки проведения отбора;</w:t>
      </w:r>
    </w:p>
    <w:p w:rsidR="004F1618" w:rsidRPr="00636A2A" w:rsidRDefault="004F1618" w:rsidP="004F1618">
      <w:pPr>
        <w:ind w:firstLine="851"/>
        <w:jc w:val="both"/>
        <w:rPr>
          <w:sz w:val="28"/>
          <w:szCs w:val="28"/>
        </w:rPr>
      </w:pPr>
      <w:r w:rsidRPr="00636A2A">
        <w:rPr>
          <w:sz w:val="28"/>
          <w:szCs w:val="28"/>
        </w:rPr>
        <w:t>дата начала подачи и окончания приема заявок на предоставление субсидии участников отбора, при этом дата окончания приема заявок на предоставление субсидии не может быть ранее 5-го календарного дня, следующего за днем размещения объявления о проведении отбора;</w:t>
      </w:r>
    </w:p>
    <w:p w:rsidR="004F1618" w:rsidRPr="00636A2A" w:rsidRDefault="004F1618" w:rsidP="004F1618">
      <w:pPr>
        <w:ind w:firstLine="851"/>
        <w:jc w:val="both"/>
        <w:rPr>
          <w:sz w:val="28"/>
          <w:szCs w:val="28"/>
        </w:rPr>
      </w:pPr>
      <w:r w:rsidRPr="00636A2A">
        <w:rPr>
          <w:sz w:val="28"/>
          <w:szCs w:val="28"/>
        </w:rPr>
        <w:t>наименование, место нахождения, по</w:t>
      </w:r>
      <w:r>
        <w:rPr>
          <w:sz w:val="28"/>
          <w:szCs w:val="28"/>
        </w:rPr>
        <w:t>чтовый адрес, адрес электронной</w:t>
      </w:r>
      <w:r>
        <w:rPr>
          <w:sz w:val="28"/>
          <w:szCs w:val="28"/>
        </w:rPr>
        <w:br/>
      </w:r>
      <w:r w:rsidRPr="00636A2A">
        <w:rPr>
          <w:sz w:val="28"/>
          <w:szCs w:val="28"/>
        </w:rPr>
        <w:t>почты уполномоченного органа;</w:t>
      </w:r>
    </w:p>
    <w:p w:rsidR="004F1618" w:rsidRPr="00636A2A" w:rsidRDefault="004F1618" w:rsidP="004F1618">
      <w:pPr>
        <w:ind w:firstLine="851"/>
        <w:jc w:val="both"/>
        <w:rPr>
          <w:sz w:val="28"/>
          <w:szCs w:val="28"/>
        </w:rPr>
      </w:pPr>
      <w:r w:rsidRPr="00636A2A">
        <w:rPr>
          <w:sz w:val="28"/>
          <w:szCs w:val="28"/>
        </w:rPr>
        <w:t>объем распределяемой в рамках отбора субсидии, порядок расчета размера субсиди</w:t>
      </w:r>
      <w:r>
        <w:rPr>
          <w:sz w:val="28"/>
          <w:szCs w:val="28"/>
        </w:rPr>
        <w:t>и</w:t>
      </w:r>
      <w:r w:rsidRPr="00636A2A">
        <w:rPr>
          <w:sz w:val="28"/>
          <w:szCs w:val="28"/>
        </w:rPr>
        <w:t>, правила распределения субсиди</w:t>
      </w:r>
      <w:r>
        <w:rPr>
          <w:sz w:val="28"/>
          <w:szCs w:val="28"/>
        </w:rPr>
        <w:t>и</w:t>
      </w:r>
      <w:r w:rsidRPr="00636A2A">
        <w:rPr>
          <w:sz w:val="28"/>
          <w:szCs w:val="28"/>
        </w:rPr>
        <w:t xml:space="preserve"> по результатам отбора;</w:t>
      </w:r>
    </w:p>
    <w:p w:rsidR="004F1618" w:rsidRPr="00636A2A" w:rsidRDefault="004F1618" w:rsidP="004F1618">
      <w:pPr>
        <w:ind w:firstLine="851"/>
        <w:jc w:val="both"/>
        <w:rPr>
          <w:sz w:val="28"/>
          <w:szCs w:val="28"/>
        </w:rPr>
      </w:pPr>
      <w:r w:rsidRPr="00636A2A">
        <w:rPr>
          <w:sz w:val="28"/>
          <w:szCs w:val="28"/>
        </w:rPr>
        <w:t>результат предоставления субсидии;</w:t>
      </w:r>
    </w:p>
    <w:p w:rsidR="004F1618" w:rsidRPr="00636A2A" w:rsidRDefault="004F1618" w:rsidP="004F1618">
      <w:pPr>
        <w:ind w:firstLine="851"/>
        <w:jc w:val="both"/>
        <w:rPr>
          <w:sz w:val="28"/>
          <w:szCs w:val="28"/>
        </w:rPr>
      </w:pPr>
      <w:r w:rsidRPr="00636A2A">
        <w:rPr>
          <w:sz w:val="28"/>
          <w:szCs w:val="28"/>
        </w:rPr>
        <w:t>доменное имя и (или) указатели страниц государственной информационной системы в сети Интернет;</w:t>
      </w:r>
    </w:p>
    <w:p w:rsidR="004F1618" w:rsidRPr="00636A2A" w:rsidRDefault="004F1618" w:rsidP="004F1618">
      <w:pPr>
        <w:ind w:firstLine="851"/>
        <w:jc w:val="both"/>
        <w:rPr>
          <w:sz w:val="28"/>
          <w:szCs w:val="28"/>
        </w:rPr>
      </w:pPr>
      <w:r w:rsidRPr="00636A2A">
        <w:rPr>
          <w:sz w:val="28"/>
          <w:szCs w:val="28"/>
        </w:rPr>
        <w:t>категори</w:t>
      </w:r>
      <w:r>
        <w:rPr>
          <w:sz w:val="28"/>
          <w:szCs w:val="28"/>
        </w:rPr>
        <w:t>я</w:t>
      </w:r>
      <w:r w:rsidRPr="00636A2A">
        <w:rPr>
          <w:sz w:val="28"/>
          <w:szCs w:val="28"/>
        </w:rPr>
        <w:t xml:space="preserve"> и критерии отбора;</w:t>
      </w:r>
    </w:p>
    <w:p w:rsidR="004F1618" w:rsidRDefault="004F1618" w:rsidP="004F1618">
      <w:pPr>
        <w:ind w:firstLine="851"/>
        <w:jc w:val="both"/>
        <w:rPr>
          <w:sz w:val="28"/>
          <w:szCs w:val="28"/>
        </w:rPr>
      </w:pPr>
    </w:p>
    <w:p w:rsidR="004F1618" w:rsidRDefault="004F1618" w:rsidP="004F1618">
      <w:pPr>
        <w:ind w:firstLine="851"/>
        <w:jc w:val="both"/>
        <w:rPr>
          <w:sz w:val="28"/>
          <w:szCs w:val="28"/>
        </w:rPr>
      </w:pPr>
    </w:p>
    <w:p w:rsidR="004F1618" w:rsidRPr="00636A2A" w:rsidRDefault="004F1618" w:rsidP="004F1618">
      <w:pPr>
        <w:ind w:firstLine="851"/>
        <w:jc w:val="both"/>
        <w:rPr>
          <w:sz w:val="28"/>
          <w:szCs w:val="28"/>
        </w:rPr>
      </w:pPr>
      <w:r w:rsidRPr="00636A2A">
        <w:rPr>
          <w:sz w:val="28"/>
          <w:szCs w:val="28"/>
        </w:rPr>
        <w:t>требования к участникам отбора, опреде</w:t>
      </w:r>
      <w:r>
        <w:rPr>
          <w:sz w:val="28"/>
          <w:szCs w:val="28"/>
        </w:rPr>
        <w:t>ленные в соответствии с пунктом </w:t>
      </w:r>
      <w:r w:rsidRPr="00636A2A">
        <w:rPr>
          <w:sz w:val="28"/>
          <w:szCs w:val="28"/>
        </w:rPr>
        <w:t>2.1 настоящего раздела, которым участник отбора должен соответствовать на дату, определенную настоящим Порядком, и к перечню документов, представляемых участниками отбора для подтверждения соответствия указанным требованиям;</w:t>
      </w:r>
    </w:p>
    <w:p w:rsidR="004F1618" w:rsidRPr="00636A2A" w:rsidRDefault="004F1618" w:rsidP="004F1618">
      <w:pPr>
        <w:ind w:firstLine="851"/>
        <w:jc w:val="both"/>
        <w:rPr>
          <w:sz w:val="28"/>
          <w:szCs w:val="28"/>
        </w:rPr>
      </w:pPr>
      <w:r w:rsidRPr="00636A2A">
        <w:rPr>
          <w:sz w:val="28"/>
          <w:szCs w:val="28"/>
        </w:rPr>
        <w:t>порядок подачи участниками отбора заявок на предоставление субсидии и требования, предъявляемые к форме и содержанию заявок на предоставление субсидии;</w:t>
      </w:r>
    </w:p>
    <w:p w:rsidR="004F1618" w:rsidRPr="00636A2A" w:rsidRDefault="004F1618" w:rsidP="004F1618">
      <w:pPr>
        <w:ind w:firstLine="851"/>
        <w:jc w:val="both"/>
        <w:rPr>
          <w:sz w:val="28"/>
          <w:szCs w:val="28"/>
        </w:rPr>
      </w:pPr>
      <w:r w:rsidRPr="00636A2A">
        <w:rPr>
          <w:sz w:val="28"/>
          <w:szCs w:val="28"/>
        </w:rPr>
        <w:t>порядок отзыва заявок на предоставление субсидии, порядок их возв</w:t>
      </w:r>
      <w:r>
        <w:rPr>
          <w:sz w:val="28"/>
          <w:szCs w:val="28"/>
        </w:rPr>
        <w:t>рата, определяющий, в том числе</w:t>
      </w:r>
      <w:r w:rsidRPr="00636A2A">
        <w:rPr>
          <w:sz w:val="28"/>
          <w:szCs w:val="28"/>
        </w:rPr>
        <w:t xml:space="preserve"> основания для возврата заявок на предоставление субсидии, порядок внесения изменений в заявки на предоставление субсидии;</w:t>
      </w:r>
    </w:p>
    <w:p w:rsidR="004F1618" w:rsidRPr="00636A2A" w:rsidRDefault="004F1618" w:rsidP="004F1618">
      <w:pPr>
        <w:ind w:firstLine="851"/>
        <w:jc w:val="both"/>
        <w:rPr>
          <w:sz w:val="28"/>
          <w:szCs w:val="28"/>
        </w:rPr>
      </w:pPr>
      <w:r w:rsidRPr="00636A2A">
        <w:rPr>
          <w:sz w:val="28"/>
          <w:szCs w:val="28"/>
        </w:rPr>
        <w:t>порядок возврата заявок на предоставление субсидии на доработку;</w:t>
      </w:r>
    </w:p>
    <w:p w:rsidR="004F1618" w:rsidRPr="00636A2A" w:rsidRDefault="004F1618" w:rsidP="004F1618">
      <w:pPr>
        <w:ind w:firstLine="851"/>
        <w:jc w:val="both"/>
        <w:rPr>
          <w:sz w:val="28"/>
          <w:szCs w:val="28"/>
        </w:rPr>
      </w:pPr>
      <w:r w:rsidRPr="00636A2A">
        <w:rPr>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F1618" w:rsidRPr="00636A2A" w:rsidRDefault="004F1618" w:rsidP="004F1618">
      <w:pPr>
        <w:ind w:firstLine="851"/>
        <w:jc w:val="both"/>
        <w:rPr>
          <w:sz w:val="28"/>
          <w:szCs w:val="28"/>
        </w:rPr>
      </w:pPr>
      <w:r w:rsidRPr="00636A2A">
        <w:rPr>
          <w:sz w:val="28"/>
          <w:szCs w:val="28"/>
        </w:rPr>
        <w:t>сроки размещения протокола подв</w:t>
      </w:r>
      <w:r>
        <w:rPr>
          <w:sz w:val="28"/>
          <w:szCs w:val="28"/>
        </w:rPr>
        <w:t>едения итогов отбора (документа</w:t>
      </w:r>
      <w:r>
        <w:rPr>
          <w:sz w:val="28"/>
          <w:szCs w:val="28"/>
        </w:rPr>
        <w:br/>
      </w:r>
      <w:r w:rsidRPr="00636A2A">
        <w:rPr>
          <w:sz w:val="28"/>
          <w:szCs w:val="28"/>
        </w:rPr>
        <w:t>об итогах проведения отбора) на официальном сайте администрации Волгограда в информационно-телекоммуникационной сети Интернет, которые не могут быть размещены позднее 14-го календарного дня, следующего за днем определения победителя отбора.</w:t>
      </w:r>
    </w:p>
    <w:p w:rsidR="004F1618" w:rsidRPr="00636A2A" w:rsidRDefault="004F1618" w:rsidP="004F1618">
      <w:pPr>
        <w:ind w:firstLine="851"/>
        <w:jc w:val="both"/>
        <w:rPr>
          <w:sz w:val="28"/>
          <w:szCs w:val="28"/>
        </w:rPr>
      </w:pPr>
      <w:r>
        <w:rPr>
          <w:sz w:val="28"/>
          <w:szCs w:val="28"/>
        </w:rPr>
        <w:t>2.3. </w:t>
      </w:r>
      <w:r w:rsidRPr="00636A2A">
        <w:rPr>
          <w:sz w:val="28"/>
          <w:szCs w:val="28"/>
        </w:rPr>
        <w:t>Для получения субсидии участник отбора, соответствующий категори</w:t>
      </w:r>
      <w:r>
        <w:rPr>
          <w:sz w:val="28"/>
          <w:szCs w:val="28"/>
        </w:rPr>
        <w:t>и</w:t>
      </w:r>
      <w:r w:rsidRPr="00636A2A">
        <w:rPr>
          <w:sz w:val="28"/>
          <w:szCs w:val="28"/>
        </w:rPr>
        <w:t xml:space="preserve"> и критериям отбора, установленным пунктами 1.5, 1.6 </w:t>
      </w:r>
      <w:r>
        <w:rPr>
          <w:sz w:val="28"/>
          <w:szCs w:val="28"/>
        </w:rPr>
        <w:t xml:space="preserve">раздела 1 </w:t>
      </w:r>
      <w:r w:rsidRPr="00636A2A">
        <w:rPr>
          <w:sz w:val="28"/>
          <w:szCs w:val="28"/>
        </w:rPr>
        <w:t>настоящего Порядка, и требованиям, установленным пунктом 2.1 настоящего раздела, для рассмотрения вопроса о предоставлении субсидии представляет уполномоченному органу на бумажном носителе заявку на предоставление субсидии на финансовое обеспечение затрат на выполне</w:t>
      </w:r>
      <w:r>
        <w:rPr>
          <w:sz w:val="28"/>
          <w:szCs w:val="28"/>
        </w:rPr>
        <w:t>ние мероприятий по капитальному</w:t>
      </w:r>
      <w:r>
        <w:rPr>
          <w:sz w:val="28"/>
          <w:szCs w:val="28"/>
        </w:rPr>
        <w:br/>
      </w:r>
      <w:r w:rsidRPr="00636A2A">
        <w:rPr>
          <w:sz w:val="28"/>
          <w:szCs w:val="28"/>
        </w:rPr>
        <w:t>ремонту объектов коммунальной инфраструктуры Волгограда (далее – заявка) по форме согласно приложению 1 к настоящему Порядку.</w:t>
      </w:r>
    </w:p>
    <w:p w:rsidR="004F1618" w:rsidRPr="00636A2A" w:rsidRDefault="004F1618" w:rsidP="004F1618">
      <w:pPr>
        <w:ind w:firstLine="851"/>
        <w:jc w:val="both"/>
        <w:rPr>
          <w:rFonts w:eastAsiaTheme="minorEastAsia"/>
          <w:sz w:val="28"/>
          <w:szCs w:val="28"/>
        </w:rPr>
      </w:pPr>
      <w:r w:rsidRPr="00636A2A">
        <w:rPr>
          <w:rFonts w:eastAsiaTheme="minorEastAsia"/>
          <w:sz w:val="28"/>
          <w:szCs w:val="28"/>
        </w:rPr>
        <w:t>К заявке прилагаются следующие документы:</w:t>
      </w:r>
    </w:p>
    <w:p w:rsidR="004F1618" w:rsidRPr="00636A2A" w:rsidRDefault="004F1618" w:rsidP="004F1618">
      <w:pPr>
        <w:ind w:firstLine="851"/>
        <w:jc w:val="both"/>
        <w:rPr>
          <w:rFonts w:eastAsiaTheme="minorEastAsia"/>
          <w:sz w:val="28"/>
          <w:szCs w:val="28"/>
        </w:rPr>
      </w:pPr>
      <w:bookmarkStart w:id="0" w:name="P60"/>
      <w:bookmarkEnd w:id="0"/>
      <w:r w:rsidRPr="00636A2A">
        <w:rPr>
          <w:rFonts w:eastAsiaTheme="minorEastAsia"/>
          <w:sz w:val="28"/>
          <w:szCs w:val="28"/>
        </w:rPr>
        <w:t>выписка из Единого государственного реестра юридических лиц (Единого государственного реестра индивидуальных предпринимателей);</w:t>
      </w:r>
    </w:p>
    <w:p w:rsidR="004F1618" w:rsidRPr="00636A2A" w:rsidRDefault="004F1618" w:rsidP="004F1618">
      <w:pPr>
        <w:ind w:firstLine="851"/>
        <w:jc w:val="both"/>
        <w:rPr>
          <w:rFonts w:eastAsiaTheme="minorEastAsia"/>
          <w:sz w:val="28"/>
          <w:szCs w:val="28"/>
        </w:rPr>
      </w:pPr>
      <w:r w:rsidRPr="00636A2A">
        <w:rPr>
          <w:rFonts w:eastAsiaTheme="minorEastAsia"/>
          <w:sz w:val="28"/>
          <w:szCs w:val="28"/>
        </w:rPr>
        <w:t>копии учредительных документов участника отбора с внесенными изменениями и дополнениями;</w:t>
      </w:r>
    </w:p>
    <w:p w:rsidR="004F1618" w:rsidRPr="00636A2A" w:rsidRDefault="004F1618" w:rsidP="004F1618">
      <w:pPr>
        <w:ind w:firstLine="851"/>
        <w:jc w:val="both"/>
        <w:rPr>
          <w:rFonts w:eastAsiaTheme="minorEastAsia"/>
          <w:sz w:val="28"/>
          <w:szCs w:val="28"/>
        </w:rPr>
      </w:pPr>
      <w:r w:rsidRPr="00636A2A">
        <w:rPr>
          <w:rFonts w:eastAsiaTheme="minorEastAsia"/>
          <w:sz w:val="28"/>
          <w:szCs w:val="28"/>
        </w:rPr>
        <w:t xml:space="preserve">справка об отсутствии проведения в отношении участника отбора процедуры реорганизации, ликвидации, а также об отсутствии решения арбитражного </w:t>
      </w:r>
      <w:r w:rsidRPr="00420F1A">
        <w:rPr>
          <w:rFonts w:eastAsiaTheme="minorEastAsia"/>
          <w:spacing w:val="-4"/>
          <w:sz w:val="28"/>
          <w:szCs w:val="28"/>
        </w:rPr>
        <w:t>суда о признании получателя субсидии банкротом и открытии конкурсного прои</w:t>
      </w:r>
      <w:r w:rsidRPr="00636A2A">
        <w:rPr>
          <w:rFonts w:eastAsiaTheme="minorEastAsia"/>
          <w:sz w:val="28"/>
          <w:szCs w:val="28"/>
        </w:rPr>
        <w:t>зводства, составленная в произвольной форме;</w:t>
      </w:r>
    </w:p>
    <w:p w:rsidR="004F1618" w:rsidRPr="00636A2A" w:rsidRDefault="004F1618" w:rsidP="004F1618">
      <w:pPr>
        <w:ind w:firstLine="851"/>
        <w:jc w:val="both"/>
        <w:rPr>
          <w:rFonts w:eastAsiaTheme="minorEastAsia"/>
          <w:sz w:val="28"/>
          <w:szCs w:val="28"/>
        </w:rPr>
      </w:pPr>
      <w:bookmarkStart w:id="1" w:name="P63"/>
      <w:bookmarkEnd w:id="1"/>
      <w:r w:rsidRPr="00636A2A">
        <w:rPr>
          <w:rFonts w:eastAsiaTheme="minorEastAsia"/>
          <w:sz w:val="28"/>
          <w:szCs w:val="28"/>
        </w:rPr>
        <w:t>справка об отсутствии у получателя субсидии просроченной задолженности по возврату в бюджет Волгограда субсидий, бюджетных инвестиций, предоставленных в соответствии с иными правовыми актами, и иной просроченной (неурегулированной) задолженности по денежным обязательствам перед бюджетом Волгограда;</w:t>
      </w:r>
    </w:p>
    <w:p w:rsidR="004F1618" w:rsidRPr="00636A2A" w:rsidRDefault="004F1618" w:rsidP="004F1618">
      <w:pPr>
        <w:ind w:firstLine="851"/>
        <w:jc w:val="both"/>
        <w:rPr>
          <w:rFonts w:eastAsiaTheme="minorEastAsia"/>
          <w:sz w:val="28"/>
          <w:szCs w:val="28"/>
        </w:rPr>
      </w:pPr>
      <w:r w:rsidRPr="00636A2A">
        <w:rPr>
          <w:rFonts w:eastAsiaTheme="minorEastAsia"/>
          <w:sz w:val="28"/>
          <w:szCs w:val="28"/>
        </w:rPr>
        <w:t xml:space="preserve">справка, подтверждающая отсутствие получения средств из бюджета Волгограда на цель, указанную в </w:t>
      </w:r>
      <w:r w:rsidRPr="00981E68">
        <w:rPr>
          <w:rFonts w:eastAsiaTheme="minorEastAsia"/>
          <w:sz w:val="28"/>
          <w:szCs w:val="28"/>
        </w:rPr>
        <w:t xml:space="preserve">пункте 1.2 </w:t>
      </w:r>
      <w:r>
        <w:rPr>
          <w:rFonts w:eastAsiaTheme="minorEastAsia"/>
          <w:sz w:val="28"/>
          <w:szCs w:val="28"/>
        </w:rPr>
        <w:t xml:space="preserve">раздела 1 </w:t>
      </w:r>
      <w:r w:rsidRPr="00636A2A">
        <w:rPr>
          <w:rFonts w:eastAsiaTheme="minorEastAsia"/>
          <w:sz w:val="28"/>
          <w:szCs w:val="28"/>
        </w:rPr>
        <w:t>настоящего Порядка;</w:t>
      </w:r>
    </w:p>
    <w:p w:rsidR="004F1618" w:rsidRDefault="004F1618" w:rsidP="004F1618">
      <w:pPr>
        <w:ind w:firstLine="851"/>
        <w:jc w:val="both"/>
        <w:rPr>
          <w:sz w:val="28"/>
          <w:szCs w:val="28"/>
        </w:rPr>
      </w:pPr>
    </w:p>
    <w:p w:rsidR="004F1618" w:rsidRPr="00636A2A" w:rsidRDefault="004F1618" w:rsidP="004F1618">
      <w:pPr>
        <w:ind w:firstLine="851"/>
        <w:jc w:val="both"/>
        <w:rPr>
          <w:sz w:val="28"/>
          <w:szCs w:val="28"/>
        </w:rPr>
      </w:pPr>
      <w:r w:rsidRPr="00636A2A">
        <w:rPr>
          <w:sz w:val="28"/>
          <w:szCs w:val="28"/>
        </w:rPr>
        <w:t xml:space="preserve">согласие участника отбора на публикацию (размещение) в информационно-телекоммуникационной сети Интернет </w:t>
      </w:r>
      <w:r>
        <w:rPr>
          <w:sz w:val="28"/>
          <w:szCs w:val="28"/>
        </w:rPr>
        <w:t>информации об участнике отбора,</w:t>
      </w:r>
      <w:r>
        <w:rPr>
          <w:sz w:val="28"/>
          <w:szCs w:val="28"/>
        </w:rPr>
        <w:br/>
      </w:r>
      <w:r w:rsidRPr="00636A2A">
        <w:rPr>
          <w:sz w:val="28"/>
          <w:szCs w:val="28"/>
        </w:rPr>
        <w:t>о подаваемой участником отбора заявке на предоставление субсидии, иной информации об участнике отбора, связанной с отбором;</w:t>
      </w:r>
    </w:p>
    <w:p w:rsidR="004F1618" w:rsidRPr="00636A2A" w:rsidRDefault="004F1618" w:rsidP="004F1618">
      <w:pPr>
        <w:ind w:firstLine="851"/>
        <w:jc w:val="both"/>
        <w:rPr>
          <w:rFonts w:eastAsiaTheme="minorEastAsia"/>
          <w:sz w:val="28"/>
          <w:szCs w:val="28"/>
        </w:rPr>
      </w:pPr>
      <w:r w:rsidRPr="00636A2A">
        <w:rPr>
          <w:rFonts w:eastAsiaTheme="minorEastAsia"/>
          <w:sz w:val="28"/>
          <w:szCs w:val="28"/>
        </w:rPr>
        <w:t>копия свидетельства о государственной регистрации участника отбора;</w:t>
      </w:r>
    </w:p>
    <w:p w:rsidR="004F1618" w:rsidRPr="00636A2A" w:rsidRDefault="004F1618" w:rsidP="004F1618">
      <w:pPr>
        <w:ind w:firstLine="851"/>
        <w:jc w:val="both"/>
        <w:rPr>
          <w:sz w:val="28"/>
          <w:szCs w:val="28"/>
        </w:rPr>
      </w:pPr>
      <w:r w:rsidRPr="00636A2A">
        <w:rPr>
          <w:sz w:val="28"/>
          <w:szCs w:val="28"/>
        </w:rPr>
        <w:t>сведения уполномоченного органа исполнительной власти субъекта Российской Федерации в области государс</w:t>
      </w:r>
      <w:r>
        <w:rPr>
          <w:sz w:val="28"/>
          <w:szCs w:val="28"/>
        </w:rPr>
        <w:t xml:space="preserve">твенного регулирования тарифов </w:t>
      </w:r>
      <w:r w:rsidRPr="00636A2A">
        <w:rPr>
          <w:sz w:val="28"/>
          <w:szCs w:val="28"/>
        </w:rPr>
        <w:t xml:space="preserve">о величине ремонтных расходов, учтенных в составе необходимой валовой выручки </w:t>
      </w:r>
      <w:proofErr w:type="spellStart"/>
      <w:r w:rsidRPr="00636A2A">
        <w:rPr>
          <w:sz w:val="28"/>
          <w:szCs w:val="28"/>
        </w:rPr>
        <w:t>ресурсоснабжающей</w:t>
      </w:r>
      <w:proofErr w:type="spellEnd"/>
      <w:r w:rsidRPr="00636A2A">
        <w:rPr>
          <w:sz w:val="28"/>
          <w:szCs w:val="28"/>
        </w:rPr>
        <w:t xml:space="preserve"> органи</w:t>
      </w:r>
      <w:r>
        <w:rPr>
          <w:sz w:val="28"/>
          <w:szCs w:val="28"/>
        </w:rPr>
        <w:t xml:space="preserve">зации при установлении тарифов </w:t>
      </w:r>
      <w:r w:rsidRPr="00636A2A">
        <w:rPr>
          <w:sz w:val="28"/>
          <w:szCs w:val="28"/>
        </w:rPr>
        <w:t>на тепловую энергию, горячее и холодное водоснабжение и (или) водоотведение для потребителей городского округа город-герой Волгоград в текущем периоде регулирования;</w:t>
      </w:r>
    </w:p>
    <w:p w:rsidR="004F1618" w:rsidRPr="00636A2A" w:rsidRDefault="004F1618" w:rsidP="004F1618">
      <w:pPr>
        <w:ind w:firstLine="851"/>
        <w:jc w:val="both"/>
        <w:rPr>
          <w:sz w:val="28"/>
          <w:szCs w:val="28"/>
        </w:rPr>
      </w:pPr>
      <w:r w:rsidRPr="00636A2A">
        <w:rPr>
          <w:sz w:val="28"/>
          <w:szCs w:val="28"/>
        </w:rPr>
        <w:t>план капитального ремонта объектов коммунальной инфраструктуры за счет средств, учтенных в составе необходимой валовой выручки регулируемой органи</w:t>
      </w:r>
      <w:r>
        <w:rPr>
          <w:sz w:val="28"/>
          <w:szCs w:val="28"/>
        </w:rPr>
        <w:t xml:space="preserve">зации при установлении тарифов </w:t>
      </w:r>
      <w:r w:rsidRPr="00636A2A">
        <w:rPr>
          <w:sz w:val="28"/>
          <w:szCs w:val="28"/>
        </w:rPr>
        <w:t>на тепловую энергию, горячее и холодное водоснабжение и (или) водоотведение для потребителей городского округа город-герой Волгоград в текущем периоде регулирования;</w:t>
      </w:r>
    </w:p>
    <w:p w:rsidR="004F1618" w:rsidRPr="00636A2A" w:rsidRDefault="004F1618" w:rsidP="004F1618">
      <w:pPr>
        <w:ind w:firstLine="851"/>
        <w:jc w:val="both"/>
        <w:rPr>
          <w:sz w:val="28"/>
          <w:szCs w:val="28"/>
        </w:rPr>
      </w:pPr>
      <w:r w:rsidRPr="00636A2A">
        <w:rPr>
          <w:sz w:val="28"/>
          <w:szCs w:val="28"/>
        </w:rPr>
        <w:t xml:space="preserve">расчет обоснования запрашиваемой суммы субсидии, содержащий </w:t>
      </w:r>
      <w:r w:rsidRPr="00636A2A">
        <w:rPr>
          <w:rFonts w:eastAsiaTheme="minorEastAsia"/>
          <w:sz w:val="28"/>
          <w:szCs w:val="28"/>
        </w:rPr>
        <w:t>сводный расчет затрат на выполнение мероприятий по капитальному ремонту объектов коммунальной инфраструктуры Волгограда, обосновывающи</w:t>
      </w:r>
      <w:r>
        <w:rPr>
          <w:rFonts w:eastAsiaTheme="minorEastAsia"/>
          <w:sz w:val="28"/>
          <w:szCs w:val="28"/>
        </w:rPr>
        <w:t>й</w:t>
      </w:r>
      <w:r w:rsidRPr="00636A2A">
        <w:rPr>
          <w:rFonts w:eastAsiaTheme="minorEastAsia"/>
          <w:sz w:val="28"/>
          <w:szCs w:val="28"/>
        </w:rPr>
        <w:t xml:space="preserve"> направление и размер расходов;</w:t>
      </w:r>
    </w:p>
    <w:p w:rsidR="004F1618" w:rsidRPr="00636A2A" w:rsidRDefault="004F1618" w:rsidP="004F1618">
      <w:pPr>
        <w:ind w:firstLine="851"/>
        <w:jc w:val="both"/>
        <w:rPr>
          <w:sz w:val="28"/>
          <w:szCs w:val="28"/>
        </w:rPr>
      </w:pPr>
      <w:r w:rsidRPr="00636A2A">
        <w:rPr>
          <w:sz w:val="28"/>
          <w:szCs w:val="28"/>
        </w:rPr>
        <w:t>правоустанавливающие документы на объекты коммунальной инфраструктуры;</w:t>
      </w:r>
    </w:p>
    <w:p w:rsidR="004F1618" w:rsidRPr="00636A2A" w:rsidRDefault="004F1618" w:rsidP="004F1618">
      <w:pPr>
        <w:ind w:firstLine="851"/>
        <w:jc w:val="both"/>
        <w:rPr>
          <w:rFonts w:eastAsiaTheme="minorEastAsia"/>
          <w:sz w:val="28"/>
          <w:szCs w:val="28"/>
        </w:rPr>
      </w:pPr>
      <w:r w:rsidRPr="00636A2A">
        <w:rPr>
          <w:rFonts w:eastAsiaTheme="minorEastAsia"/>
          <w:sz w:val="28"/>
          <w:szCs w:val="28"/>
        </w:rPr>
        <w:t>один из следующих документов, содержащих требования о проведении капитального ремонта объекта коммунальной инфраструктуры</w:t>
      </w:r>
      <w:r>
        <w:rPr>
          <w:rFonts w:eastAsiaTheme="minorEastAsia"/>
          <w:sz w:val="28"/>
          <w:szCs w:val="28"/>
        </w:rPr>
        <w:t>:</w:t>
      </w:r>
    </w:p>
    <w:p w:rsidR="004F1618" w:rsidRPr="00636A2A" w:rsidRDefault="004F1618" w:rsidP="004F1618">
      <w:pPr>
        <w:ind w:firstLine="851"/>
        <w:jc w:val="both"/>
        <w:rPr>
          <w:rFonts w:eastAsiaTheme="minorEastAsia"/>
          <w:sz w:val="28"/>
          <w:szCs w:val="28"/>
        </w:rPr>
      </w:pPr>
      <w:r w:rsidRPr="00636A2A">
        <w:rPr>
          <w:rFonts w:eastAsiaTheme="minorEastAsia"/>
          <w:sz w:val="28"/>
          <w:szCs w:val="28"/>
        </w:rPr>
        <w:t xml:space="preserve">предписания или представления одного из следующих органов, исполняющих функции по контролю и надзору: Федеральной службы по экологическому, технологическому и атомному надзору </w:t>
      </w:r>
      <w:proofErr w:type="spellStart"/>
      <w:r w:rsidRPr="00636A2A">
        <w:rPr>
          <w:rFonts w:eastAsiaTheme="minorEastAsia"/>
          <w:sz w:val="28"/>
          <w:szCs w:val="28"/>
        </w:rPr>
        <w:t>Ростехнадзор</w:t>
      </w:r>
      <w:proofErr w:type="spellEnd"/>
      <w:r w:rsidRPr="00636A2A">
        <w:rPr>
          <w:rFonts w:eastAsiaTheme="minorEastAsia"/>
          <w:sz w:val="28"/>
          <w:szCs w:val="28"/>
        </w:rPr>
        <w:t xml:space="preserve">, </w:t>
      </w:r>
      <w:proofErr w:type="gramStart"/>
      <w:r w:rsidRPr="00636A2A">
        <w:rPr>
          <w:rFonts w:eastAsiaTheme="minorEastAsia"/>
          <w:sz w:val="28"/>
          <w:szCs w:val="28"/>
        </w:rPr>
        <w:t>Нижне-Волжского</w:t>
      </w:r>
      <w:proofErr w:type="gramEnd"/>
      <w:r w:rsidRPr="00636A2A">
        <w:rPr>
          <w:rFonts w:eastAsiaTheme="minorEastAsia"/>
          <w:sz w:val="28"/>
          <w:szCs w:val="28"/>
        </w:rPr>
        <w:t xml:space="preserve"> межрегионального управления </w:t>
      </w:r>
      <w:proofErr w:type="spellStart"/>
      <w:r w:rsidRPr="00636A2A">
        <w:rPr>
          <w:rFonts w:eastAsiaTheme="minorEastAsia"/>
          <w:sz w:val="28"/>
          <w:szCs w:val="28"/>
        </w:rPr>
        <w:t>Росприроднадзора</w:t>
      </w:r>
      <w:proofErr w:type="spellEnd"/>
      <w:r w:rsidRPr="00636A2A">
        <w:rPr>
          <w:rFonts w:eastAsiaTheme="minorEastAsia"/>
          <w:sz w:val="28"/>
          <w:szCs w:val="28"/>
        </w:rPr>
        <w:t xml:space="preserve">; Управления </w:t>
      </w:r>
      <w:proofErr w:type="spellStart"/>
      <w:r w:rsidRPr="00636A2A">
        <w:rPr>
          <w:rFonts w:eastAsiaTheme="minorEastAsia"/>
          <w:sz w:val="28"/>
          <w:szCs w:val="28"/>
        </w:rPr>
        <w:t>Роспотребнадзора</w:t>
      </w:r>
      <w:proofErr w:type="spellEnd"/>
      <w:r w:rsidRPr="00636A2A">
        <w:rPr>
          <w:rFonts w:eastAsiaTheme="minorEastAsia"/>
          <w:sz w:val="28"/>
          <w:szCs w:val="28"/>
        </w:rPr>
        <w:t xml:space="preserve"> по Волгоградской области; </w:t>
      </w:r>
      <w:r>
        <w:rPr>
          <w:rFonts w:eastAsiaTheme="minorEastAsia"/>
          <w:sz w:val="28"/>
          <w:szCs w:val="28"/>
        </w:rPr>
        <w:t>к</w:t>
      </w:r>
      <w:r w:rsidRPr="00636A2A">
        <w:rPr>
          <w:rFonts w:eastAsiaTheme="minorEastAsia"/>
          <w:sz w:val="28"/>
          <w:szCs w:val="28"/>
        </w:rPr>
        <w:t>омитета природных ресурсов, лесного хозяйства и экологии Волгоградской области;</w:t>
      </w:r>
    </w:p>
    <w:p w:rsidR="004F1618" w:rsidRPr="00636A2A" w:rsidRDefault="004F1618" w:rsidP="004F1618">
      <w:pPr>
        <w:ind w:firstLine="851"/>
        <w:jc w:val="both"/>
        <w:rPr>
          <w:rFonts w:eastAsiaTheme="minorEastAsia"/>
          <w:sz w:val="28"/>
          <w:szCs w:val="28"/>
        </w:rPr>
      </w:pPr>
      <w:r w:rsidRPr="00636A2A">
        <w:rPr>
          <w:rFonts w:eastAsiaTheme="minorEastAsia"/>
          <w:sz w:val="28"/>
          <w:szCs w:val="28"/>
        </w:rPr>
        <w:t xml:space="preserve">судебные решения об </w:t>
      </w:r>
      <w:proofErr w:type="spellStart"/>
      <w:r w:rsidRPr="00636A2A">
        <w:rPr>
          <w:rFonts w:eastAsiaTheme="minorEastAsia"/>
          <w:sz w:val="28"/>
          <w:szCs w:val="28"/>
        </w:rPr>
        <w:t>обязании</w:t>
      </w:r>
      <w:proofErr w:type="spellEnd"/>
      <w:r w:rsidRPr="00636A2A">
        <w:rPr>
          <w:rFonts w:eastAsiaTheme="minorEastAsia"/>
          <w:sz w:val="28"/>
          <w:szCs w:val="28"/>
        </w:rPr>
        <w:t xml:space="preserve"> выполнить мероприяти</w:t>
      </w:r>
      <w:r>
        <w:rPr>
          <w:rFonts w:eastAsiaTheme="minorEastAsia"/>
          <w:sz w:val="28"/>
          <w:szCs w:val="28"/>
        </w:rPr>
        <w:t>я</w:t>
      </w:r>
      <w:r w:rsidRPr="00636A2A">
        <w:rPr>
          <w:rFonts w:eastAsiaTheme="minorEastAsia"/>
          <w:sz w:val="28"/>
          <w:szCs w:val="28"/>
        </w:rPr>
        <w:t xml:space="preserve"> по капитальному ремонту объектов коммунальной инфраструктуры Волгограда;</w:t>
      </w:r>
    </w:p>
    <w:p w:rsidR="004F1618" w:rsidRPr="00636A2A" w:rsidRDefault="004F1618" w:rsidP="004F1618">
      <w:pPr>
        <w:ind w:firstLine="851"/>
        <w:jc w:val="both"/>
        <w:rPr>
          <w:rFonts w:eastAsiaTheme="minorEastAsia"/>
          <w:sz w:val="28"/>
          <w:szCs w:val="28"/>
        </w:rPr>
      </w:pPr>
      <w:r w:rsidRPr="00D214BD">
        <w:rPr>
          <w:rFonts w:eastAsiaTheme="minorEastAsia"/>
          <w:sz w:val="28"/>
          <w:szCs w:val="28"/>
        </w:rPr>
        <w:t xml:space="preserve">экспертное заключение лицензированной организации, </w:t>
      </w:r>
      <w:r w:rsidRPr="00D214BD">
        <w:rPr>
          <w:sz w:val="28"/>
          <w:szCs w:val="28"/>
        </w:rPr>
        <w:t>в котором установлено</w:t>
      </w:r>
      <w:r w:rsidRPr="00D214BD">
        <w:rPr>
          <w:rFonts w:eastAsiaTheme="minorEastAsia"/>
          <w:sz w:val="28"/>
          <w:szCs w:val="28"/>
        </w:rPr>
        <w:t xml:space="preserve"> несоответствие объекта действующим требованиям</w:t>
      </w:r>
      <w:r>
        <w:rPr>
          <w:rFonts w:eastAsiaTheme="minorEastAsia"/>
          <w:sz w:val="28"/>
          <w:szCs w:val="28"/>
        </w:rPr>
        <w:t xml:space="preserve"> промышленной</w:t>
      </w:r>
      <w:r>
        <w:rPr>
          <w:rFonts w:eastAsiaTheme="minorEastAsia"/>
          <w:sz w:val="28"/>
          <w:szCs w:val="28"/>
        </w:rPr>
        <w:br/>
      </w:r>
      <w:r w:rsidRPr="00D214BD">
        <w:rPr>
          <w:rFonts w:eastAsiaTheme="minorEastAsia"/>
          <w:sz w:val="28"/>
          <w:szCs w:val="28"/>
        </w:rPr>
        <w:t>безопасности, правилам технической эксплуатации;</w:t>
      </w:r>
    </w:p>
    <w:p w:rsidR="004F1618" w:rsidRPr="00636A2A" w:rsidRDefault="004F1618" w:rsidP="004F1618">
      <w:pPr>
        <w:ind w:firstLine="851"/>
        <w:jc w:val="both"/>
        <w:rPr>
          <w:rFonts w:eastAsiaTheme="minorEastAsia"/>
          <w:sz w:val="28"/>
          <w:szCs w:val="28"/>
        </w:rPr>
      </w:pPr>
      <w:r w:rsidRPr="00636A2A">
        <w:rPr>
          <w:rFonts w:eastAsiaTheme="minorEastAsia"/>
          <w:sz w:val="28"/>
          <w:szCs w:val="28"/>
        </w:rPr>
        <w:t>комиссионный акт технического состояния объекта с выводами о наличии угрозы возникновения чр</w:t>
      </w:r>
      <w:r>
        <w:rPr>
          <w:rFonts w:eastAsiaTheme="minorEastAsia"/>
          <w:sz w:val="28"/>
          <w:szCs w:val="28"/>
        </w:rPr>
        <w:t xml:space="preserve">езвычайной ситуации в случае </w:t>
      </w:r>
      <w:proofErr w:type="spellStart"/>
      <w:r>
        <w:rPr>
          <w:rFonts w:eastAsiaTheme="minorEastAsia"/>
          <w:sz w:val="28"/>
          <w:szCs w:val="28"/>
        </w:rPr>
        <w:t>не</w:t>
      </w:r>
      <w:r w:rsidRPr="00636A2A">
        <w:rPr>
          <w:rFonts w:eastAsiaTheme="minorEastAsia"/>
          <w:sz w:val="28"/>
          <w:szCs w:val="28"/>
        </w:rPr>
        <w:t>проведения</w:t>
      </w:r>
      <w:proofErr w:type="spellEnd"/>
      <w:r w:rsidRPr="00636A2A">
        <w:rPr>
          <w:rFonts w:eastAsiaTheme="minorEastAsia"/>
          <w:sz w:val="28"/>
          <w:szCs w:val="28"/>
        </w:rPr>
        <w:t xml:space="preserve"> неотложных мероприятий по капитальному ремонту коммунальной инфраструктуры Волгограда</w:t>
      </w:r>
      <w:r>
        <w:rPr>
          <w:rFonts w:eastAsiaTheme="minorEastAsia"/>
          <w:sz w:val="28"/>
          <w:szCs w:val="28"/>
        </w:rPr>
        <w:t>;</w:t>
      </w:r>
    </w:p>
    <w:p w:rsidR="004F1618" w:rsidRPr="00636A2A" w:rsidRDefault="004F1618" w:rsidP="004F1618">
      <w:pPr>
        <w:ind w:firstLine="851"/>
        <w:jc w:val="both"/>
        <w:rPr>
          <w:sz w:val="28"/>
          <w:szCs w:val="28"/>
        </w:rPr>
      </w:pPr>
      <w:r w:rsidRPr="00636A2A">
        <w:rPr>
          <w:sz w:val="28"/>
          <w:szCs w:val="28"/>
        </w:rPr>
        <w:t xml:space="preserve">документ, подтверждающий полномочия руководителя участника отбора, а в случае подписания заявки на предоставление субсидии и прилагаемых к ней документов представителем участника отбора, действующим на основании доверенности, </w:t>
      </w:r>
      <w:r>
        <w:rPr>
          <w:sz w:val="28"/>
          <w:szCs w:val="28"/>
        </w:rPr>
        <w:t>–</w:t>
      </w:r>
      <w:r w:rsidRPr="00636A2A">
        <w:rPr>
          <w:sz w:val="28"/>
          <w:szCs w:val="28"/>
        </w:rPr>
        <w:t xml:space="preserve"> также доверенность на осуществление соответствующих действий, подписанная руководителем и скрепленная печатью участника отбора (при наличии);</w:t>
      </w:r>
    </w:p>
    <w:p w:rsidR="004F1618" w:rsidRPr="00636A2A" w:rsidRDefault="004F1618" w:rsidP="004F1618">
      <w:pPr>
        <w:ind w:firstLine="851"/>
        <w:jc w:val="both"/>
        <w:rPr>
          <w:sz w:val="28"/>
          <w:szCs w:val="28"/>
        </w:rPr>
      </w:pPr>
      <w:r w:rsidRPr="00636A2A">
        <w:rPr>
          <w:sz w:val="28"/>
          <w:szCs w:val="28"/>
        </w:rPr>
        <w:t xml:space="preserve">согласие получателя субсидии, лиц, получающих средства на основании договоров, заключенных с получателями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уполномоченным органом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w:t>
      </w:r>
      <w:r>
        <w:rPr>
          <w:sz w:val="28"/>
          <w:szCs w:val="28"/>
        </w:rPr>
        <w:t>соответствии со статьями 268.1,</w:t>
      </w:r>
      <w:r w:rsidRPr="00636A2A">
        <w:rPr>
          <w:sz w:val="28"/>
          <w:szCs w:val="28"/>
        </w:rPr>
        <w:t xml:space="preserve"> 269.2 Бюджетного кодекса Российской Федерации;</w:t>
      </w:r>
    </w:p>
    <w:p w:rsidR="004F1618" w:rsidRPr="00636A2A" w:rsidRDefault="004F1618" w:rsidP="004F1618">
      <w:pPr>
        <w:ind w:firstLine="851"/>
        <w:jc w:val="both"/>
        <w:rPr>
          <w:rFonts w:eastAsiaTheme="minorEastAsia"/>
          <w:sz w:val="28"/>
          <w:szCs w:val="28"/>
        </w:rPr>
      </w:pPr>
      <w:r w:rsidRPr="00636A2A">
        <w:rPr>
          <w:rFonts w:eastAsiaTheme="minorEastAsia"/>
          <w:sz w:val="28"/>
          <w:szCs w:val="28"/>
        </w:rPr>
        <w:t>уведомление об открытии банковского расчетного или корреспондентского счета, открыт</w:t>
      </w:r>
      <w:r>
        <w:rPr>
          <w:rFonts w:eastAsiaTheme="minorEastAsia"/>
          <w:sz w:val="28"/>
          <w:szCs w:val="28"/>
        </w:rPr>
        <w:t>ого</w:t>
      </w:r>
      <w:r w:rsidRPr="00636A2A">
        <w:rPr>
          <w:rFonts w:eastAsiaTheme="minorEastAsia"/>
          <w:sz w:val="28"/>
          <w:szCs w:val="28"/>
        </w:rPr>
        <w:t xml:space="preserve"> юридическому лицу в учреждениях Центрального банка Российской Федерации или кредитных организациях (за исключением субсиди</w:t>
      </w:r>
      <w:r>
        <w:rPr>
          <w:rFonts w:eastAsiaTheme="minorEastAsia"/>
          <w:sz w:val="28"/>
          <w:szCs w:val="28"/>
        </w:rPr>
        <w:t>и</w:t>
      </w:r>
      <w:r w:rsidRPr="00636A2A">
        <w:rPr>
          <w:rFonts w:eastAsiaTheme="minorEastAsia"/>
          <w:sz w:val="28"/>
          <w:szCs w:val="28"/>
        </w:rPr>
        <w:t>, подлежащ</w:t>
      </w:r>
      <w:r>
        <w:rPr>
          <w:rFonts w:eastAsiaTheme="minorEastAsia"/>
          <w:sz w:val="28"/>
          <w:szCs w:val="28"/>
        </w:rPr>
        <w:t>ей</w:t>
      </w:r>
      <w:r w:rsidRPr="00636A2A">
        <w:rPr>
          <w:rFonts w:eastAsiaTheme="minorEastAsia"/>
          <w:sz w:val="28"/>
          <w:szCs w:val="28"/>
        </w:rPr>
        <w:t xml:space="preserve"> в соответствии с бюджетным законодательством Российской Федерации казначейскому сопровождению).</w:t>
      </w:r>
    </w:p>
    <w:p w:rsidR="004F1618" w:rsidRPr="00636A2A" w:rsidRDefault="004F1618" w:rsidP="004F1618">
      <w:pPr>
        <w:ind w:firstLine="851"/>
        <w:jc w:val="both"/>
        <w:rPr>
          <w:sz w:val="28"/>
          <w:szCs w:val="28"/>
        </w:rPr>
      </w:pPr>
      <w:r w:rsidRPr="00636A2A">
        <w:rPr>
          <w:sz w:val="28"/>
          <w:szCs w:val="28"/>
        </w:rPr>
        <w:t>Документы, представляемые участником отбора, заверяются печатью (при наличии) и подписью уполномоченного лица участника отбора.</w:t>
      </w:r>
    </w:p>
    <w:p w:rsidR="004F1618" w:rsidRPr="00636A2A" w:rsidRDefault="004F1618" w:rsidP="004F1618">
      <w:pPr>
        <w:ind w:firstLine="851"/>
        <w:jc w:val="both"/>
        <w:rPr>
          <w:sz w:val="28"/>
          <w:szCs w:val="28"/>
        </w:rPr>
      </w:pPr>
      <w:r w:rsidRPr="00636A2A">
        <w:rPr>
          <w:sz w:val="28"/>
          <w:szCs w:val="28"/>
        </w:rPr>
        <w:t xml:space="preserve">Документы представляются в адрес </w:t>
      </w:r>
      <w:r>
        <w:rPr>
          <w:sz w:val="28"/>
          <w:szCs w:val="28"/>
        </w:rPr>
        <w:t>у</w:t>
      </w:r>
      <w:r w:rsidRPr="00636A2A">
        <w:rPr>
          <w:sz w:val="28"/>
          <w:szCs w:val="28"/>
        </w:rPr>
        <w:t>полномоченного органа на бумажном носителе в одном экземпляре нарочно либо в электронной форме (при наличии технической возможности) с применением усиленной квалифицированной электронной подписи.</w:t>
      </w:r>
    </w:p>
    <w:p w:rsidR="004F1618" w:rsidRPr="00636A2A" w:rsidRDefault="004F1618" w:rsidP="004F1618">
      <w:pPr>
        <w:ind w:firstLine="851"/>
        <w:jc w:val="both"/>
        <w:rPr>
          <w:sz w:val="28"/>
          <w:szCs w:val="28"/>
        </w:rPr>
      </w:pPr>
      <w:r w:rsidRPr="00636A2A">
        <w:rPr>
          <w:sz w:val="28"/>
          <w:szCs w:val="28"/>
        </w:rPr>
        <w:t>Получатель субсидии несет ответственность за достоверность представляемых документов для получения субсидии.</w:t>
      </w:r>
    </w:p>
    <w:p w:rsidR="004F1618" w:rsidRPr="00636A2A" w:rsidRDefault="004F1618" w:rsidP="004F1618">
      <w:pPr>
        <w:ind w:firstLine="851"/>
        <w:jc w:val="both"/>
        <w:rPr>
          <w:sz w:val="28"/>
          <w:szCs w:val="28"/>
        </w:rPr>
      </w:pPr>
      <w:r w:rsidRPr="00636A2A">
        <w:rPr>
          <w:rFonts w:eastAsia="Calibri"/>
          <w:sz w:val="28"/>
          <w:szCs w:val="28"/>
        </w:rPr>
        <w:t>Уполномоченный орган в целях подтверждения соответствия участника отбора установленным требованиям не вправе требовать от участника отбора предст</w:t>
      </w:r>
      <w:r>
        <w:rPr>
          <w:rFonts w:eastAsia="Calibri"/>
          <w:sz w:val="28"/>
          <w:szCs w:val="28"/>
        </w:rPr>
        <w:t>авления документов и информации</w:t>
      </w:r>
      <w:r w:rsidRPr="00636A2A">
        <w:rPr>
          <w:rFonts w:eastAsia="Calibri"/>
          <w:sz w:val="28"/>
          <w:szCs w:val="28"/>
        </w:rPr>
        <w:t xml:space="preserve"> при наличии соответствующей информации в государственных информационных системах, доступ к которым имеется у уполномоченного органа в рамках межведомственного электронного взаимодействия, а также находящихся в распо</w:t>
      </w:r>
      <w:r>
        <w:rPr>
          <w:rFonts w:eastAsia="Calibri"/>
          <w:sz w:val="28"/>
          <w:szCs w:val="28"/>
        </w:rPr>
        <w:t>ряжении уполномоченного органа,</w:t>
      </w:r>
      <w:r>
        <w:rPr>
          <w:rFonts w:eastAsia="Calibri"/>
          <w:sz w:val="28"/>
          <w:szCs w:val="28"/>
        </w:rPr>
        <w:br/>
      </w:r>
      <w:r w:rsidRPr="00636A2A">
        <w:rPr>
          <w:rFonts w:eastAsia="Calibri"/>
          <w:sz w:val="28"/>
          <w:szCs w:val="28"/>
        </w:rPr>
        <w:t>за исключением случая, если участник отбора представляет указанные документы и информацию уполномоченному органу по собственной инициативе.</w:t>
      </w:r>
    </w:p>
    <w:p w:rsidR="004F1618" w:rsidRPr="00636A2A" w:rsidRDefault="004F1618" w:rsidP="004F1618">
      <w:pPr>
        <w:ind w:firstLine="851"/>
        <w:jc w:val="both"/>
        <w:rPr>
          <w:sz w:val="28"/>
          <w:szCs w:val="28"/>
        </w:rPr>
      </w:pPr>
      <w:r>
        <w:rPr>
          <w:sz w:val="28"/>
          <w:szCs w:val="28"/>
        </w:rPr>
        <w:t>2.4. </w:t>
      </w:r>
      <w:r w:rsidRPr="00636A2A">
        <w:rPr>
          <w:sz w:val="28"/>
          <w:szCs w:val="28"/>
        </w:rPr>
        <w:t>Участник отбора вправе:</w:t>
      </w:r>
    </w:p>
    <w:p w:rsidR="004F1618" w:rsidRPr="00636A2A" w:rsidRDefault="004F1618" w:rsidP="004F1618">
      <w:pPr>
        <w:ind w:firstLine="851"/>
        <w:jc w:val="both"/>
        <w:rPr>
          <w:sz w:val="28"/>
          <w:szCs w:val="28"/>
        </w:rPr>
      </w:pPr>
      <w:r w:rsidRPr="00636A2A">
        <w:rPr>
          <w:sz w:val="28"/>
          <w:szCs w:val="28"/>
        </w:rPr>
        <w:t>в ходе проведения отбора подать одну заявку на предоставление субсидии;</w:t>
      </w:r>
    </w:p>
    <w:p w:rsidR="004F1618" w:rsidRPr="00636A2A" w:rsidRDefault="004F1618" w:rsidP="004F1618">
      <w:pPr>
        <w:ind w:firstLine="851"/>
        <w:jc w:val="both"/>
        <w:rPr>
          <w:sz w:val="28"/>
          <w:szCs w:val="28"/>
        </w:rPr>
      </w:pPr>
      <w:r w:rsidRPr="00636A2A">
        <w:rPr>
          <w:sz w:val="28"/>
          <w:szCs w:val="28"/>
        </w:rPr>
        <w:t>отозвать заявку на предоставление субсидии до даты окончания срока приема заявок на предоставление субсидии. Для отзыва заявки на предоставление субсидии участник отбора или представитель по доверенности подает соответствующее заявление уполномоченному органу. Отозванные документы передаются участнику отбора или представителю по доверенности в течение двух рабочих дней после подачи соответствующего заявления;</w:t>
      </w:r>
    </w:p>
    <w:p w:rsidR="004F1618" w:rsidRPr="00636A2A" w:rsidRDefault="004F1618" w:rsidP="004F1618">
      <w:pPr>
        <w:ind w:firstLine="851"/>
        <w:jc w:val="both"/>
        <w:rPr>
          <w:sz w:val="28"/>
          <w:szCs w:val="28"/>
        </w:rPr>
      </w:pPr>
      <w:r w:rsidRPr="00636A2A">
        <w:rPr>
          <w:sz w:val="28"/>
          <w:szCs w:val="28"/>
        </w:rPr>
        <w:t>внести изменения в заявку на предоставление субсидии до даты окончания срока приема заявок на предоставление субсидии. Изменения в заявку на предоставление субсидии вносятся путем подачи новой заявки на предоставление субсидии, оформленной в соответствии с настоящим Порядком. При этом ранее поданная заявка на предоставление субсидии считается отозванной и передается участнику отбора или представителю по доверенности в течение двух рабочих дней после подачи новой заявки на предоставление субсидии;</w:t>
      </w:r>
    </w:p>
    <w:p w:rsidR="004F1618" w:rsidRPr="00636A2A" w:rsidRDefault="004F1618" w:rsidP="004F1618">
      <w:pPr>
        <w:ind w:firstLine="851"/>
        <w:jc w:val="both"/>
        <w:rPr>
          <w:sz w:val="28"/>
          <w:szCs w:val="28"/>
        </w:rPr>
      </w:pPr>
      <w:r w:rsidRPr="00636A2A">
        <w:rPr>
          <w:sz w:val="28"/>
          <w:szCs w:val="28"/>
        </w:rPr>
        <w:t>обратиться к уполномоченному о</w:t>
      </w:r>
      <w:r>
        <w:rPr>
          <w:sz w:val="28"/>
          <w:szCs w:val="28"/>
        </w:rPr>
        <w:t>ргану за разъяснением положений</w:t>
      </w:r>
      <w:r>
        <w:rPr>
          <w:sz w:val="28"/>
          <w:szCs w:val="28"/>
        </w:rPr>
        <w:br/>
      </w:r>
      <w:r w:rsidRPr="00636A2A">
        <w:rPr>
          <w:sz w:val="28"/>
          <w:szCs w:val="28"/>
        </w:rPr>
        <w:t>отбора с даты опубликования объявления о проведении отбора до даты начала приема заявок на предоставление субсидии. Уполномоченный орган в течение пяти рабочих дней с даты получения такого обращения подготавливает разъяснение положений отбора и размещает его на официальном сайте администрации Волгограда в информационно-телекоммуникационной сети Интернет (http://www.volgadmin.ru) на странице департамента</w:t>
      </w:r>
      <w:r w:rsidRPr="00420F1A">
        <w:rPr>
          <w:spacing w:val="-4"/>
          <w:sz w:val="28"/>
          <w:szCs w:val="28"/>
        </w:rPr>
        <w:t xml:space="preserve"> </w:t>
      </w:r>
      <w:r w:rsidRPr="00861402">
        <w:rPr>
          <w:spacing w:val="-4"/>
          <w:sz w:val="28"/>
          <w:szCs w:val="28"/>
        </w:rPr>
        <w:t>жилищно-коммунального хозяйства и топливно-</w:t>
      </w:r>
      <w:r w:rsidRPr="00861402">
        <w:rPr>
          <w:sz w:val="28"/>
          <w:szCs w:val="28"/>
        </w:rPr>
        <w:t>энергетического комплекса администрации Волгограда</w:t>
      </w:r>
      <w:r w:rsidRPr="00636A2A">
        <w:rPr>
          <w:sz w:val="28"/>
          <w:szCs w:val="28"/>
        </w:rPr>
        <w:t>.</w:t>
      </w:r>
    </w:p>
    <w:p w:rsidR="004F1618" w:rsidRPr="00636A2A" w:rsidRDefault="004F1618" w:rsidP="004F1618">
      <w:pPr>
        <w:ind w:firstLine="851"/>
        <w:jc w:val="both"/>
        <w:rPr>
          <w:sz w:val="28"/>
          <w:szCs w:val="28"/>
        </w:rPr>
      </w:pPr>
      <w:r>
        <w:rPr>
          <w:sz w:val="28"/>
          <w:szCs w:val="28"/>
        </w:rPr>
        <w:t>2.5. </w:t>
      </w:r>
      <w:r w:rsidRPr="00636A2A">
        <w:rPr>
          <w:sz w:val="28"/>
          <w:szCs w:val="28"/>
        </w:rPr>
        <w:t xml:space="preserve">Уполномоченный орган создает комиссию по рассмотрению заявок на предоставление субсидии и подведению итогов отбора (далее </w:t>
      </w:r>
      <w:r>
        <w:rPr>
          <w:sz w:val="28"/>
          <w:szCs w:val="28"/>
        </w:rPr>
        <w:t>–</w:t>
      </w:r>
      <w:r w:rsidRPr="00636A2A">
        <w:rPr>
          <w:sz w:val="28"/>
          <w:szCs w:val="28"/>
        </w:rPr>
        <w:t xml:space="preserve"> комиссия). Порядок работы комиссии и ее состав утверждаются распоряжением </w:t>
      </w:r>
      <w:r>
        <w:rPr>
          <w:sz w:val="28"/>
          <w:szCs w:val="28"/>
        </w:rPr>
        <w:t>у</w:t>
      </w:r>
      <w:r w:rsidRPr="00636A2A">
        <w:rPr>
          <w:sz w:val="28"/>
          <w:szCs w:val="28"/>
        </w:rPr>
        <w:t>полномоченного органа.</w:t>
      </w:r>
    </w:p>
    <w:p w:rsidR="004F1618" w:rsidRPr="00636A2A" w:rsidRDefault="004F1618" w:rsidP="004F1618">
      <w:pPr>
        <w:ind w:firstLine="851"/>
        <w:jc w:val="both"/>
        <w:rPr>
          <w:sz w:val="28"/>
          <w:szCs w:val="28"/>
        </w:rPr>
      </w:pPr>
      <w:r w:rsidRPr="00636A2A">
        <w:rPr>
          <w:sz w:val="28"/>
          <w:szCs w:val="28"/>
        </w:rPr>
        <w:t>Комиссия в течение трех рабочих дней, следующих за днем истечения срока приема заявок, рассматривает заявки на предмет их соответствия требовани</w:t>
      </w:r>
      <w:r>
        <w:rPr>
          <w:sz w:val="28"/>
          <w:szCs w:val="28"/>
        </w:rPr>
        <w:t>ям, установленным в объявлении.</w:t>
      </w:r>
    </w:p>
    <w:p w:rsidR="004F1618" w:rsidRPr="00636A2A" w:rsidRDefault="004F1618" w:rsidP="004F1618">
      <w:pPr>
        <w:ind w:firstLine="851"/>
        <w:jc w:val="both"/>
        <w:rPr>
          <w:sz w:val="28"/>
          <w:szCs w:val="28"/>
        </w:rPr>
      </w:pPr>
      <w:r w:rsidRPr="00636A2A">
        <w:rPr>
          <w:sz w:val="28"/>
          <w:szCs w:val="28"/>
        </w:rPr>
        <w:t>На основании результатов рассмотрения заявок комиссией принимается решение о прохождении отбора, предоставлении субсидии либо об отклонении заявки и о</w:t>
      </w:r>
      <w:r>
        <w:rPr>
          <w:sz w:val="28"/>
          <w:szCs w:val="28"/>
        </w:rPr>
        <w:t>тказе в предоставлении субсидии</w:t>
      </w:r>
      <w:r w:rsidRPr="00636A2A">
        <w:rPr>
          <w:sz w:val="28"/>
          <w:szCs w:val="28"/>
        </w:rPr>
        <w:t xml:space="preserve"> по основаниям</w:t>
      </w:r>
      <w:r>
        <w:rPr>
          <w:sz w:val="28"/>
          <w:szCs w:val="28"/>
        </w:rPr>
        <w:t>,</w:t>
      </w:r>
      <w:r w:rsidRPr="00636A2A">
        <w:rPr>
          <w:sz w:val="28"/>
          <w:szCs w:val="28"/>
        </w:rPr>
        <w:t xml:space="preserve"> </w:t>
      </w:r>
      <w:r>
        <w:rPr>
          <w:sz w:val="28"/>
          <w:szCs w:val="28"/>
        </w:rPr>
        <w:t>указанным</w:t>
      </w:r>
      <w:r>
        <w:rPr>
          <w:sz w:val="28"/>
          <w:szCs w:val="28"/>
        </w:rPr>
        <w:br/>
      </w:r>
      <w:r w:rsidRPr="00636A2A">
        <w:rPr>
          <w:sz w:val="28"/>
          <w:szCs w:val="28"/>
        </w:rPr>
        <w:t>в</w:t>
      </w:r>
      <w:r>
        <w:rPr>
          <w:sz w:val="28"/>
          <w:szCs w:val="28"/>
        </w:rPr>
        <w:t xml:space="preserve"> пункте 2.6 настоящего раздела.</w:t>
      </w:r>
    </w:p>
    <w:p w:rsidR="004F1618" w:rsidRPr="00636A2A" w:rsidRDefault="004F1618" w:rsidP="004F1618">
      <w:pPr>
        <w:ind w:firstLine="851"/>
        <w:jc w:val="both"/>
        <w:rPr>
          <w:sz w:val="28"/>
          <w:szCs w:val="28"/>
        </w:rPr>
      </w:pPr>
      <w:r w:rsidRPr="00636A2A">
        <w:rPr>
          <w:sz w:val="28"/>
          <w:szCs w:val="28"/>
        </w:rPr>
        <w:t>В случаях принятия решения об отклонении заявки и отказе в предоставлении субсидии уполномоченный орган не позднее трех рабочих дней со дня окончания срока приема заявок направляет участнику отбора на адрес электронной почты, указанный в заявке, или вручает под подпись лично участнику отбора либо уполномоченному представителю, или направляет заказным письмом с уведомлением о вручении информацию об отклонении заявки и отказе в предоставлении субсидии.</w:t>
      </w:r>
    </w:p>
    <w:p w:rsidR="004F1618" w:rsidRPr="00636A2A" w:rsidRDefault="004F1618" w:rsidP="004F1618">
      <w:pPr>
        <w:ind w:firstLine="851"/>
        <w:jc w:val="both"/>
        <w:rPr>
          <w:sz w:val="28"/>
          <w:szCs w:val="28"/>
        </w:rPr>
      </w:pPr>
      <w:r w:rsidRPr="00636A2A">
        <w:rPr>
          <w:sz w:val="28"/>
          <w:szCs w:val="28"/>
        </w:rPr>
        <w:t>Документы, поданные в уполномоче</w:t>
      </w:r>
      <w:r>
        <w:rPr>
          <w:sz w:val="28"/>
          <w:szCs w:val="28"/>
        </w:rPr>
        <w:t>нный орган, в случае отклонения</w:t>
      </w:r>
      <w:r>
        <w:rPr>
          <w:sz w:val="28"/>
          <w:szCs w:val="28"/>
        </w:rPr>
        <w:br/>
      </w:r>
      <w:r w:rsidRPr="00636A2A">
        <w:rPr>
          <w:sz w:val="28"/>
          <w:szCs w:val="28"/>
        </w:rPr>
        <w:t>заявки и отказе в предоставлении субсидии возврату не подлежат.</w:t>
      </w:r>
    </w:p>
    <w:p w:rsidR="004F1618" w:rsidRPr="00636A2A" w:rsidRDefault="004F1618" w:rsidP="004F1618">
      <w:pPr>
        <w:ind w:firstLine="851"/>
        <w:jc w:val="both"/>
        <w:rPr>
          <w:sz w:val="28"/>
          <w:szCs w:val="28"/>
        </w:rPr>
      </w:pPr>
      <w:r>
        <w:rPr>
          <w:sz w:val="28"/>
          <w:szCs w:val="28"/>
        </w:rPr>
        <w:t>2.6. </w:t>
      </w:r>
      <w:r w:rsidRPr="00636A2A">
        <w:rPr>
          <w:sz w:val="28"/>
          <w:szCs w:val="28"/>
        </w:rPr>
        <w:t>Основаниями для отклонения заявки и отказа в предоставлении субсидии являются:</w:t>
      </w:r>
    </w:p>
    <w:p w:rsidR="004F1618" w:rsidRPr="00636A2A" w:rsidRDefault="004F1618" w:rsidP="004F1618">
      <w:pPr>
        <w:ind w:firstLine="851"/>
        <w:jc w:val="both"/>
        <w:rPr>
          <w:sz w:val="28"/>
          <w:szCs w:val="28"/>
        </w:rPr>
      </w:pPr>
      <w:r w:rsidRPr="00636A2A">
        <w:rPr>
          <w:sz w:val="28"/>
          <w:szCs w:val="28"/>
        </w:rPr>
        <w:t>несоответствие участника отбора категори</w:t>
      </w:r>
      <w:r>
        <w:rPr>
          <w:sz w:val="28"/>
          <w:szCs w:val="28"/>
        </w:rPr>
        <w:t>и</w:t>
      </w:r>
      <w:r w:rsidRPr="00636A2A">
        <w:rPr>
          <w:sz w:val="28"/>
          <w:szCs w:val="28"/>
        </w:rPr>
        <w:t xml:space="preserve"> и критериям отбора, установленным в пунктах 1.5, 1.6. </w:t>
      </w:r>
      <w:r>
        <w:rPr>
          <w:sz w:val="28"/>
          <w:szCs w:val="28"/>
        </w:rPr>
        <w:t xml:space="preserve">раздела 1 </w:t>
      </w:r>
      <w:r w:rsidRPr="00636A2A">
        <w:rPr>
          <w:sz w:val="28"/>
          <w:szCs w:val="28"/>
        </w:rPr>
        <w:t>настоящего Порядка, и требованиям, установленным пунктом 2.1 настоящего раздела;</w:t>
      </w:r>
    </w:p>
    <w:p w:rsidR="004F1618" w:rsidRPr="00636A2A" w:rsidRDefault="004F1618" w:rsidP="004F1618">
      <w:pPr>
        <w:ind w:firstLine="851"/>
        <w:jc w:val="both"/>
        <w:rPr>
          <w:sz w:val="28"/>
          <w:szCs w:val="28"/>
        </w:rPr>
      </w:pPr>
      <w:r w:rsidRPr="00636A2A">
        <w:rPr>
          <w:sz w:val="28"/>
          <w:szCs w:val="28"/>
        </w:rPr>
        <w:t>недостоверность представленной участником отбора информации, в том числе информации о месте нахождения и адресе участника отбора;</w:t>
      </w:r>
    </w:p>
    <w:p w:rsidR="004F1618" w:rsidRPr="00636A2A" w:rsidRDefault="004F1618" w:rsidP="004F1618">
      <w:pPr>
        <w:ind w:firstLine="851"/>
        <w:jc w:val="both"/>
        <w:rPr>
          <w:sz w:val="28"/>
          <w:szCs w:val="28"/>
        </w:rPr>
      </w:pPr>
      <w:r w:rsidRPr="00636A2A">
        <w:rPr>
          <w:sz w:val="28"/>
          <w:szCs w:val="28"/>
        </w:rPr>
        <w:t>подача участником отбора заявки на предоставление субсидии после даты и (или) времени, определенных для ее подачи;</w:t>
      </w:r>
    </w:p>
    <w:p w:rsidR="004F1618" w:rsidRPr="00636A2A" w:rsidRDefault="004F1618" w:rsidP="004F1618">
      <w:pPr>
        <w:ind w:firstLine="851"/>
        <w:jc w:val="both"/>
        <w:rPr>
          <w:sz w:val="28"/>
          <w:szCs w:val="28"/>
        </w:rPr>
      </w:pPr>
      <w:r w:rsidRPr="00636A2A">
        <w:rPr>
          <w:sz w:val="28"/>
          <w:szCs w:val="28"/>
        </w:rPr>
        <w:t>непредставление (представление не в полном объеме) документов, указанных в объявлении о проведении отбора, предусмотренных правовым актом</w:t>
      </w:r>
      <w:r>
        <w:rPr>
          <w:sz w:val="28"/>
          <w:szCs w:val="28"/>
        </w:rPr>
        <w:t>;</w:t>
      </w:r>
    </w:p>
    <w:p w:rsidR="004F1618" w:rsidRPr="00556A27" w:rsidRDefault="004F1618" w:rsidP="004F1618">
      <w:pPr>
        <w:ind w:firstLine="851"/>
        <w:jc w:val="both"/>
        <w:rPr>
          <w:sz w:val="28"/>
          <w:szCs w:val="28"/>
        </w:rPr>
      </w:pPr>
      <w:r w:rsidRPr="00556A27">
        <w:rPr>
          <w:sz w:val="28"/>
          <w:szCs w:val="28"/>
        </w:rPr>
        <w:t>затраты на мероприятия по капитальному ремонту объектов коммунальной инфраструктуры, в том числе затрат</w:t>
      </w:r>
      <w:r>
        <w:rPr>
          <w:sz w:val="28"/>
          <w:szCs w:val="28"/>
        </w:rPr>
        <w:t>ы</w:t>
      </w:r>
      <w:r w:rsidRPr="00556A27">
        <w:rPr>
          <w:sz w:val="28"/>
          <w:szCs w:val="28"/>
        </w:rPr>
        <w:t xml:space="preserve"> на приобретение материалов (оборудования), необходимых для выполнения работ по капитальному ремонту коммунальной инфраструктуры, на финансовое обеспечение которых подана заявка, учтены в составе необходимой валовой выручки </w:t>
      </w:r>
      <w:proofErr w:type="spellStart"/>
      <w:r w:rsidRPr="00556A27">
        <w:rPr>
          <w:sz w:val="28"/>
          <w:szCs w:val="28"/>
        </w:rPr>
        <w:t>ресурсоснабжающей</w:t>
      </w:r>
      <w:proofErr w:type="spellEnd"/>
      <w:r w:rsidRPr="00556A27">
        <w:rPr>
          <w:sz w:val="28"/>
          <w:szCs w:val="28"/>
        </w:rPr>
        <w:t xml:space="preserve"> организации при установ</w:t>
      </w:r>
      <w:r>
        <w:rPr>
          <w:sz w:val="28"/>
          <w:szCs w:val="28"/>
        </w:rPr>
        <w:t>лении тарифов</w:t>
      </w:r>
      <w:r w:rsidRPr="00556A27">
        <w:rPr>
          <w:sz w:val="28"/>
          <w:szCs w:val="28"/>
        </w:rPr>
        <w:t xml:space="preserve"> на тепловую энергию, горячее и холодное водоснабжение и (или) водоотведение для потребителей городского округа город-</w:t>
      </w:r>
      <w:r>
        <w:rPr>
          <w:sz w:val="28"/>
          <w:szCs w:val="28"/>
        </w:rPr>
        <w:br/>
      </w:r>
      <w:r w:rsidRPr="00556A27">
        <w:rPr>
          <w:sz w:val="28"/>
          <w:szCs w:val="28"/>
        </w:rPr>
        <w:t>герой Волгоград в текущем периоде регулирования;</w:t>
      </w:r>
    </w:p>
    <w:p w:rsidR="004F1618" w:rsidRPr="00636A2A" w:rsidRDefault="004F1618" w:rsidP="004F1618">
      <w:pPr>
        <w:ind w:firstLine="851"/>
        <w:jc w:val="both"/>
        <w:rPr>
          <w:sz w:val="28"/>
          <w:szCs w:val="28"/>
        </w:rPr>
      </w:pPr>
      <w:r w:rsidRPr="00636A2A">
        <w:rPr>
          <w:sz w:val="28"/>
          <w:szCs w:val="28"/>
        </w:rPr>
        <w:t xml:space="preserve">отсутствие в текущем финансов году в бюджете Волгограда бюджетных ассигнований и лимитов бюджетных обязательств, доведенных </w:t>
      </w:r>
      <w:r w:rsidRPr="009A04E2">
        <w:rPr>
          <w:spacing w:val="-6"/>
          <w:sz w:val="28"/>
          <w:szCs w:val="28"/>
        </w:rPr>
        <w:t>уполномоченному органу в текущем финансовом году на цель, указанную в пункте 1.2 раздела 1</w:t>
      </w:r>
      <w:r>
        <w:rPr>
          <w:sz w:val="28"/>
          <w:szCs w:val="28"/>
        </w:rPr>
        <w:t xml:space="preserve"> </w:t>
      </w:r>
      <w:r w:rsidRPr="00636A2A">
        <w:rPr>
          <w:sz w:val="28"/>
          <w:szCs w:val="28"/>
        </w:rPr>
        <w:t>настоящего Порядка.</w:t>
      </w:r>
    </w:p>
    <w:p w:rsidR="004F1618" w:rsidRPr="00636A2A" w:rsidRDefault="004F1618" w:rsidP="004F1618">
      <w:pPr>
        <w:ind w:firstLine="851"/>
        <w:jc w:val="both"/>
        <w:rPr>
          <w:sz w:val="28"/>
          <w:szCs w:val="28"/>
        </w:rPr>
      </w:pPr>
      <w:r w:rsidRPr="00636A2A">
        <w:rPr>
          <w:sz w:val="28"/>
          <w:szCs w:val="28"/>
        </w:rPr>
        <w:t>В случае отклонения заявки на предоставление субсидии на стадии рассмотрения уполномоченный орган в шестидневный срок, исчисляемый в рабочих днях, по завершении сроков подачи заявок на предоставление субсидии направляет участнику отбора уведомление об отклонении заявки на предоставление субсидии простым почтовым отправлением по адресу, указанному участником отбора, либо в форме электронного документа по адресу электронной почты, указанному участником отбора.</w:t>
      </w:r>
    </w:p>
    <w:p w:rsidR="004F1618" w:rsidRPr="00636A2A" w:rsidRDefault="004F1618" w:rsidP="004F1618">
      <w:pPr>
        <w:ind w:firstLine="851"/>
        <w:jc w:val="both"/>
        <w:rPr>
          <w:sz w:val="28"/>
          <w:szCs w:val="28"/>
        </w:rPr>
      </w:pPr>
      <w:r w:rsidRPr="00556A27">
        <w:rPr>
          <w:spacing w:val="-4"/>
          <w:sz w:val="28"/>
          <w:szCs w:val="28"/>
        </w:rPr>
        <w:t>2.7. Победителями отбора признаются участники отбора, соответствующие</w:t>
      </w:r>
      <w:r>
        <w:rPr>
          <w:sz w:val="28"/>
          <w:szCs w:val="28"/>
        </w:rPr>
        <w:t xml:space="preserve"> категории</w:t>
      </w:r>
      <w:r w:rsidRPr="00636A2A">
        <w:rPr>
          <w:sz w:val="28"/>
          <w:szCs w:val="28"/>
        </w:rPr>
        <w:t xml:space="preserve"> и критериям отбора, условиям и требованиям, установленным </w:t>
      </w:r>
      <w:r>
        <w:rPr>
          <w:sz w:val="28"/>
          <w:szCs w:val="28"/>
        </w:rPr>
        <w:t xml:space="preserve">пунктами </w:t>
      </w:r>
      <w:r w:rsidRPr="00636A2A">
        <w:rPr>
          <w:sz w:val="28"/>
          <w:szCs w:val="28"/>
        </w:rPr>
        <w:t>1.5, 1.6</w:t>
      </w:r>
      <w:r>
        <w:rPr>
          <w:sz w:val="28"/>
          <w:szCs w:val="28"/>
        </w:rPr>
        <w:t xml:space="preserve"> раздела 1</w:t>
      </w:r>
      <w:r w:rsidRPr="009A04E2">
        <w:rPr>
          <w:sz w:val="28"/>
          <w:szCs w:val="28"/>
        </w:rPr>
        <w:t xml:space="preserve"> </w:t>
      </w:r>
      <w:r w:rsidRPr="00636A2A">
        <w:rPr>
          <w:sz w:val="28"/>
          <w:szCs w:val="28"/>
        </w:rPr>
        <w:t xml:space="preserve">настоящего Порядка, </w:t>
      </w:r>
      <w:r>
        <w:rPr>
          <w:sz w:val="28"/>
          <w:szCs w:val="28"/>
        </w:rPr>
        <w:t xml:space="preserve">пунктами </w:t>
      </w:r>
      <w:r w:rsidRPr="00636A2A">
        <w:rPr>
          <w:sz w:val="28"/>
          <w:szCs w:val="28"/>
        </w:rPr>
        <w:t xml:space="preserve">2.1, </w:t>
      </w:r>
      <w:r w:rsidRPr="00556A27">
        <w:rPr>
          <w:sz w:val="28"/>
          <w:szCs w:val="28"/>
        </w:rPr>
        <w:t>2.3</w:t>
      </w:r>
      <w:r w:rsidRPr="00636A2A">
        <w:rPr>
          <w:sz w:val="28"/>
          <w:szCs w:val="28"/>
        </w:rPr>
        <w:t xml:space="preserve"> настоящего </w:t>
      </w:r>
      <w:r>
        <w:rPr>
          <w:sz w:val="28"/>
          <w:szCs w:val="28"/>
        </w:rPr>
        <w:t>раздела</w:t>
      </w:r>
      <w:r w:rsidRPr="00636A2A">
        <w:rPr>
          <w:sz w:val="28"/>
          <w:szCs w:val="28"/>
        </w:rPr>
        <w:t>, в отношении</w:t>
      </w:r>
      <w:r>
        <w:rPr>
          <w:sz w:val="28"/>
          <w:szCs w:val="28"/>
        </w:rPr>
        <w:t xml:space="preserve"> которых уполномоченным органом </w:t>
      </w:r>
      <w:r w:rsidRPr="00636A2A">
        <w:rPr>
          <w:sz w:val="28"/>
          <w:szCs w:val="28"/>
        </w:rPr>
        <w:t>не было принято решение об отклонении их заявок и отказе в предоставлении им субсидий.</w:t>
      </w:r>
    </w:p>
    <w:p w:rsidR="004F1618" w:rsidRPr="00636A2A" w:rsidRDefault="004F1618" w:rsidP="004F1618">
      <w:pPr>
        <w:ind w:firstLine="851"/>
        <w:jc w:val="both"/>
        <w:rPr>
          <w:sz w:val="28"/>
          <w:szCs w:val="28"/>
        </w:rPr>
      </w:pPr>
      <w:r w:rsidRPr="00636A2A">
        <w:rPr>
          <w:sz w:val="28"/>
          <w:szCs w:val="28"/>
        </w:rPr>
        <w:t>В случае если по окончании срока п</w:t>
      </w:r>
      <w:r>
        <w:rPr>
          <w:sz w:val="28"/>
          <w:szCs w:val="28"/>
        </w:rPr>
        <w:t>одачи заявок подана только одна</w:t>
      </w:r>
      <w:r>
        <w:rPr>
          <w:sz w:val="28"/>
          <w:szCs w:val="28"/>
        </w:rPr>
        <w:br/>
      </w:r>
      <w:r w:rsidRPr="00636A2A">
        <w:rPr>
          <w:sz w:val="28"/>
          <w:szCs w:val="28"/>
        </w:rPr>
        <w:t xml:space="preserve">заявка, которая признана соответствующей требованиям, установленным в объявлении, и по результатам рассмотрения заявок признана комиссией соответствующей требованиям, установленным </w:t>
      </w:r>
      <w:r w:rsidRPr="00556A27">
        <w:rPr>
          <w:sz w:val="28"/>
          <w:szCs w:val="28"/>
        </w:rPr>
        <w:t>пунктами 2.1</w:t>
      </w:r>
      <w:r w:rsidRPr="00636A2A">
        <w:rPr>
          <w:sz w:val="28"/>
          <w:szCs w:val="28"/>
        </w:rPr>
        <w:t xml:space="preserve">, </w:t>
      </w:r>
      <w:r w:rsidRPr="00556A27">
        <w:rPr>
          <w:sz w:val="28"/>
          <w:szCs w:val="28"/>
        </w:rPr>
        <w:t>2.3</w:t>
      </w:r>
      <w:r w:rsidRPr="00636A2A">
        <w:rPr>
          <w:sz w:val="28"/>
          <w:szCs w:val="28"/>
        </w:rPr>
        <w:t xml:space="preserve"> настоящего раздела, комиссия принимает решение об участии в отборе единственной заявки на право получения субсидии.</w:t>
      </w:r>
    </w:p>
    <w:p w:rsidR="004F1618" w:rsidRPr="00636A2A" w:rsidRDefault="004F1618" w:rsidP="004F1618">
      <w:pPr>
        <w:ind w:firstLine="851"/>
        <w:jc w:val="both"/>
        <w:rPr>
          <w:sz w:val="28"/>
          <w:szCs w:val="28"/>
        </w:rPr>
      </w:pPr>
      <w:r w:rsidRPr="00636A2A">
        <w:rPr>
          <w:sz w:val="28"/>
          <w:szCs w:val="28"/>
        </w:rPr>
        <w:t>В случае если по результатам рассмотрения заявок все заявки отклонены или по окончании срока подачи заявок не подано ни одной заявки, отбор признается несостоявшимся.</w:t>
      </w:r>
    </w:p>
    <w:p w:rsidR="004F1618" w:rsidRPr="00636A2A" w:rsidRDefault="004F1618" w:rsidP="004F1618">
      <w:pPr>
        <w:ind w:firstLine="851"/>
        <w:jc w:val="both"/>
        <w:rPr>
          <w:sz w:val="28"/>
          <w:szCs w:val="28"/>
        </w:rPr>
      </w:pPr>
      <w:r w:rsidRPr="00636A2A">
        <w:rPr>
          <w:sz w:val="28"/>
          <w:szCs w:val="28"/>
        </w:rPr>
        <w:t>Результаты рассмотрения заявок на предоставление субсидии участников отбора размещаются на Едином портале, а также на официальном сайте администрации Волгограда в информационно-тел</w:t>
      </w:r>
      <w:r>
        <w:rPr>
          <w:sz w:val="28"/>
          <w:szCs w:val="28"/>
        </w:rPr>
        <w:t>екоммуникационной сети Интернет</w:t>
      </w:r>
      <w:r>
        <w:rPr>
          <w:sz w:val="28"/>
          <w:szCs w:val="28"/>
        </w:rPr>
        <w:br/>
      </w:r>
      <w:r w:rsidRPr="00636A2A">
        <w:rPr>
          <w:sz w:val="28"/>
          <w:szCs w:val="28"/>
        </w:rPr>
        <w:t>на странице уполномоченного органа не позднее 14-го календарного дня, следующего за днем утверждения комиссией перечня получателей субсидии, с указанием следующих сведений:</w:t>
      </w:r>
    </w:p>
    <w:p w:rsidR="004F1618" w:rsidRPr="00636A2A" w:rsidRDefault="004F1618" w:rsidP="004F1618">
      <w:pPr>
        <w:ind w:firstLine="851"/>
        <w:jc w:val="both"/>
        <w:rPr>
          <w:sz w:val="28"/>
          <w:szCs w:val="28"/>
        </w:rPr>
      </w:pPr>
      <w:r w:rsidRPr="00636A2A">
        <w:rPr>
          <w:sz w:val="28"/>
          <w:szCs w:val="28"/>
        </w:rPr>
        <w:t>дата, время и место рассмотрения за</w:t>
      </w:r>
      <w:r>
        <w:rPr>
          <w:sz w:val="28"/>
          <w:szCs w:val="28"/>
        </w:rPr>
        <w:t>явок на предоставление субсидии</w:t>
      </w:r>
      <w:r>
        <w:rPr>
          <w:sz w:val="28"/>
          <w:szCs w:val="28"/>
        </w:rPr>
        <w:br/>
      </w:r>
      <w:r w:rsidRPr="00636A2A">
        <w:rPr>
          <w:sz w:val="28"/>
          <w:szCs w:val="28"/>
        </w:rPr>
        <w:t>комиссией;</w:t>
      </w:r>
    </w:p>
    <w:p w:rsidR="004F1618" w:rsidRDefault="004F1618" w:rsidP="004F1618">
      <w:pPr>
        <w:ind w:firstLine="851"/>
        <w:jc w:val="both"/>
        <w:rPr>
          <w:sz w:val="28"/>
          <w:szCs w:val="28"/>
        </w:rPr>
      </w:pPr>
      <w:r w:rsidRPr="00636A2A">
        <w:rPr>
          <w:sz w:val="28"/>
          <w:szCs w:val="28"/>
        </w:rPr>
        <w:t>информация об участниках отбора, заявки на предоставление субсидии которых были рассмотрены;</w:t>
      </w:r>
    </w:p>
    <w:p w:rsidR="004F1618" w:rsidRPr="00636A2A" w:rsidRDefault="004F1618" w:rsidP="004F1618">
      <w:pPr>
        <w:ind w:firstLine="851"/>
        <w:jc w:val="both"/>
        <w:rPr>
          <w:sz w:val="28"/>
          <w:szCs w:val="28"/>
        </w:rPr>
      </w:pPr>
      <w:r w:rsidRPr="00636A2A">
        <w:rPr>
          <w:sz w:val="28"/>
          <w:szCs w:val="28"/>
        </w:rPr>
        <w:t>информация об участниках отбора, заявки на предоставление субсидии которых были отклонены, с указанием причин их отклонения, в том числе положений объявления, которым не соответствуют такие заявки на предоставление субсидии;</w:t>
      </w:r>
    </w:p>
    <w:p w:rsidR="004F1618" w:rsidRPr="00636A2A" w:rsidRDefault="004F1618" w:rsidP="004F1618">
      <w:pPr>
        <w:ind w:firstLine="851"/>
        <w:jc w:val="both"/>
        <w:rPr>
          <w:sz w:val="28"/>
          <w:szCs w:val="28"/>
        </w:rPr>
      </w:pPr>
      <w:r w:rsidRPr="00636A2A">
        <w:rPr>
          <w:sz w:val="28"/>
          <w:szCs w:val="28"/>
        </w:rPr>
        <w:t>наименования получателей субсидии, с которыми заключается соглашение о предоставлении субсидии, и размер предоставляемой им субсидии.</w:t>
      </w:r>
    </w:p>
    <w:p w:rsidR="004F1618" w:rsidRPr="00636A2A" w:rsidRDefault="004F1618" w:rsidP="004F1618">
      <w:pPr>
        <w:ind w:firstLine="851"/>
        <w:jc w:val="both"/>
        <w:rPr>
          <w:sz w:val="28"/>
          <w:szCs w:val="28"/>
        </w:rPr>
      </w:pPr>
      <w:r w:rsidRPr="00636A2A">
        <w:rPr>
          <w:sz w:val="28"/>
          <w:szCs w:val="28"/>
        </w:rPr>
        <w:t>2.8</w:t>
      </w:r>
      <w:r>
        <w:rPr>
          <w:sz w:val="28"/>
          <w:szCs w:val="28"/>
        </w:rPr>
        <w:t>. </w:t>
      </w:r>
      <w:r w:rsidRPr="00636A2A">
        <w:rPr>
          <w:sz w:val="28"/>
          <w:szCs w:val="28"/>
        </w:rPr>
        <w:t>Уполномоченный орган вправе отменить проведение отбора путем размещения на официальном сайте администрации Волгограда в информационно-телекоммуникационной сети Интернет объявления об отмене проведения отбора не позднее чем за два рабочих дня до даты окончания срока подачи заявок на предо</w:t>
      </w:r>
      <w:r>
        <w:rPr>
          <w:sz w:val="28"/>
          <w:szCs w:val="28"/>
        </w:rPr>
        <w:t xml:space="preserve">ставление субсидии участниками </w:t>
      </w:r>
      <w:r w:rsidRPr="00636A2A">
        <w:rPr>
          <w:sz w:val="28"/>
          <w:szCs w:val="28"/>
        </w:rPr>
        <w:t>отбора и которое содержит информацию о причинах отмены отбора.</w:t>
      </w:r>
    </w:p>
    <w:p w:rsidR="004F1618" w:rsidRPr="00636A2A" w:rsidRDefault="004F1618" w:rsidP="004F1618">
      <w:pPr>
        <w:ind w:firstLine="851"/>
        <w:jc w:val="both"/>
        <w:rPr>
          <w:sz w:val="28"/>
          <w:szCs w:val="28"/>
        </w:rPr>
      </w:pPr>
      <w:r w:rsidRPr="00636A2A">
        <w:rPr>
          <w:sz w:val="28"/>
          <w:szCs w:val="28"/>
        </w:rPr>
        <w:t>Участники отбора, подавшие заявки на участие в отборе, информируются об отмене проведения отбора простым почтовым отправлением по адресу, указанному участником отбора, либо в форме электронного документа по адресу электронной почты, указанному участником отбора.</w:t>
      </w:r>
    </w:p>
    <w:p w:rsidR="004F1618" w:rsidRPr="00636A2A" w:rsidRDefault="004F1618" w:rsidP="004F1618">
      <w:pPr>
        <w:ind w:firstLine="851"/>
        <w:jc w:val="both"/>
        <w:rPr>
          <w:sz w:val="28"/>
          <w:szCs w:val="28"/>
        </w:rPr>
      </w:pPr>
      <w:r w:rsidRPr="00636A2A">
        <w:rPr>
          <w:sz w:val="28"/>
          <w:szCs w:val="28"/>
        </w:rPr>
        <w:t>Отбор считается отмененным с даты размещения объявления о его отмене на официальном сайте администрации Волгограда в информационно-телекоммуникационной сети Интернет.</w:t>
      </w:r>
    </w:p>
    <w:p w:rsidR="004F1618" w:rsidRPr="00636A2A" w:rsidRDefault="004F1618" w:rsidP="004F1618">
      <w:pPr>
        <w:ind w:firstLine="851"/>
        <w:jc w:val="both"/>
        <w:rPr>
          <w:rFonts w:eastAsiaTheme="minorEastAsia"/>
          <w:sz w:val="28"/>
          <w:szCs w:val="28"/>
        </w:rPr>
      </w:pPr>
      <w:r w:rsidRPr="00636A2A">
        <w:rPr>
          <w:rFonts w:eastAsiaTheme="minorEastAsia"/>
          <w:sz w:val="28"/>
          <w:szCs w:val="28"/>
        </w:rPr>
        <w:t>2.9</w:t>
      </w:r>
      <w:r>
        <w:rPr>
          <w:rFonts w:eastAsiaTheme="minorEastAsia"/>
          <w:sz w:val="28"/>
          <w:szCs w:val="28"/>
        </w:rPr>
        <w:t>. </w:t>
      </w:r>
      <w:r w:rsidRPr="00636A2A">
        <w:rPr>
          <w:rFonts w:eastAsiaTheme="minorEastAsia"/>
          <w:sz w:val="28"/>
          <w:szCs w:val="28"/>
        </w:rPr>
        <w:t>Размер субсидии определяется сводным расчетом затрат на выполнение мероприятий по капитальному ремонту объектов коммунальной инфраструктуры Волгограда</w:t>
      </w:r>
      <w:r>
        <w:rPr>
          <w:rFonts w:eastAsiaTheme="minorEastAsia"/>
          <w:sz w:val="28"/>
          <w:szCs w:val="28"/>
        </w:rPr>
        <w:t xml:space="preserve">, указанным </w:t>
      </w:r>
      <w:r w:rsidRPr="00636A2A">
        <w:rPr>
          <w:rFonts w:eastAsiaTheme="minorEastAsia"/>
          <w:sz w:val="28"/>
          <w:szCs w:val="28"/>
        </w:rPr>
        <w:t>в пункте</w:t>
      </w:r>
      <w:r>
        <w:rPr>
          <w:rFonts w:eastAsiaTheme="minorEastAsia"/>
          <w:sz w:val="28"/>
          <w:szCs w:val="28"/>
        </w:rPr>
        <w:t xml:space="preserve"> 2.3 </w:t>
      </w:r>
      <w:r w:rsidRPr="00636A2A">
        <w:rPr>
          <w:rFonts w:eastAsiaTheme="minorEastAsia"/>
          <w:sz w:val="28"/>
          <w:szCs w:val="28"/>
        </w:rPr>
        <w:t xml:space="preserve">настоящего </w:t>
      </w:r>
      <w:r>
        <w:rPr>
          <w:rFonts w:eastAsiaTheme="minorEastAsia"/>
          <w:sz w:val="28"/>
          <w:szCs w:val="28"/>
        </w:rPr>
        <w:t>раздела</w:t>
      </w:r>
      <w:r w:rsidRPr="00636A2A">
        <w:rPr>
          <w:rFonts w:eastAsiaTheme="minorEastAsia"/>
          <w:sz w:val="28"/>
          <w:szCs w:val="28"/>
        </w:rPr>
        <w:t xml:space="preserve">, в пределах лимитов бюджетных обязательств, предусмотренных </w:t>
      </w:r>
      <w:r>
        <w:rPr>
          <w:rFonts w:eastAsiaTheme="minorEastAsia"/>
          <w:sz w:val="28"/>
          <w:szCs w:val="28"/>
        </w:rPr>
        <w:t>у</w:t>
      </w:r>
      <w:r w:rsidRPr="00636A2A">
        <w:rPr>
          <w:rFonts w:eastAsiaTheme="minorEastAsia"/>
          <w:sz w:val="28"/>
          <w:szCs w:val="28"/>
        </w:rPr>
        <w:t>полномоченному органу</w:t>
      </w:r>
      <w:r>
        <w:rPr>
          <w:rFonts w:eastAsiaTheme="minorEastAsia"/>
          <w:sz w:val="28"/>
          <w:szCs w:val="28"/>
        </w:rPr>
        <w:t>,</w:t>
      </w:r>
      <w:r w:rsidRPr="00636A2A">
        <w:rPr>
          <w:rFonts w:eastAsiaTheme="minorEastAsia"/>
          <w:sz w:val="28"/>
          <w:szCs w:val="28"/>
        </w:rPr>
        <w:t xml:space="preserve"> по следующей формуле:</w:t>
      </w:r>
    </w:p>
    <w:p w:rsidR="004F1618" w:rsidRPr="00636A2A" w:rsidRDefault="004F1618" w:rsidP="004F1618">
      <w:pPr>
        <w:jc w:val="center"/>
        <w:rPr>
          <w:rFonts w:eastAsiaTheme="minorEastAsia"/>
          <w:sz w:val="28"/>
          <w:szCs w:val="28"/>
        </w:rPr>
      </w:pPr>
    </w:p>
    <w:p w:rsidR="004F1618" w:rsidRPr="00636A2A" w:rsidRDefault="004F1618" w:rsidP="004F1618">
      <w:pPr>
        <w:jc w:val="center"/>
        <w:rPr>
          <w:rFonts w:eastAsiaTheme="minorEastAsia"/>
          <w:sz w:val="28"/>
          <w:szCs w:val="28"/>
        </w:rPr>
      </w:pPr>
      <w:proofErr w:type="spellStart"/>
      <w:r w:rsidRPr="00636A2A">
        <w:rPr>
          <w:rFonts w:eastAsiaTheme="minorEastAsia"/>
          <w:sz w:val="28"/>
          <w:szCs w:val="28"/>
        </w:rPr>
        <w:t>Csn</w:t>
      </w:r>
      <w:proofErr w:type="spellEnd"/>
      <w:r w:rsidRPr="00636A2A">
        <w:rPr>
          <w:rFonts w:eastAsiaTheme="minorEastAsia"/>
          <w:sz w:val="28"/>
          <w:szCs w:val="28"/>
        </w:rPr>
        <w:t xml:space="preserve"> = V x (</w:t>
      </w:r>
      <w:proofErr w:type="spellStart"/>
      <w:r w:rsidRPr="00636A2A">
        <w:rPr>
          <w:rFonts w:eastAsiaTheme="minorEastAsia"/>
          <w:sz w:val="28"/>
          <w:szCs w:val="28"/>
        </w:rPr>
        <w:t>Czn</w:t>
      </w:r>
      <w:proofErr w:type="spellEnd"/>
      <w:r w:rsidRPr="00636A2A">
        <w:rPr>
          <w:rFonts w:eastAsiaTheme="minorEastAsia"/>
          <w:sz w:val="28"/>
          <w:szCs w:val="28"/>
        </w:rPr>
        <w:t xml:space="preserve"> / </w:t>
      </w:r>
      <w:proofErr w:type="spellStart"/>
      <w:r w:rsidRPr="00636A2A">
        <w:rPr>
          <w:rFonts w:eastAsiaTheme="minorEastAsia"/>
          <w:sz w:val="28"/>
          <w:szCs w:val="28"/>
        </w:rPr>
        <w:t>Cz</w:t>
      </w:r>
      <w:proofErr w:type="spellEnd"/>
      <w:r w:rsidRPr="00636A2A">
        <w:rPr>
          <w:rFonts w:eastAsiaTheme="minorEastAsia"/>
          <w:sz w:val="28"/>
          <w:szCs w:val="28"/>
        </w:rPr>
        <w:t>), где:</w:t>
      </w:r>
    </w:p>
    <w:p w:rsidR="004F1618" w:rsidRPr="00636A2A" w:rsidRDefault="004F1618" w:rsidP="004F1618">
      <w:pPr>
        <w:jc w:val="center"/>
        <w:rPr>
          <w:rFonts w:eastAsiaTheme="minorEastAsia"/>
          <w:sz w:val="28"/>
          <w:szCs w:val="28"/>
        </w:rPr>
      </w:pPr>
    </w:p>
    <w:p w:rsidR="004F1618" w:rsidRPr="00636A2A" w:rsidRDefault="004F1618" w:rsidP="004F1618">
      <w:pPr>
        <w:ind w:firstLine="851"/>
        <w:jc w:val="both"/>
        <w:rPr>
          <w:rFonts w:eastAsiaTheme="minorEastAsia"/>
          <w:sz w:val="28"/>
          <w:szCs w:val="28"/>
        </w:rPr>
      </w:pPr>
      <w:proofErr w:type="spellStart"/>
      <w:r w:rsidRPr="00636A2A">
        <w:rPr>
          <w:rFonts w:eastAsiaTheme="minorEastAsia"/>
          <w:sz w:val="28"/>
          <w:szCs w:val="28"/>
        </w:rPr>
        <w:t>Csn</w:t>
      </w:r>
      <w:proofErr w:type="spellEnd"/>
      <w:r w:rsidRPr="00636A2A">
        <w:rPr>
          <w:rFonts w:eastAsiaTheme="minorEastAsia"/>
          <w:sz w:val="28"/>
          <w:szCs w:val="28"/>
        </w:rPr>
        <w:t xml:space="preserve"> </w:t>
      </w:r>
      <w:r>
        <w:rPr>
          <w:rFonts w:eastAsiaTheme="minorEastAsia"/>
          <w:sz w:val="28"/>
          <w:szCs w:val="28"/>
        </w:rPr>
        <w:t>–</w:t>
      </w:r>
      <w:r w:rsidRPr="00636A2A">
        <w:rPr>
          <w:rFonts w:eastAsiaTheme="minorEastAsia"/>
          <w:sz w:val="28"/>
          <w:szCs w:val="28"/>
        </w:rPr>
        <w:t xml:space="preserve"> расчетная (плановая) сумма субсидии n-</w:t>
      </w:r>
      <w:proofErr w:type="spellStart"/>
      <w:r w:rsidRPr="00636A2A">
        <w:rPr>
          <w:rFonts w:eastAsiaTheme="minorEastAsia"/>
          <w:sz w:val="28"/>
          <w:szCs w:val="28"/>
        </w:rPr>
        <w:t>го</w:t>
      </w:r>
      <w:proofErr w:type="spellEnd"/>
      <w:r w:rsidRPr="00636A2A">
        <w:rPr>
          <w:rFonts w:eastAsiaTheme="minorEastAsia"/>
          <w:sz w:val="28"/>
          <w:szCs w:val="28"/>
        </w:rPr>
        <w:t xml:space="preserve"> получателя субсидии для заключения соглашения;</w:t>
      </w:r>
    </w:p>
    <w:p w:rsidR="004F1618" w:rsidRPr="00636A2A" w:rsidRDefault="004F1618" w:rsidP="004F1618">
      <w:pPr>
        <w:ind w:firstLine="851"/>
        <w:jc w:val="both"/>
        <w:rPr>
          <w:rFonts w:eastAsiaTheme="minorEastAsia"/>
          <w:sz w:val="28"/>
          <w:szCs w:val="28"/>
        </w:rPr>
      </w:pPr>
      <w:r w:rsidRPr="00636A2A">
        <w:rPr>
          <w:rFonts w:eastAsiaTheme="minorEastAsia"/>
          <w:sz w:val="28"/>
          <w:szCs w:val="28"/>
        </w:rPr>
        <w:t xml:space="preserve">V </w:t>
      </w:r>
      <w:r>
        <w:rPr>
          <w:rFonts w:eastAsiaTheme="minorEastAsia"/>
          <w:sz w:val="28"/>
          <w:szCs w:val="28"/>
        </w:rPr>
        <w:t>–</w:t>
      </w:r>
      <w:r w:rsidRPr="00636A2A">
        <w:rPr>
          <w:rFonts w:eastAsiaTheme="minorEastAsia"/>
          <w:sz w:val="28"/>
          <w:szCs w:val="28"/>
        </w:rPr>
        <w:t xml:space="preserve"> объем бюджетных ассигнований, предусмотренный уполномоченному органу на цель, указанную в </w:t>
      </w:r>
      <w:r w:rsidRPr="00556A27">
        <w:rPr>
          <w:rFonts w:eastAsiaTheme="minorEastAsia"/>
          <w:sz w:val="28"/>
          <w:szCs w:val="28"/>
        </w:rPr>
        <w:t xml:space="preserve">пункте 1.2 </w:t>
      </w:r>
      <w:r>
        <w:rPr>
          <w:rFonts w:eastAsiaTheme="minorEastAsia"/>
          <w:sz w:val="28"/>
          <w:szCs w:val="28"/>
        </w:rPr>
        <w:t xml:space="preserve">раздела 1 </w:t>
      </w:r>
      <w:r w:rsidRPr="00636A2A">
        <w:rPr>
          <w:rFonts w:eastAsiaTheme="minorEastAsia"/>
          <w:sz w:val="28"/>
          <w:szCs w:val="28"/>
        </w:rPr>
        <w:t>настоящего Порядка;</w:t>
      </w:r>
    </w:p>
    <w:p w:rsidR="004F1618" w:rsidRPr="00636A2A" w:rsidRDefault="004F1618" w:rsidP="004F1618">
      <w:pPr>
        <w:ind w:firstLine="851"/>
        <w:jc w:val="both"/>
        <w:rPr>
          <w:rFonts w:eastAsiaTheme="minorEastAsia"/>
          <w:sz w:val="28"/>
          <w:szCs w:val="28"/>
        </w:rPr>
      </w:pPr>
      <w:proofErr w:type="spellStart"/>
      <w:r w:rsidRPr="00636A2A">
        <w:rPr>
          <w:rFonts w:eastAsiaTheme="minorEastAsia"/>
          <w:sz w:val="28"/>
          <w:szCs w:val="28"/>
        </w:rPr>
        <w:t>Czn</w:t>
      </w:r>
      <w:proofErr w:type="spellEnd"/>
      <w:r w:rsidRPr="00636A2A">
        <w:rPr>
          <w:rFonts w:eastAsiaTheme="minorEastAsia"/>
          <w:sz w:val="28"/>
          <w:szCs w:val="28"/>
        </w:rPr>
        <w:t xml:space="preserve"> </w:t>
      </w:r>
      <w:r>
        <w:rPr>
          <w:rFonts w:eastAsiaTheme="minorEastAsia"/>
          <w:sz w:val="28"/>
          <w:szCs w:val="28"/>
        </w:rPr>
        <w:t>–</w:t>
      </w:r>
      <w:r w:rsidRPr="00636A2A">
        <w:rPr>
          <w:rFonts w:eastAsiaTheme="minorEastAsia"/>
          <w:sz w:val="28"/>
          <w:szCs w:val="28"/>
        </w:rPr>
        <w:t xml:space="preserve"> сумма заявки на предоставление субсидии, предоставленной получателем субсидии;</w:t>
      </w:r>
    </w:p>
    <w:p w:rsidR="004F1618" w:rsidRPr="00636A2A" w:rsidRDefault="004F1618" w:rsidP="004F1618">
      <w:pPr>
        <w:ind w:firstLine="851"/>
        <w:jc w:val="both"/>
        <w:rPr>
          <w:rFonts w:eastAsiaTheme="minorEastAsia"/>
          <w:sz w:val="28"/>
          <w:szCs w:val="28"/>
        </w:rPr>
      </w:pPr>
      <w:proofErr w:type="spellStart"/>
      <w:r w:rsidRPr="00636A2A">
        <w:rPr>
          <w:rFonts w:eastAsiaTheme="minorEastAsia"/>
          <w:sz w:val="28"/>
          <w:szCs w:val="28"/>
        </w:rPr>
        <w:t>Cz</w:t>
      </w:r>
      <w:proofErr w:type="spellEnd"/>
      <w:r w:rsidRPr="00636A2A">
        <w:rPr>
          <w:rFonts w:eastAsiaTheme="minorEastAsia"/>
          <w:sz w:val="28"/>
          <w:szCs w:val="28"/>
        </w:rPr>
        <w:t xml:space="preserve"> </w:t>
      </w:r>
      <w:r>
        <w:rPr>
          <w:rFonts w:eastAsiaTheme="minorEastAsia"/>
          <w:sz w:val="28"/>
          <w:szCs w:val="28"/>
        </w:rPr>
        <w:t>–</w:t>
      </w:r>
      <w:r w:rsidRPr="00636A2A">
        <w:rPr>
          <w:rFonts w:eastAsiaTheme="minorEastAsia"/>
          <w:sz w:val="28"/>
          <w:szCs w:val="28"/>
        </w:rPr>
        <w:t xml:space="preserve"> общий объем субсидии по заявкам на предоставление субсидии, представленным получателями субсидии.</w:t>
      </w:r>
    </w:p>
    <w:p w:rsidR="004F1618" w:rsidRPr="00636A2A" w:rsidRDefault="004F1618" w:rsidP="004F1618">
      <w:pPr>
        <w:ind w:firstLine="851"/>
        <w:jc w:val="both"/>
        <w:rPr>
          <w:sz w:val="28"/>
          <w:szCs w:val="28"/>
        </w:rPr>
      </w:pPr>
      <w:r w:rsidRPr="00636A2A">
        <w:rPr>
          <w:sz w:val="28"/>
          <w:szCs w:val="28"/>
        </w:rPr>
        <w:t>2.10.</w:t>
      </w:r>
      <w:r>
        <w:rPr>
          <w:sz w:val="28"/>
          <w:szCs w:val="28"/>
        </w:rPr>
        <w:t> </w:t>
      </w:r>
      <w:proofErr w:type="gramStart"/>
      <w:r w:rsidRPr="00636A2A">
        <w:rPr>
          <w:sz w:val="28"/>
          <w:szCs w:val="28"/>
        </w:rPr>
        <w:t>Победителю отбора</w:t>
      </w:r>
      <w:proofErr w:type="gramEnd"/>
      <w:r w:rsidRPr="00636A2A">
        <w:rPr>
          <w:sz w:val="28"/>
          <w:szCs w:val="28"/>
        </w:rPr>
        <w:t xml:space="preserve"> уполномоченный орган направляет для подписания два экземпляра проекта соглашения о предоставлении субсидии.</w:t>
      </w:r>
    </w:p>
    <w:p w:rsidR="004F1618" w:rsidRPr="00636A2A" w:rsidRDefault="004F1618" w:rsidP="004F1618">
      <w:pPr>
        <w:ind w:firstLine="851"/>
        <w:jc w:val="both"/>
        <w:rPr>
          <w:sz w:val="28"/>
          <w:szCs w:val="28"/>
        </w:rPr>
      </w:pPr>
      <w:r w:rsidRPr="00636A2A">
        <w:rPr>
          <w:sz w:val="28"/>
          <w:szCs w:val="28"/>
        </w:rPr>
        <w:t xml:space="preserve">Соглашение о предоставлении субсидии в течение </w:t>
      </w:r>
      <w:r>
        <w:rPr>
          <w:sz w:val="28"/>
          <w:szCs w:val="28"/>
        </w:rPr>
        <w:t>двух рабочих дней</w:t>
      </w:r>
      <w:r>
        <w:rPr>
          <w:sz w:val="28"/>
          <w:szCs w:val="28"/>
        </w:rPr>
        <w:br/>
      </w:r>
      <w:r w:rsidRPr="00636A2A">
        <w:rPr>
          <w:sz w:val="28"/>
          <w:szCs w:val="28"/>
        </w:rPr>
        <w:t xml:space="preserve">с даты получения подписывается и регистрируется </w:t>
      </w:r>
      <w:r>
        <w:rPr>
          <w:sz w:val="28"/>
          <w:szCs w:val="28"/>
        </w:rPr>
        <w:t>у</w:t>
      </w:r>
      <w:r w:rsidRPr="00636A2A">
        <w:rPr>
          <w:sz w:val="28"/>
          <w:szCs w:val="28"/>
        </w:rPr>
        <w:t>полномоченным органом.</w:t>
      </w:r>
    </w:p>
    <w:p w:rsidR="004F1618" w:rsidRDefault="004F1618" w:rsidP="004F1618">
      <w:pPr>
        <w:ind w:firstLine="851"/>
        <w:jc w:val="both"/>
        <w:rPr>
          <w:sz w:val="28"/>
          <w:szCs w:val="28"/>
        </w:rPr>
      </w:pPr>
      <w:r w:rsidRPr="00420F1A">
        <w:rPr>
          <w:sz w:val="28"/>
          <w:szCs w:val="28"/>
        </w:rPr>
        <w:t xml:space="preserve">Соглашение о предоставлении субсидии должно содержать условие о согласовании новых условий соглашения о предоставлении субсидии или о расторжении соглашения о предоставлении субсидии при </w:t>
      </w:r>
      <w:proofErr w:type="spellStart"/>
      <w:r w:rsidRPr="00420F1A">
        <w:rPr>
          <w:sz w:val="28"/>
          <w:szCs w:val="28"/>
        </w:rPr>
        <w:t>недостижении</w:t>
      </w:r>
      <w:proofErr w:type="spellEnd"/>
      <w:r w:rsidRPr="00420F1A">
        <w:rPr>
          <w:sz w:val="28"/>
          <w:szCs w:val="28"/>
        </w:rPr>
        <w:t xml:space="preserve"> согласия по новым условиям в случае уменьшения уполномоченному органу как получателю бюджетных средств ранее доведенных лимитов бюджетных обязательств, приводящих к невозможности предоставления субсидии в размере,</w:t>
      </w:r>
      <w:r>
        <w:rPr>
          <w:sz w:val="28"/>
          <w:szCs w:val="28"/>
        </w:rPr>
        <w:t xml:space="preserve"> определенном</w:t>
      </w:r>
      <w:r>
        <w:rPr>
          <w:sz w:val="28"/>
          <w:szCs w:val="28"/>
        </w:rPr>
        <w:br/>
      </w:r>
      <w:r w:rsidRPr="00420F1A">
        <w:rPr>
          <w:sz w:val="28"/>
          <w:szCs w:val="28"/>
        </w:rPr>
        <w:t>в соглашении о предоставлении субсидии.</w:t>
      </w:r>
    </w:p>
    <w:p w:rsidR="004F1618" w:rsidRPr="00636A2A" w:rsidRDefault="004F1618" w:rsidP="004F1618">
      <w:pPr>
        <w:ind w:firstLine="851"/>
        <w:jc w:val="both"/>
        <w:rPr>
          <w:sz w:val="28"/>
          <w:szCs w:val="28"/>
        </w:rPr>
      </w:pPr>
      <w:r w:rsidRPr="00636A2A">
        <w:rPr>
          <w:sz w:val="28"/>
          <w:szCs w:val="28"/>
        </w:rPr>
        <w:t>При реорганизации получателя субсидии в</w:t>
      </w:r>
      <w:r>
        <w:rPr>
          <w:sz w:val="28"/>
          <w:szCs w:val="28"/>
        </w:rPr>
        <w:t xml:space="preserve"> форме слияния, присоединения и</w:t>
      </w:r>
      <w:r w:rsidRPr="00636A2A">
        <w:rPr>
          <w:sz w:val="28"/>
          <w:szCs w:val="28"/>
        </w:rPr>
        <w:t>ли преобразования в соглашение о п</w:t>
      </w:r>
      <w:r>
        <w:rPr>
          <w:sz w:val="28"/>
          <w:szCs w:val="28"/>
        </w:rPr>
        <w:t>редоставлении субсидии вносятся</w:t>
      </w:r>
      <w:r>
        <w:rPr>
          <w:sz w:val="28"/>
          <w:szCs w:val="28"/>
        </w:rPr>
        <w:br/>
      </w:r>
      <w:r w:rsidRPr="00636A2A">
        <w:rPr>
          <w:sz w:val="28"/>
          <w:szCs w:val="28"/>
        </w:rPr>
        <w:t>изменения путем заключения дополнит</w:t>
      </w:r>
      <w:r>
        <w:rPr>
          <w:sz w:val="28"/>
          <w:szCs w:val="28"/>
        </w:rPr>
        <w:t>ельного соглашения к соглашению</w:t>
      </w:r>
      <w:r>
        <w:rPr>
          <w:sz w:val="28"/>
          <w:szCs w:val="28"/>
        </w:rPr>
        <w:br/>
      </w:r>
      <w:r w:rsidRPr="00636A2A">
        <w:rPr>
          <w:sz w:val="28"/>
          <w:szCs w:val="28"/>
        </w:rPr>
        <w:t>о предоставлении субсидии в части перемены лица в обязательстве с указанием в соглашении о предоставлении субсидии юридического лица, являющегося правопреемником.</w:t>
      </w:r>
    </w:p>
    <w:p w:rsidR="004F1618" w:rsidRPr="00636A2A" w:rsidRDefault="004F1618" w:rsidP="004F1618">
      <w:pPr>
        <w:ind w:firstLine="851"/>
        <w:jc w:val="both"/>
        <w:rPr>
          <w:sz w:val="28"/>
          <w:szCs w:val="28"/>
        </w:rPr>
      </w:pPr>
      <w:r w:rsidRPr="00636A2A">
        <w:rPr>
          <w:sz w:val="28"/>
          <w:szCs w:val="28"/>
        </w:rPr>
        <w:t>При реорганизации получателя субсидии в форме разделения, выделения, а также при его ликвидации, или прекращении деятельности соглашение расторгается с формированием уведомления о расторжении соглашения о предоставлении субсидии и акта об исполнении обязательств по соглашению о предоставлении субсидии с отражением информации о неисполненных получателем субсидии обязательств.</w:t>
      </w:r>
    </w:p>
    <w:p w:rsidR="004F1618" w:rsidRPr="00636A2A" w:rsidRDefault="004F1618" w:rsidP="004F1618">
      <w:pPr>
        <w:ind w:firstLine="851"/>
        <w:jc w:val="both"/>
        <w:rPr>
          <w:sz w:val="28"/>
          <w:szCs w:val="28"/>
        </w:rPr>
      </w:pPr>
      <w:r w:rsidRPr="00636A2A">
        <w:rPr>
          <w:sz w:val="28"/>
          <w:szCs w:val="28"/>
        </w:rPr>
        <w:t xml:space="preserve">Получатель субсидии в течение двух рабочих дней со дня получения проектов соглашения о предоставлении субсидии </w:t>
      </w:r>
      <w:r>
        <w:rPr>
          <w:sz w:val="28"/>
          <w:szCs w:val="28"/>
        </w:rPr>
        <w:t>(дополнительного соглашения</w:t>
      </w:r>
      <w:r>
        <w:rPr>
          <w:sz w:val="28"/>
          <w:szCs w:val="28"/>
        </w:rPr>
        <w:br/>
      </w:r>
      <w:r w:rsidRPr="00636A2A">
        <w:rPr>
          <w:sz w:val="28"/>
          <w:szCs w:val="28"/>
        </w:rPr>
        <w:t>к соглашению о предоставлении субси</w:t>
      </w:r>
      <w:r>
        <w:rPr>
          <w:sz w:val="28"/>
          <w:szCs w:val="28"/>
        </w:rPr>
        <w:t>дии, дополнительного соглашения</w:t>
      </w:r>
      <w:r>
        <w:rPr>
          <w:sz w:val="28"/>
          <w:szCs w:val="28"/>
        </w:rPr>
        <w:br/>
      </w:r>
      <w:r w:rsidRPr="00636A2A">
        <w:rPr>
          <w:sz w:val="28"/>
          <w:szCs w:val="28"/>
        </w:rPr>
        <w:t>к соглашению о предоставлении субсидии о расторжении соглашения о предоставлении субсидии) подписывает оба экземпляра и возвращает их уполномоченному органу.</w:t>
      </w:r>
    </w:p>
    <w:p w:rsidR="004F1618" w:rsidRPr="00636A2A" w:rsidRDefault="004F1618" w:rsidP="004F1618">
      <w:pPr>
        <w:ind w:firstLine="851"/>
        <w:jc w:val="both"/>
        <w:rPr>
          <w:rFonts w:eastAsiaTheme="minorEastAsia"/>
          <w:sz w:val="28"/>
          <w:szCs w:val="28"/>
        </w:rPr>
      </w:pPr>
      <w:r w:rsidRPr="00636A2A">
        <w:rPr>
          <w:rFonts w:eastAsiaTheme="minorEastAsia"/>
          <w:sz w:val="28"/>
          <w:szCs w:val="28"/>
        </w:rPr>
        <w:t>2.11</w:t>
      </w:r>
      <w:r>
        <w:rPr>
          <w:rFonts w:eastAsiaTheme="minorEastAsia"/>
          <w:sz w:val="28"/>
          <w:szCs w:val="28"/>
        </w:rPr>
        <w:t>. </w:t>
      </w:r>
      <w:r w:rsidRPr="00636A2A">
        <w:rPr>
          <w:rFonts w:eastAsiaTheme="minorEastAsia"/>
          <w:sz w:val="28"/>
          <w:szCs w:val="28"/>
        </w:rPr>
        <w:t>Перечисление субсидии осуществляется уполномоченным органом на расчетные счета получателя субсидии в учреждениях Центрального банка Российской Федерации или кредитных организациях не позднее трех рабочих дней</w:t>
      </w:r>
      <w:r>
        <w:rPr>
          <w:rFonts w:eastAsiaTheme="minorEastAsia"/>
          <w:sz w:val="28"/>
          <w:szCs w:val="28"/>
        </w:rPr>
        <w:t xml:space="preserve"> со дня вступления в силу распоряжения</w:t>
      </w:r>
      <w:r w:rsidRPr="00636A2A">
        <w:rPr>
          <w:rFonts w:eastAsiaTheme="minorEastAsia"/>
          <w:sz w:val="28"/>
          <w:szCs w:val="28"/>
        </w:rPr>
        <w:t xml:space="preserve"> уполномоченного органа о перечислении субсидии</w:t>
      </w:r>
      <w:r>
        <w:rPr>
          <w:rFonts w:eastAsiaTheme="minorEastAsia"/>
          <w:sz w:val="28"/>
          <w:szCs w:val="28"/>
        </w:rPr>
        <w:t>,</w:t>
      </w:r>
      <w:r w:rsidRPr="00636A2A">
        <w:rPr>
          <w:rFonts w:eastAsiaTheme="minorEastAsia"/>
          <w:sz w:val="28"/>
          <w:szCs w:val="28"/>
        </w:rPr>
        <w:t xml:space="preserve"> издаваемого не позднее семи рабочих дней с даты предоставления получателем субсидии документов</w:t>
      </w:r>
      <w:r>
        <w:rPr>
          <w:rFonts w:eastAsiaTheme="minorEastAsia"/>
          <w:sz w:val="28"/>
          <w:szCs w:val="28"/>
        </w:rPr>
        <w:t>,</w:t>
      </w:r>
      <w:r w:rsidRPr="00636A2A">
        <w:rPr>
          <w:rFonts w:eastAsiaTheme="minorEastAsia"/>
          <w:sz w:val="28"/>
          <w:szCs w:val="28"/>
        </w:rPr>
        <w:t xml:space="preserve"> указанных в пункте 2.12 настоящего раздела.</w:t>
      </w:r>
    </w:p>
    <w:p w:rsidR="004F1618" w:rsidRPr="00636A2A" w:rsidRDefault="004F1618" w:rsidP="004F1618">
      <w:pPr>
        <w:ind w:firstLine="851"/>
        <w:jc w:val="both"/>
        <w:rPr>
          <w:rFonts w:eastAsiaTheme="minorEastAsia"/>
          <w:sz w:val="28"/>
          <w:szCs w:val="28"/>
        </w:rPr>
      </w:pPr>
      <w:r w:rsidRPr="00636A2A">
        <w:rPr>
          <w:rFonts w:eastAsiaTheme="minorEastAsia"/>
          <w:sz w:val="28"/>
          <w:szCs w:val="28"/>
        </w:rPr>
        <w:t>Субсидия может пе</w:t>
      </w:r>
      <w:r>
        <w:rPr>
          <w:rFonts w:eastAsiaTheme="minorEastAsia"/>
          <w:sz w:val="28"/>
          <w:szCs w:val="28"/>
        </w:rPr>
        <w:t>речисляться поэтапно</w:t>
      </w:r>
      <w:r w:rsidRPr="00636A2A">
        <w:rPr>
          <w:rFonts w:eastAsiaTheme="minorEastAsia"/>
          <w:sz w:val="28"/>
          <w:szCs w:val="28"/>
        </w:rPr>
        <w:t xml:space="preserve"> в случае</w:t>
      </w:r>
      <w:r>
        <w:rPr>
          <w:rFonts w:eastAsiaTheme="minorEastAsia"/>
          <w:sz w:val="28"/>
          <w:szCs w:val="28"/>
        </w:rPr>
        <w:t>,</w:t>
      </w:r>
      <w:r w:rsidRPr="00636A2A">
        <w:rPr>
          <w:rFonts w:eastAsiaTheme="minorEastAsia"/>
          <w:sz w:val="28"/>
          <w:szCs w:val="28"/>
        </w:rPr>
        <w:t xml:space="preserve"> если условиями договоров на выполнение работ, оказание услуг, связанных с выполнением работ по капитальн</w:t>
      </w:r>
      <w:r>
        <w:rPr>
          <w:rFonts w:eastAsiaTheme="minorEastAsia"/>
          <w:sz w:val="28"/>
          <w:szCs w:val="28"/>
        </w:rPr>
        <w:t>ому ремонту (далее – договор</w:t>
      </w:r>
      <w:r w:rsidRPr="00636A2A">
        <w:rPr>
          <w:rFonts w:eastAsiaTheme="minorEastAsia"/>
          <w:sz w:val="28"/>
          <w:szCs w:val="28"/>
        </w:rPr>
        <w:t>)</w:t>
      </w:r>
      <w:r>
        <w:rPr>
          <w:rFonts w:eastAsiaTheme="minorEastAsia"/>
          <w:sz w:val="28"/>
          <w:szCs w:val="28"/>
        </w:rPr>
        <w:t>,</w:t>
      </w:r>
      <w:r w:rsidRPr="00636A2A">
        <w:rPr>
          <w:rFonts w:eastAsiaTheme="minorEastAsia"/>
          <w:sz w:val="28"/>
          <w:szCs w:val="28"/>
        </w:rPr>
        <w:t xml:space="preserve"> предусмотрены авансовые платежи, но не более 30 процентов от суммы договоров, и (или) поэтапная оплата выполненных работ.</w:t>
      </w:r>
    </w:p>
    <w:p w:rsidR="004F1618" w:rsidRPr="00636A2A" w:rsidRDefault="004F1618" w:rsidP="004F1618">
      <w:pPr>
        <w:ind w:firstLine="851"/>
        <w:jc w:val="both"/>
        <w:rPr>
          <w:rFonts w:eastAsiaTheme="minorEastAsia"/>
          <w:sz w:val="28"/>
          <w:szCs w:val="28"/>
        </w:rPr>
      </w:pPr>
      <w:r w:rsidRPr="00636A2A">
        <w:rPr>
          <w:rFonts w:eastAsiaTheme="minorEastAsia"/>
          <w:sz w:val="28"/>
          <w:szCs w:val="28"/>
        </w:rPr>
        <w:t>Далее субсидия перечисляется с учетом удержания авансового платежа по мере выполнения работ (отдельных этапов работ) в порядке, предусмотренн</w:t>
      </w:r>
      <w:r>
        <w:rPr>
          <w:rFonts w:eastAsiaTheme="minorEastAsia"/>
          <w:sz w:val="28"/>
          <w:szCs w:val="28"/>
        </w:rPr>
        <w:t>о</w:t>
      </w:r>
      <w:r w:rsidRPr="00636A2A">
        <w:rPr>
          <w:rFonts w:eastAsiaTheme="minorEastAsia"/>
          <w:sz w:val="28"/>
          <w:szCs w:val="28"/>
        </w:rPr>
        <w:t>м договорами, до полного выполнения</w:t>
      </w:r>
      <w:r>
        <w:rPr>
          <w:rFonts w:eastAsiaTheme="minorEastAsia"/>
          <w:sz w:val="28"/>
          <w:szCs w:val="28"/>
        </w:rPr>
        <w:t xml:space="preserve"> объемов работ, предусмотренных</w:t>
      </w:r>
      <w:r>
        <w:rPr>
          <w:rFonts w:eastAsiaTheme="minorEastAsia"/>
          <w:sz w:val="28"/>
          <w:szCs w:val="28"/>
        </w:rPr>
        <w:br/>
      </w:r>
      <w:r w:rsidRPr="00636A2A">
        <w:rPr>
          <w:rFonts w:eastAsiaTheme="minorEastAsia"/>
          <w:sz w:val="28"/>
          <w:szCs w:val="28"/>
        </w:rPr>
        <w:t>договором.</w:t>
      </w:r>
    </w:p>
    <w:p w:rsidR="004F1618" w:rsidRPr="00636A2A" w:rsidRDefault="004F1618" w:rsidP="004F1618">
      <w:pPr>
        <w:ind w:firstLine="851"/>
        <w:jc w:val="both"/>
        <w:rPr>
          <w:rFonts w:eastAsiaTheme="minorEastAsia"/>
          <w:sz w:val="28"/>
          <w:szCs w:val="28"/>
        </w:rPr>
      </w:pPr>
      <w:r w:rsidRPr="00636A2A">
        <w:rPr>
          <w:rFonts w:eastAsiaTheme="minorEastAsia"/>
          <w:sz w:val="28"/>
          <w:szCs w:val="28"/>
        </w:rPr>
        <w:t>Допускается внесение изменений в сводный расчет затрат на выполнение мероприятий по капитальному ремонту объектов коммунальной инфраструктуры Волгограда, если указанные изменения направлены на достижен</w:t>
      </w:r>
      <w:r>
        <w:rPr>
          <w:rFonts w:eastAsiaTheme="minorEastAsia"/>
          <w:sz w:val="28"/>
          <w:szCs w:val="28"/>
        </w:rPr>
        <w:t>ие цели, указанной в пункте 1.2</w:t>
      </w:r>
      <w:r w:rsidRPr="00636A2A">
        <w:rPr>
          <w:rFonts w:eastAsiaTheme="minorEastAsia"/>
          <w:sz w:val="28"/>
          <w:szCs w:val="28"/>
        </w:rPr>
        <w:t xml:space="preserve"> </w:t>
      </w:r>
      <w:r>
        <w:rPr>
          <w:rFonts w:eastAsiaTheme="minorEastAsia"/>
          <w:sz w:val="28"/>
          <w:szCs w:val="28"/>
        </w:rPr>
        <w:t xml:space="preserve">раздела 1 </w:t>
      </w:r>
      <w:r w:rsidRPr="00636A2A">
        <w:rPr>
          <w:rFonts w:eastAsiaTheme="minorEastAsia"/>
          <w:sz w:val="28"/>
          <w:szCs w:val="28"/>
        </w:rPr>
        <w:t>настоящего Порядка, в соответствии с которой предоставляется субсидия.</w:t>
      </w:r>
    </w:p>
    <w:p w:rsidR="004F1618" w:rsidRPr="00636A2A" w:rsidRDefault="004F1618" w:rsidP="004F1618">
      <w:pPr>
        <w:ind w:firstLine="851"/>
        <w:jc w:val="both"/>
        <w:rPr>
          <w:rFonts w:eastAsiaTheme="minorEastAsia"/>
          <w:sz w:val="28"/>
          <w:szCs w:val="28"/>
        </w:rPr>
      </w:pPr>
      <w:r w:rsidRPr="00636A2A">
        <w:rPr>
          <w:rFonts w:eastAsiaTheme="minorEastAsia"/>
          <w:sz w:val="28"/>
          <w:szCs w:val="28"/>
        </w:rPr>
        <w:t>2.12</w:t>
      </w:r>
      <w:r>
        <w:rPr>
          <w:rFonts w:eastAsiaTheme="minorEastAsia"/>
          <w:sz w:val="28"/>
          <w:szCs w:val="28"/>
        </w:rPr>
        <w:t>. </w:t>
      </w:r>
      <w:r w:rsidRPr="00636A2A">
        <w:rPr>
          <w:rFonts w:eastAsiaTheme="minorEastAsia"/>
          <w:sz w:val="28"/>
          <w:szCs w:val="28"/>
        </w:rPr>
        <w:t xml:space="preserve">Для принятия уполномоченным органом решения о перечислении субсидии получатель субсидии направляет в </w:t>
      </w:r>
      <w:r>
        <w:rPr>
          <w:rFonts w:eastAsiaTheme="minorEastAsia"/>
          <w:sz w:val="28"/>
          <w:szCs w:val="28"/>
        </w:rPr>
        <w:t>у</w:t>
      </w:r>
      <w:r w:rsidRPr="00636A2A">
        <w:rPr>
          <w:rFonts w:eastAsiaTheme="minorEastAsia"/>
          <w:sz w:val="28"/>
          <w:szCs w:val="28"/>
        </w:rPr>
        <w:t>полномоченный орган:</w:t>
      </w:r>
    </w:p>
    <w:p w:rsidR="004F1618" w:rsidRPr="00636A2A" w:rsidRDefault="004F1618" w:rsidP="004F1618">
      <w:pPr>
        <w:ind w:firstLine="851"/>
        <w:jc w:val="both"/>
        <w:rPr>
          <w:rFonts w:eastAsiaTheme="minorEastAsia"/>
          <w:sz w:val="28"/>
          <w:szCs w:val="28"/>
        </w:rPr>
      </w:pPr>
      <w:r w:rsidRPr="00636A2A">
        <w:rPr>
          <w:rFonts w:eastAsiaTheme="minorEastAsia"/>
          <w:sz w:val="28"/>
          <w:szCs w:val="28"/>
        </w:rPr>
        <w:t xml:space="preserve">сводную </w:t>
      </w:r>
      <w:r w:rsidRPr="00556A27">
        <w:rPr>
          <w:rFonts w:eastAsiaTheme="minorEastAsia"/>
          <w:sz w:val="28"/>
          <w:szCs w:val="28"/>
        </w:rPr>
        <w:t>заявку</w:t>
      </w:r>
      <w:r w:rsidRPr="00636A2A">
        <w:rPr>
          <w:rFonts w:eastAsiaTheme="minorEastAsia"/>
          <w:sz w:val="28"/>
          <w:szCs w:val="28"/>
        </w:rPr>
        <w:t xml:space="preserve"> на перечисление субсидии </w:t>
      </w:r>
      <w:r w:rsidRPr="00636A2A">
        <w:rPr>
          <w:sz w:val="28"/>
          <w:szCs w:val="28"/>
        </w:rPr>
        <w:t xml:space="preserve">на финансовое обеспечение затрат на выполнение мероприятий по капитальному ремонту объектов коммунальной инфраструктуры Волгограда </w:t>
      </w:r>
      <w:r w:rsidRPr="00636A2A">
        <w:rPr>
          <w:rFonts w:eastAsiaTheme="minorEastAsia"/>
          <w:sz w:val="28"/>
          <w:szCs w:val="28"/>
        </w:rPr>
        <w:t xml:space="preserve">по форме согласно приложению 2 к настоящему Порядку и </w:t>
      </w:r>
      <w:r w:rsidRPr="008E0100">
        <w:rPr>
          <w:rFonts w:eastAsiaTheme="minorEastAsia"/>
          <w:sz w:val="28"/>
          <w:szCs w:val="28"/>
        </w:rPr>
        <w:t xml:space="preserve">заявку </w:t>
      </w:r>
      <w:r w:rsidRPr="004F777A">
        <w:rPr>
          <w:sz w:val="28"/>
          <w:szCs w:val="28"/>
        </w:rPr>
        <w:t>на перечисление субсидии на финансовое обеспечение затрат на выполнение мероприятий по капитальному ремонту объектов коммунальной инфраструктуры Волгограда</w:t>
      </w:r>
      <w:r w:rsidRPr="008E0100">
        <w:rPr>
          <w:rFonts w:eastAsiaTheme="minorEastAsia"/>
          <w:sz w:val="28"/>
          <w:szCs w:val="28"/>
        </w:rPr>
        <w:t xml:space="preserve"> по форме согласно приложению 3</w:t>
      </w:r>
      <w:r w:rsidRPr="00636A2A">
        <w:rPr>
          <w:rFonts w:eastAsiaTheme="minorEastAsia"/>
          <w:sz w:val="28"/>
          <w:szCs w:val="28"/>
        </w:rPr>
        <w:t xml:space="preserve"> с приложением следующих заверенных копий документов:</w:t>
      </w:r>
    </w:p>
    <w:p w:rsidR="004F1618" w:rsidRPr="00636A2A" w:rsidRDefault="004F1618" w:rsidP="004F1618">
      <w:pPr>
        <w:ind w:firstLine="851"/>
        <w:jc w:val="both"/>
        <w:rPr>
          <w:rFonts w:eastAsiaTheme="minorEastAsia"/>
          <w:sz w:val="28"/>
          <w:szCs w:val="28"/>
        </w:rPr>
      </w:pPr>
      <w:r w:rsidRPr="00636A2A">
        <w:rPr>
          <w:rFonts w:eastAsiaTheme="minorEastAsia"/>
          <w:sz w:val="28"/>
          <w:szCs w:val="28"/>
        </w:rPr>
        <w:t>договоров для перечисления авансового платежа, преду</w:t>
      </w:r>
      <w:r>
        <w:rPr>
          <w:rFonts w:eastAsiaTheme="minorEastAsia"/>
          <w:sz w:val="28"/>
          <w:szCs w:val="28"/>
        </w:rPr>
        <w:t>сматривающих авансовые п</w:t>
      </w:r>
      <w:bookmarkStart w:id="2" w:name="_GoBack"/>
      <w:bookmarkEnd w:id="2"/>
      <w:r>
        <w:rPr>
          <w:rFonts w:eastAsiaTheme="minorEastAsia"/>
          <w:sz w:val="28"/>
          <w:szCs w:val="28"/>
        </w:rPr>
        <w:t>латежи</w:t>
      </w:r>
      <w:r w:rsidRPr="00636A2A">
        <w:rPr>
          <w:rFonts w:eastAsiaTheme="minorEastAsia"/>
          <w:sz w:val="28"/>
          <w:szCs w:val="28"/>
        </w:rPr>
        <w:t xml:space="preserve"> и учитывающих требования </w:t>
      </w:r>
      <w:r w:rsidRPr="00556A27">
        <w:rPr>
          <w:rFonts w:eastAsiaTheme="minorEastAsia"/>
          <w:sz w:val="28"/>
          <w:szCs w:val="28"/>
        </w:rPr>
        <w:t>пункта 5 статьи 78</w:t>
      </w:r>
      <w:r w:rsidRPr="00636A2A">
        <w:rPr>
          <w:rFonts w:eastAsiaTheme="minorEastAsia"/>
          <w:sz w:val="28"/>
          <w:szCs w:val="28"/>
        </w:rPr>
        <w:t xml:space="preserve"> Бюджетного кодекса Российской Федерации;</w:t>
      </w:r>
    </w:p>
    <w:p w:rsidR="004F1618" w:rsidRDefault="004F1618" w:rsidP="004F1618">
      <w:pPr>
        <w:ind w:firstLine="851"/>
        <w:jc w:val="both"/>
        <w:rPr>
          <w:rFonts w:eastAsiaTheme="minorEastAsia"/>
          <w:sz w:val="28"/>
          <w:szCs w:val="28"/>
        </w:rPr>
      </w:pPr>
      <w:r w:rsidRPr="00636A2A">
        <w:rPr>
          <w:rFonts w:eastAsiaTheme="minorEastAsia"/>
          <w:sz w:val="28"/>
          <w:szCs w:val="28"/>
        </w:rPr>
        <w:t xml:space="preserve">для перечисления промежуточной (окончательной) части субсидии </w:t>
      </w:r>
      <w:r>
        <w:rPr>
          <w:rFonts w:eastAsiaTheme="minorEastAsia"/>
          <w:sz w:val="28"/>
          <w:szCs w:val="28"/>
        </w:rPr>
        <w:t>–</w:t>
      </w:r>
      <w:r>
        <w:rPr>
          <w:rFonts w:eastAsiaTheme="minorEastAsia"/>
          <w:sz w:val="28"/>
          <w:szCs w:val="28"/>
        </w:rPr>
        <w:br/>
      </w:r>
      <w:r w:rsidRPr="00636A2A">
        <w:rPr>
          <w:rFonts w:eastAsiaTheme="minorEastAsia"/>
          <w:sz w:val="28"/>
          <w:szCs w:val="28"/>
        </w:rPr>
        <w:t>копии документов, подтверждающих фактическое выполнени</w:t>
      </w:r>
      <w:r>
        <w:rPr>
          <w:rFonts w:eastAsiaTheme="minorEastAsia"/>
          <w:sz w:val="28"/>
          <w:szCs w:val="28"/>
        </w:rPr>
        <w:t>е</w:t>
      </w:r>
      <w:r w:rsidRPr="00636A2A">
        <w:rPr>
          <w:rFonts w:eastAsiaTheme="minorEastAsia"/>
          <w:sz w:val="28"/>
          <w:szCs w:val="28"/>
        </w:rPr>
        <w:t xml:space="preserve"> работ</w:t>
      </w:r>
      <w:r>
        <w:rPr>
          <w:rFonts w:eastAsiaTheme="minorEastAsia"/>
          <w:sz w:val="28"/>
          <w:szCs w:val="28"/>
        </w:rPr>
        <w:t>,</w:t>
      </w:r>
      <w:r w:rsidRPr="00636A2A">
        <w:rPr>
          <w:rFonts w:eastAsiaTheme="minorEastAsia"/>
          <w:sz w:val="28"/>
          <w:szCs w:val="28"/>
        </w:rPr>
        <w:t xml:space="preserve"> </w:t>
      </w:r>
      <w:r>
        <w:rPr>
          <w:rFonts w:eastAsiaTheme="minorEastAsia"/>
          <w:sz w:val="28"/>
          <w:szCs w:val="28"/>
        </w:rPr>
        <w:t>– копии</w:t>
      </w:r>
      <w:r>
        <w:rPr>
          <w:rFonts w:eastAsiaTheme="minorEastAsia"/>
          <w:sz w:val="28"/>
          <w:szCs w:val="28"/>
        </w:rPr>
        <w:br/>
      </w:r>
      <w:r w:rsidRPr="00636A2A">
        <w:rPr>
          <w:rFonts w:eastAsiaTheme="minorEastAsia"/>
          <w:sz w:val="28"/>
          <w:szCs w:val="28"/>
        </w:rPr>
        <w:t>актов о приемке выполненных работ, справок о стоимости выполненных работ, пред</w:t>
      </w:r>
      <w:r w:rsidR="00FE7406">
        <w:rPr>
          <w:rFonts w:eastAsiaTheme="minorEastAsia"/>
          <w:sz w:val="28"/>
          <w:szCs w:val="28"/>
        </w:rPr>
        <w:t>усмотренные условиями договоров;</w:t>
      </w:r>
    </w:p>
    <w:p w:rsidR="00FE7406" w:rsidRPr="00636A2A" w:rsidRDefault="0089515F" w:rsidP="004F1618">
      <w:pPr>
        <w:ind w:firstLine="851"/>
        <w:jc w:val="both"/>
        <w:rPr>
          <w:rFonts w:eastAsiaTheme="minorEastAsia"/>
          <w:sz w:val="28"/>
          <w:szCs w:val="28"/>
        </w:rPr>
      </w:pPr>
      <w:r w:rsidRPr="00EB75DD">
        <w:rPr>
          <w:sz w:val="28"/>
          <w:szCs w:val="28"/>
        </w:rPr>
        <w:t xml:space="preserve">для перечисления авансового платежа – </w:t>
      </w:r>
      <w:r w:rsidR="00FE7406" w:rsidRPr="00EB75DD">
        <w:rPr>
          <w:sz w:val="28"/>
          <w:szCs w:val="28"/>
        </w:rPr>
        <w:t>независим</w:t>
      </w:r>
      <w:r w:rsidRPr="00EB75DD">
        <w:rPr>
          <w:sz w:val="28"/>
          <w:szCs w:val="28"/>
        </w:rPr>
        <w:t>ую</w:t>
      </w:r>
      <w:r w:rsidR="00FE7406" w:rsidRPr="00EB75DD">
        <w:rPr>
          <w:sz w:val="28"/>
          <w:szCs w:val="28"/>
        </w:rPr>
        <w:t xml:space="preserve"> гаранти</w:t>
      </w:r>
      <w:r w:rsidRPr="00EB75DD">
        <w:rPr>
          <w:sz w:val="28"/>
          <w:szCs w:val="28"/>
        </w:rPr>
        <w:t>ю</w:t>
      </w:r>
      <w:r w:rsidR="00FE7406" w:rsidRPr="00EB75DD">
        <w:rPr>
          <w:sz w:val="28"/>
          <w:szCs w:val="28"/>
        </w:rPr>
        <w:t>, выданн</w:t>
      </w:r>
      <w:r w:rsidRPr="00EB75DD">
        <w:rPr>
          <w:sz w:val="28"/>
          <w:szCs w:val="28"/>
        </w:rPr>
        <w:t>ую</w:t>
      </w:r>
      <w:r w:rsidR="00FE7406" w:rsidRPr="00EB75DD">
        <w:rPr>
          <w:sz w:val="28"/>
          <w:szCs w:val="28"/>
        </w:rPr>
        <w:t xml:space="preserve"> банком получателю субсидии, </w:t>
      </w:r>
      <w:r w:rsidRPr="00EB75DD">
        <w:rPr>
          <w:sz w:val="28"/>
          <w:szCs w:val="28"/>
        </w:rPr>
        <w:t xml:space="preserve">на </w:t>
      </w:r>
      <w:r w:rsidR="00FE7406" w:rsidRPr="00EB75DD">
        <w:rPr>
          <w:sz w:val="28"/>
          <w:szCs w:val="28"/>
        </w:rPr>
        <w:t>обеспеч</w:t>
      </w:r>
      <w:r w:rsidRPr="00EB75DD">
        <w:rPr>
          <w:sz w:val="28"/>
          <w:szCs w:val="28"/>
        </w:rPr>
        <w:t>ение суммы аванса</w:t>
      </w:r>
      <w:r w:rsidR="00FE7406" w:rsidRPr="00EB75DD">
        <w:rPr>
          <w:sz w:val="28"/>
          <w:szCs w:val="28"/>
        </w:rPr>
        <w:t>.</w:t>
      </w:r>
    </w:p>
    <w:p w:rsidR="004F1618" w:rsidRPr="00636A2A" w:rsidRDefault="004F1618" w:rsidP="004F1618">
      <w:pPr>
        <w:ind w:firstLine="851"/>
        <w:jc w:val="both"/>
        <w:rPr>
          <w:rFonts w:eastAsiaTheme="minorEastAsia"/>
          <w:sz w:val="28"/>
          <w:szCs w:val="28"/>
        </w:rPr>
      </w:pPr>
      <w:r w:rsidRPr="00636A2A">
        <w:rPr>
          <w:rFonts w:eastAsiaTheme="minorEastAsia"/>
          <w:sz w:val="28"/>
          <w:szCs w:val="28"/>
        </w:rPr>
        <w:t>2.13</w:t>
      </w:r>
      <w:r>
        <w:rPr>
          <w:rFonts w:eastAsiaTheme="minorEastAsia"/>
          <w:sz w:val="28"/>
          <w:szCs w:val="28"/>
        </w:rPr>
        <w:t>. </w:t>
      </w:r>
      <w:r w:rsidRPr="00636A2A">
        <w:rPr>
          <w:rFonts w:eastAsiaTheme="minorEastAsia"/>
          <w:sz w:val="28"/>
          <w:szCs w:val="28"/>
        </w:rPr>
        <w:t>Субсидия перечисляется получателю субсидии при отсутствии замечаний к представленным документам</w:t>
      </w:r>
      <w:r>
        <w:rPr>
          <w:rFonts w:eastAsiaTheme="minorEastAsia"/>
          <w:sz w:val="28"/>
          <w:szCs w:val="28"/>
        </w:rPr>
        <w:t>,</w:t>
      </w:r>
      <w:r w:rsidRPr="00636A2A">
        <w:rPr>
          <w:rFonts w:eastAsiaTheme="minorEastAsia"/>
          <w:sz w:val="28"/>
          <w:szCs w:val="28"/>
        </w:rPr>
        <w:t xml:space="preserve"> указанным в пункте 2.12</w:t>
      </w:r>
      <w:r>
        <w:rPr>
          <w:rFonts w:eastAsiaTheme="minorEastAsia"/>
          <w:sz w:val="28"/>
          <w:szCs w:val="28"/>
        </w:rPr>
        <w:t xml:space="preserve"> </w:t>
      </w:r>
      <w:r w:rsidRPr="00636A2A">
        <w:rPr>
          <w:rFonts w:eastAsiaTheme="minorEastAsia"/>
          <w:sz w:val="28"/>
          <w:szCs w:val="28"/>
        </w:rPr>
        <w:t>настоящего</w:t>
      </w:r>
      <w:r>
        <w:rPr>
          <w:rFonts w:eastAsiaTheme="minorEastAsia"/>
          <w:sz w:val="28"/>
          <w:szCs w:val="28"/>
        </w:rPr>
        <w:t xml:space="preserve"> раздела</w:t>
      </w:r>
      <w:r w:rsidRPr="00636A2A">
        <w:rPr>
          <w:rFonts w:eastAsiaTheme="minorEastAsia"/>
          <w:sz w:val="28"/>
          <w:szCs w:val="28"/>
        </w:rPr>
        <w:t>.</w:t>
      </w:r>
    </w:p>
    <w:p w:rsidR="004F1618" w:rsidRPr="00636A2A" w:rsidRDefault="004F1618" w:rsidP="004F1618">
      <w:pPr>
        <w:ind w:firstLine="851"/>
        <w:jc w:val="both"/>
        <w:rPr>
          <w:rFonts w:eastAsiaTheme="minorEastAsia"/>
          <w:sz w:val="28"/>
          <w:szCs w:val="28"/>
        </w:rPr>
      </w:pPr>
      <w:r w:rsidRPr="00636A2A">
        <w:rPr>
          <w:rFonts w:eastAsiaTheme="minorEastAsia"/>
          <w:sz w:val="28"/>
          <w:szCs w:val="28"/>
        </w:rPr>
        <w:t xml:space="preserve">При наличии замечаний получателю субсидии </w:t>
      </w:r>
      <w:r>
        <w:rPr>
          <w:rFonts w:eastAsiaTheme="minorEastAsia"/>
          <w:sz w:val="28"/>
          <w:szCs w:val="28"/>
        </w:rPr>
        <w:t xml:space="preserve">направляется </w:t>
      </w:r>
      <w:r w:rsidRPr="00636A2A">
        <w:rPr>
          <w:rFonts w:eastAsiaTheme="minorEastAsia"/>
          <w:sz w:val="28"/>
          <w:szCs w:val="28"/>
        </w:rPr>
        <w:t>письменный мотивированный отказ в перечислении субсидии.</w:t>
      </w:r>
    </w:p>
    <w:p w:rsidR="004F1618" w:rsidRPr="00636A2A" w:rsidRDefault="004F1618" w:rsidP="004F1618">
      <w:pPr>
        <w:ind w:firstLine="851"/>
        <w:jc w:val="both"/>
        <w:rPr>
          <w:rFonts w:eastAsiaTheme="minorEastAsia"/>
          <w:sz w:val="28"/>
          <w:szCs w:val="28"/>
        </w:rPr>
      </w:pPr>
      <w:r w:rsidRPr="00636A2A">
        <w:rPr>
          <w:rFonts w:eastAsiaTheme="minorEastAsia"/>
          <w:sz w:val="28"/>
          <w:szCs w:val="28"/>
        </w:rPr>
        <w:t>2.14</w:t>
      </w:r>
      <w:r>
        <w:rPr>
          <w:rFonts w:eastAsiaTheme="minorEastAsia"/>
          <w:sz w:val="28"/>
          <w:szCs w:val="28"/>
        </w:rPr>
        <w:t>. </w:t>
      </w:r>
      <w:r w:rsidRPr="00636A2A">
        <w:rPr>
          <w:rFonts w:eastAsiaTheme="minorEastAsia"/>
          <w:sz w:val="28"/>
          <w:szCs w:val="28"/>
        </w:rPr>
        <w:t xml:space="preserve">Для оплаты денежных обязательств по соглашению </w:t>
      </w:r>
      <w:r>
        <w:rPr>
          <w:rFonts w:eastAsiaTheme="minorEastAsia"/>
          <w:sz w:val="28"/>
          <w:szCs w:val="28"/>
        </w:rPr>
        <w:t>у</w:t>
      </w:r>
      <w:r w:rsidRPr="00636A2A">
        <w:rPr>
          <w:rFonts w:eastAsiaTheme="minorEastAsia"/>
          <w:sz w:val="28"/>
          <w:szCs w:val="28"/>
        </w:rPr>
        <w:t>полномоченным органом осуществляется постановка</w:t>
      </w:r>
      <w:r>
        <w:rPr>
          <w:rFonts w:eastAsiaTheme="minorEastAsia"/>
          <w:sz w:val="28"/>
          <w:szCs w:val="28"/>
        </w:rPr>
        <w:t xml:space="preserve"> на учет бюджетных обязательств</w:t>
      </w:r>
      <w:r>
        <w:rPr>
          <w:rFonts w:eastAsiaTheme="minorEastAsia"/>
          <w:sz w:val="28"/>
          <w:szCs w:val="28"/>
        </w:rPr>
        <w:br/>
      </w:r>
      <w:r w:rsidRPr="00636A2A">
        <w:rPr>
          <w:rFonts w:eastAsiaTheme="minorEastAsia"/>
          <w:sz w:val="28"/>
          <w:szCs w:val="28"/>
        </w:rPr>
        <w:t xml:space="preserve">в установленном финансовым органом порядке. Документом, подтверждающим возникновение денежных обязательств </w:t>
      </w:r>
      <w:r>
        <w:rPr>
          <w:rFonts w:eastAsiaTheme="minorEastAsia"/>
          <w:sz w:val="28"/>
          <w:szCs w:val="28"/>
        </w:rPr>
        <w:t>у</w:t>
      </w:r>
      <w:r w:rsidRPr="00636A2A">
        <w:rPr>
          <w:rFonts w:eastAsiaTheme="minorEastAsia"/>
          <w:sz w:val="28"/>
          <w:szCs w:val="28"/>
        </w:rPr>
        <w:t xml:space="preserve">полномоченного органа по соглашению, является распоряжение </w:t>
      </w:r>
      <w:r>
        <w:rPr>
          <w:rFonts w:eastAsiaTheme="minorEastAsia"/>
          <w:sz w:val="28"/>
          <w:szCs w:val="28"/>
        </w:rPr>
        <w:t>у</w:t>
      </w:r>
      <w:r w:rsidRPr="00636A2A">
        <w:rPr>
          <w:rFonts w:eastAsiaTheme="minorEastAsia"/>
          <w:sz w:val="28"/>
          <w:szCs w:val="28"/>
        </w:rPr>
        <w:t>полномоченного органа о перечислении субсидии.</w:t>
      </w:r>
    </w:p>
    <w:p w:rsidR="004F1618" w:rsidRPr="00636A2A" w:rsidRDefault="004F1618" w:rsidP="004F1618">
      <w:pPr>
        <w:ind w:firstLine="851"/>
        <w:jc w:val="both"/>
        <w:rPr>
          <w:rFonts w:eastAsiaTheme="minorEastAsia"/>
          <w:sz w:val="28"/>
          <w:szCs w:val="28"/>
        </w:rPr>
      </w:pPr>
      <w:r w:rsidRPr="00636A2A">
        <w:rPr>
          <w:rFonts w:eastAsiaTheme="minorEastAsia"/>
          <w:sz w:val="28"/>
          <w:szCs w:val="28"/>
        </w:rPr>
        <w:t>2.15</w:t>
      </w:r>
      <w:r>
        <w:rPr>
          <w:rFonts w:eastAsiaTheme="minorEastAsia"/>
          <w:sz w:val="28"/>
          <w:szCs w:val="28"/>
        </w:rPr>
        <w:t>. </w:t>
      </w:r>
      <w:r w:rsidRPr="00636A2A">
        <w:rPr>
          <w:rFonts w:eastAsiaTheme="minorEastAsia"/>
          <w:sz w:val="28"/>
          <w:szCs w:val="28"/>
        </w:rPr>
        <w:t>Оплата денежных обязательс</w:t>
      </w:r>
      <w:r>
        <w:rPr>
          <w:rFonts w:eastAsiaTheme="minorEastAsia"/>
          <w:sz w:val="28"/>
          <w:szCs w:val="28"/>
        </w:rPr>
        <w:t>тв по соглашению осуществляется</w:t>
      </w:r>
      <w:r>
        <w:rPr>
          <w:rFonts w:eastAsiaTheme="minorEastAsia"/>
          <w:sz w:val="28"/>
          <w:szCs w:val="28"/>
        </w:rPr>
        <w:br/>
      </w:r>
      <w:r w:rsidRPr="00636A2A">
        <w:rPr>
          <w:rFonts w:eastAsiaTheme="minorEastAsia"/>
          <w:sz w:val="28"/>
          <w:szCs w:val="28"/>
        </w:rPr>
        <w:t>в пределах принятых на учет бюджетных обязательств. Перечисление субсидии уполномоченным органом получателю субсидии возможно только после поступления средств из вышестоящих бюджетов.</w:t>
      </w:r>
    </w:p>
    <w:p w:rsidR="004F1618" w:rsidRPr="00636A2A" w:rsidRDefault="004F1618" w:rsidP="004F1618">
      <w:pPr>
        <w:ind w:firstLine="851"/>
        <w:jc w:val="both"/>
        <w:rPr>
          <w:rFonts w:eastAsiaTheme="minorEastAsia"/>
          <w:sz w:val="28"/>
          <w:szCs w:val="28"/>
        </w:rPr>
      </w:pPr>
      <w:r w:rsidRPr="00636A2A">
        <w:rPr>
          <w:rFonts w:eastAsiaTheme="minorEastAsia"/>
          <w:sz w:val="28"/>
          <w:szCs w:val="28"/>
        </w:rPr>
        <w:t>2.16</w:t>
      </w:r>
      <w:r>
        <w:rPr>
          <w:rFonts w:eastAsiaTheme="minorEastAsia"/>
          <w:sz w:val="28"/>
          <w:szCs w:val="28"/>
        </w:rPr>
        <w:t>. </w:t>
      </w:r>
      <w:r w:rsidRPr="00636A2A">
        <w:rPr>
          <w:rFonts w:eastAsiaTheme="minorEastAsia"/>
          <w:sz w:val="28"/>
          <w:szCs w:val="28"/>
        </w:rPr>
        <w:t xml:space="preserve">Для санкционирования оплаты денежных обязательств </w:t>
      </w:r>
      <w:r>
        <w:rPr>
          <w:rFonts w:eastAsiaTheme="minorEastAsia"/>
          <w:sz w:val="28"/>
          <w:szCs w:val="28"/>
        </w:rPr>
        <w:t>у</w:t>
      </w:r>
      <w:r w:rsidRPr="00636A2A">
        <w:rPr>
          <w:rFonts w:eastAsiaTheme="minorEastAsia"/>
          <w:sz w:val="28"/>
          <w:szCs w:val="28"/>
        </w:rPr>
        <w:t xml:space="preserve">полномоченного органа, возникающих по соглашениям, </w:t>
      </w:r>
      <w:r>
        <w:rPr>
          <w:rFonts w:eastAsiaTheme="minorEastAsia"/>
          <w:sz w:val="28"/>
          <w:szCs w:val="28"/>
        </w:rPr>
        <w:t>у</w:t>
      </w:r>
      <w:r w:rsidRPr="00636A2A">
        <w:rPr>
          <w:rFonts w:eastAsiaTheme="minorEastAsia"/>
          <w:sz w:val="28"/>
          <w:szCs w:val="28"/>
        </w:rPr>
        <w:t>полномоченный орган представляет в финансовый орган заявки на оплату расходов и документы, подтверждающие возникновение денежных обязательств (распоряжение уполномоченного органа), в порядке, установленном финансовым органом.</w:t>
      </w:r>
    </w:p>
    <w:p w:rsidR="004F1618" w:rsidRPr="00636A2A" w:rsidRDefault="004F1618" w:rsidP="004F1618">
      <w:pPr>
        <w:ind w:firstLine="851"/>
        <w:jc w:val="both"/>
        <w:rPr>
          <w:rFonts w:eastAsiaTheme="minorEastAsia"/>
          <w:sz w:val="28"/>
          <w:szCs w:val="28"/>
        </w:rPr>
      </w:pPr>
      <w:r w:rsidRPr="00636A2A">
        <w:rPr>
          <w:rFonts w:eastAsiaTheme="minorEastAsia"/>
          <w:sz w:val="28"/>
          <w:szCs w:val="28"/>
        </w:rPr>
        <w:t>2.17</w:t>
      </w:r>
      <w:r>
        <w:rPr>
          <w:rFonts w:eastAsiaTheme="minorEastAsia"/>
          <w:sz w:val="28"/>
          <w:szCs w:val="28"/>
        </w:rPr>
        <w:t>. </w:t>
      </w:r>
      <w:r w:rsidRPr="00636A2A">
        <w:rPr>
          <w:rFonts w:eastAsiaTheme="minorEastAsia"/>
          <w:sz w:val="28"/>
          <w:szCs w:val="28"/>
        </w:rPr>
        <w:t xml:space="preserve">Для обеспечения оплаты денежных обязательств </w:t>
      </w:r>
      <w:r>
        <w:rPr>
          <w:rFonts w:eastAsiaTheme="minorEastAsia"/>
          <w:sz w:val="28"/>
          <w:szCs w:val="28"/>
        </w:rPr>
        <w:t>у</w:t>
      </w:r>
      <w:r w:rsidRPr="00636A2A">
        <w:rPr>
          <w:rFonts w:eastAsiaTheme="minorEastAsia"/>
          <w:sz w:val="28"/>
          <w:szCs w:val="28"/>
        </w:rPr>
        <w:t>полномоченный орган представляет в финансовый орган распорядительные заявки, сформированные в порядке, установленном финансовым органом.</w:t>
      </w:r>
    </w:p>
    <w:p w:rsidR="004F1618" w:rsidRPr="00636A2A" w:rsidRDefault="004F1618" w:rsidP="004F1618">
      <w:pPr>
        <w:ind w:firstLine="851"/>
        <w:jc w:val="both"/>
        <w:rPr>
          <w:sz w:val="28"/>
          <w:szCs w:val="28"/>
        </w:rPr>
      </w:pPr>
      <w:r w:rsidRPr="00636A2A">
        <w:rPr>
          <w:sz w:val="28"/>
          <w:szCs w:val="28"/>
        </w:rPr>
        <w:t>2.18.</w:t>
      </w:r>
      <w:r>
        <w:rPr>
          <w:sz w:val="28"/>
          <w:szCs w:val="28"/>
        </w:rPr>
        <w:t> </w:t>
      </w:r>
      <w:r w:rsidRPr="00636A2A">
        <w:rPr>
          <w:sz w:val="28"/>
          <w:szCs w:val="28"/>
        </w:rPr>
        <w:t>Получатель субсидии, а также иные юридические лица, получающие средства на основании договоров, закл</w:t>
      </w:r>
      <w:r>
        <w:rPr>
          <w:sz w:val="28"/>
          <w:szCs w:val="28"/>
        </w:rPr>
        <w:t>юченных с получателем субсидии,</w:t>
      </w:r>
      <w:r>
        <w:rPr>
          <w:sz w:val="28"/>
          <w:szCs w:val="28"/>
        </w:rPr>
        <w:br/>
      </w:r>
      <w:r w:rsidRPr="00636A2A">
        <w:rPr>
          <w:sz w:val="28"/>
          <w:szCs w:val="28"/>
        </w:rPr>
        <w:t>не вправе приобретать за средства предо</w:t>
      </w:r>
      <w:r>
        <w:rPr>
          <w:sz w:val="28"/>
          <w:szCs w:val="28"/>
        </w:rPr>
        <w:t>ставленной субсидии иностранную</w:t>
      </w:r>
      <w:r>
        <w:rPr>
          <w:sz w:val="28"/>
          <w:szCs w:val="28"/>
        </w:rPr>
        <w:br/>
      </w:r>
      <w:r w:rsidRPr="00636A2A">
        <w:rPr>
          <w:sz w:val="28"/>
          <w:szCs w:val="28"/>
        </w:rPr>
        <w:t>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указанных средств иных операций, определенных настоящим Порядком.</w:t>
      </w:r>
    </w:p>
    <w:p w:rsidR="004F1618" w:rsidRPr="00636A2A" w:rsidRDefault="004F1618" w:rsidP="004F1618">
      <w:pPr>
        <w:ind w:firstLine="851"/>
        <w:jc w:val="both"/>
        <w:rPr>
          <w:sz w:val="28"/>
          <w:szCs w:val="28"/>
        </w:rPr>
      </w:pPr>
      <w:r>
        <w:rPr>
          <w:sz w:val="28"/>
          <w:szCs w:val="28"/>
        </w:rPr>
        <w:t>2.19. </w:t>
      </w:r>
      <w:r w:rsidRPr="00636A2A">
        <w:rPr>
          <w:sz w:val="28"/>
          <w:szCs w:val="28"/>
        </w:rPr>
        <w:t xml:space="preserve">Результатом использования субсидии, </w:t>
      </w:r>
      <w:r w:rsidRPr="00636A2A">
        <w:rPr>
          <w:rFonts w:eastAsiaTheme="minorEastAsia"/>
          <w:sz w:val="28"/>
          <w:szCs w:val="28"/>
        </w:rPr>
        <w:t xml:space="preserve">предоставленной на цель, указанную в </w:t>
      </w:r>
      <w:r w:rsidRPr="00556A27">
        <w:rPr>
          <w:rFonts w:eastAsiaTheme="minorEastAsia"/>
          <w:sz w:val="28"/>
          <w:szCs w:val="28"/>
        </w:rPr>
        <w:t>пункте 1.2</w:t>
      </w:r>
      <w:r w:rsidRPr="00636A2A">
        <w:rPr>
          <w:rFonts w:eastAsiaTheme="minorEastAsia"/>
          <w:sz w:val="28"/>
          <w:szCs w:val="28"/>
        </w:rPr>
        <w:t xml:space="preserve"> </w:t>
      </w:r>
      <w:r>
        <w:rPr>
          <w:rFonts w:eastAsiaTheme="minorEastAsia"/>
          <w:sz w:val="28"/>
          <w:szCs w:val="28"/>
        </w:rPr>
        <w:t xml:space="preserve">раздела 1 </w:t>
      </w:r>
      <w:r w:rsidRPr="00636A2A">
        <w:rPr>
          <w:rFonts w:eastAsiaTheme="minorEastAsia"/>
          <w:sz w:val="28"/>
          <w:szCs w:val="28"/>
        </w:rPr>
        <w:t>настоящего Порядка,</w:t>
      </w:r>
      <w:r w:rsidRPr="00636A2A">
        <w:rPr>
          <w:sz w:val="28"/>
          <w:szCs w:val="28"/>
        </w:rPr>
        <w:t xml:space="preserve"> является </w:t>
      </w:r>
      <w:r>
        <w:rPr>
          <w:sz w:val="28"/>
          <w:szCs w:val="28"/>
        </w:rPr>
        <w:t>количество</w:t>
      </w:r>
      <w:r>
        <w:rPr>
          <w:sz w:val="28"/>
          <w:szCs w:val="28"/>
        </w:rPr>
        <w:br/>
      </w:r>
      <w:r w:rsidRPr="00636A2A">
        <w:rPr>
          <w:sz w:val="28"/>
          <w:szCs w:val="28"/>
        </w:rPr>
        <w:t>выполненных мероприятий по капитальному ремонту объектов коммунальной инфраструктуры.</w:t>
      </w:r>
    </w:p>
    <w:p w:rsidR="004F1618" w:rsidRPr="00636A2A" w:rsidRDefault="004F1618" w:rsidP="004F1618">
      <w:pPr>
        <w:ind w:firstLine="851"/>
        <w:jc w:val="both"/>
        <w:rPr>
          <w:sz w:val="28"/>
          <w:szCs w:val="28"/>
        </w:rPr>
      </w:pPr>
      <w:r>
        <w:rPr>
          <w:sz w:val="28"/>
          <w:szCs w:val="28"/>
        </w:rPr>
        <w:t>2.20. </w:t>
      </w:r>
      <w:r w:rsidRPr="00556A27">
        <w:rPr>
          <w:sz w:val="28"/>
          <w:szCs w:val="28"/>
        </w:rPr>
        <w:t xml:space="preserve">Результаты предоставления субсидии с точной датой </w:t>
      </w:r>
      <w:r>
        <w:rPr>
          <w:sz w:val="28"/>
          <w:szCs w:val="28"/>
        </w:rPr>
        <w:t>завершения</w:t>
      </w:r>
      <w:r>
        <w:rPr>
          <w:sz w:val="28"/>
          <w:szCs w:val="28"/>
        </w:rPr>
        <w:br/>
      </w:r>
      <w:r w:rsidRPr="00556A27">
        <w:rPr>
          <w:sz w:val="28"/>
          <w:szCs w:val="28"/>
        </w:rPr>
        <w:t>и конечным значением результатов (конкретной количественной характеристикой итогов) указываются в соглашении.</w:t>
      </w:r>
    </w:p>
    <w:p w:rsidR="004F1618" w:rsidRDefault="004F1618" w:rsidP="004F1618">
      <w:pPr>
        <w:jc w:val="center"/>
        <w:rPr>
          <w:sz w:val="28"/>
          <w:szCs w:val="28"/>
        </w:rPr>
      </w:pPr>
    </w:p>
    <w:p w:rsidR="004F1618" w:rsidRPr="00636A2A" w:rsidRDefault="004F1618" w:rsidP="004F1618">
      <w:pPr>
        <w:jc w:val="center"/>
        <w:rPr>
          <w:sz w:val="28"/>
          <w:szCs w:val="28"/>
        </w:rPr>
      </w:pPr>
      <w:r>
        <w:rPr>
          <w:sz w:val="28"/>
          <w:szCs w:val="28"/>
        </w:rPr>
        <w:t>3. </w:t>
      </w:r>
      <w:r w:rsidRPr="00636A2A">
        <w:rPr>
          <w:sz w:val="28"/>
          <w:szCs w:val="28"/>
        </w:rPr>
        <w:t>Требования к отчетности</w:t>
      </w:r>
    </w:p>
    <w:p w:rsidR="004F1618" w:rsidRPr="00636A2A" w:rsidRDefault="004F1618" w:rsidP="004F1618">
      <w:pPr>
        <w:jc w:val="center"/>
        <w:rPr>
          <w:sz w:val="28"/>
          <w:szCs w:val="28"/>
        </w:rPr>
      </w:pPr>
    </w:p>
    <w:p w:rsidR="004F1618" w:rsidRPr="00636A2A" w:rsidRDefault="004F1618" w:rsidP="004F1618">
      <w:pPr>
        <w:ind w:firstLine="851"/>
        <w:jc w:val="both"/>
        <w:rPr>
          <w:sz w:val="28"/>
          <w:szCs w:val="28"/>
        </w:rPr>
      </w:pPr>
      <w:r>
        <w:rPr>
          <w:sz w:val="28"/>
          <w:szCs w:val="28"/>
        </w:rPr>
        <w:t>3.1. </w:t>
      </w:r>
      <w:r w:rsidRPr="00636A2A">
        <w:rPr>
          <w:sz w:val="28"/>
          <w:szCs w:val="28"/>
        </w:rPr>
        <w:t>Получатель субсидии не позднее</w:t>
      </w:r>
      <w:r>
        <w:rPr>
          <w:sz w:val="28"/>
          <w:szCs w:val="28"/>
        </w:rPr>
        <w:t xml:space="preserve"> 15-го числа месяца, следующего</w:t>
      </w:r>
      <w:r>
        <w:rPr>
          <w:sz w:val="28"/>
          <w:szCs w:val="28"/>
        </w:rPr>
        <w:br/>
      </w:r>
      <w:r w:rsidRPr="00636A2A">
        <w:rPr>
          <w:sz w:val="28"/>
          <w:szCs w:val="28"/>
        </w:rPr>
        <w:t>за отчетным кварталом</w:t>
      </w:r>
      <w:r>
        <w:rPr>
          <w:sz w:val="28"/>
          <w:szCs w:val="28"/>
        </w:rPr>
        <w:t>,</w:t>
      </w:r>
      <w:r w:rsidRPr="00636A2A">
        <w:rPr>
          <w:sz w:val="28"/>
          <w:szCs w:val="28"/>
        </w:rPr>
        <w:t xml:space="preserve"> представляет </w:t>
      </w:r>
      <w:r>
        <w:rPr>
          <w:sz w:val="28"/>
          <w:szCs w:val="28"/>
        </w:rPr>
        <w:t>у</w:t>
      </w:r>
      <w:r w:rsidRPr="00636A2A">
        <w:rPr>
          <w:sz w:val="28"/>
          <w:szCs w:val="28"/>
        </w:rPr>
        <w:t>полномоченному органу нарочно:</w:t>
      </w:r>
    </w:p>
    <w:p w:rsidR="004F1618" w:rsidRPr="00636A2A" w:rsidRDefault="004F1618" w:rsidP="004F1618">
      <w:pPr>
        <w:ind w:firstLine="851"/>
        <w:jc w:val="both"/>
        <w:rPr>
          <w:sz w:val="28"/>
          <w:szCs w:val="28"/>
        </w:rPr>
      </w:pPr>
      <w:r w:rsidRPr="00636A2A">
        <w:rPr>
          <w:sz w:val="28"/>
          <w:szCs w:val="28"/>
        </w:rPr>
        <w:t>отчет о расходах</w:t>
      </w:r>
      <w:r>
        <w:rPr>
          <w:sz w:val="28"/>
          <w:szCs w:val="28"/>
        </w:rPr>
        <w:t>,</w:t>
      </w:r>
      <w:r w:rsidRPr="00636A2A">
        <w:rPr>
          <w:sz w:val="28"/>
          <w:szCs w:val="28"/>
        </w:rPr>
        <w:t xml:space="preserve"> источником финансового обеспечения которых является субсидия, по форме, утверждаемой соглашением;</w:t>
      </w:r>
    </w:p>
    <w:p w:rsidR="004F1618" w:rsidRPr="00636A2A" w:rsidRDefault="004F1618" w:rsidP="004F1618">
      <w:pPr>
        <w:ind w:firstLine="851"/>
        <w:jc w:val="both"/>
        <w:rPr>
          <w:sz w:val="28"/>
          <w:szCs w:val="28"/>
        </w:rPr>
      </w:pPr>
      <w:r w:rsidRPr="00636A2A">
        <w:rPr>
          <w:sz w:val="28"/>
          <w:szCs w:val="28"/>
        </w:rPr>
        <w:t>отчет о достижении значений результатов использования субсидии по формам, установленным соглашением</w:t>
      </w:r>
      <w:r>
        <w:rPr>
          <w:sz w:val="28"/>
          <w:szCs w:val="28"/>
        </w:rPr>
        <w:t>;</w:t>
      </w:r>
    </w:p>
    <w:p w:rsidR="004F1618" w:rsidRPr="00636A2A" w:rsidRDefault="004F1618" w:rsidP="004F1618">
      <w:pPr>
        <w:ind w:firstLine="851"/>
        <w:jc w:val="both"/>
        <w:rPr>
          <w:sz w:val="28"/>
          <w:szCs w:val="28"/>
        </w:rPr>
      </w:pPr>
      <w:r w:rsidRPr="00636A2A">
        <w:rPr>
          <w:sz w:val="28"/>
          <w:szCs w:val="28"/>
        </w:rPr>
        <w:t>документы, подтверждающие вы</w:t>
      </w:r>
      <w:r>
        <w:rPr>
          <w:sz w:val="28"/>
          <w:szCs w:val="28"/>
        </w:rPr>
        <w:t>полнение работ, предусмотренных</w:t>
      </w:r>
      <w:r>
        <w:rPr>
          <w:sz w:val="28"/>
          <w:szCs w:val="28"/>
        </w:rPr>
        <w:br/>
        <w:t>до</w:t>
      </w:r>
      <w:r w:rsidRPr="00636A2A">
        <w:rPr>
          <w:sz w:val="28"/>
          <w:szCs w:val="28"/>
        </w:rPr>
        <w:t>говорами.</w:t>
      </w:r>
    </w:p>
    <w:p w:rsidR="004F1618" w:rsidRPr="00636A2A" w:rsidRDefault="004F1618" w:rsidP="004F1618">
      <w:pPr>
        <w:ind w:firstLine="851"/>
        <w:jc w:val="both"/>
        <w:rPr>
          <w:sz w:val="28"/>
          <w:szCs w:val="28"/>
        </w:rPr>
      </w:pPr>
      <w:r>
        <w:rPr>
          <w:sz w:val="28"/>
          <w:szCs w:val="28"/>
        </w:rPr>
        <w:t>3.2. </w:t>
      </w:r>
      <w:r w:rsidRPr="00636A2A">
        <w:rPr>
          <w:sz w:val="28"/>
          <w:szCs w:val="28"/>
        </w:rPr>
        <w:t>Уполномоченный орган вправе устанавливать в соглашении о предоставлении субсидии сроки и формы представления получателем субсидии дополнительной отчетности.</w:t>
      </w:r>
    </w:p>
    <w:p w:rsidR="004F1618" w:rsidRPr="00636A2A" w:rsidRDefault="004F1618" w:rsidP="004F1618">
      <w:pPr>
        <w:ind w:firstLine="851"/>
        <w:jc w:val="both"/>
        <w:rPr>
          <w:sz w:val="28"/>
          <w:szCs w:val="28"/>
        </w:rPr>
      </w:pPr>
      <w:r>
        <w:rPr>
          <w:sz w:val="28"/>
          <w:szCs w:val="28"/>
        </w:rPr>
        <w:t>3.3. </w:t>
      </w:r>
      <w:r w:rsidRPr="00636A2A">
        <w:rPr>
          <w:sz w:val="28"/>
          <w:szCs w:val="28"/>
        </w:rPr>
        <w:t xml:space="preserve">Оценка эффективности использования субсидии осуществляется </w:t>
      </w:r>
      <w:r>
        <w:rPr>
          <w:sz w:val="28"/>
          <w:szCs w:val="28"/>
        </w:rPr>
        <w:t>у</w:t>
      </w:r>
      <w:r w:rsidRPr="00636A2A">
        <w:rPr>
          <w:sz w:val="28"/>
          <w:szCs w:val="28"/>
        </w:rPr>
        <w:t>полномоченным органом на основании сравнения установленных соглашением плановых значений результата использования субсидии и фактически достигнутых значений результата использования субсидии.</w:t>
      </w:r>
    </w:p>
    <w:p w:rsidR="004F1618" w:rsidRPr="00636A2A" w:rsidRDefault="004F1618" w:rsidP="004F1618">
      <w:pPr>
        <w:ind w:firstLine="851"/>
        <w:jc w:val="both"/>
        <w:rPr>
          <w:sz w:val="28"/>
          <w:szCs w:val="28"/>
        </w:rPr>
      </w:pPr>
      <w:r>
        <w:rPr>
          <w:sz w:val="28"/>
          <w:szCs w:val="28"/>
        </w:rPr>
        <w:t>3.4. </w:t>
      </w:r>
      <w:r w:rsidRPr="00636A2A">
        <w:rPr>
          <w:sz w:val="28"/>
          <w:szCs w:val="28"/>
        </w:rPr>
        <w:t xml:space="preserve">В случае если </w:t>
      </w:r>
      <w:r>
        <w:rPr>
          <w:sz w:val="28"/>
          <w:szCs w:val="28"/>
        </w:rPr>
        <w:t>п</w:t>
      </w:r>
      <w:r w:rsidRPr="00636A2A">
        <w:rPr>
          <w:sz w:val="28"/>
          <w:szCs w:val="28"/>
        </w:rPr>
        <w:t>олучателем субсидии по состо</w:t>
      </w:r>
      <w:r>
        <w:rPr>
          <w:sz w:val="28"/>
          <w:szCs w:val="28"/>
        </w:rPr>
        <w:t>янию на 31 декабря</w:t>
      </w:r>
      <w:r>
        <w:rPr>
          <w:sz w:val="28"/>
          <w:szCs w:val="28"/>
        </w:rPr>
        <w:br/>
      </w:r>
      <w:r w:rsidRPr="00636A2A">
        <w:rPr>
          <w:sz w:val="28"/>
          <w:szCs w:val="28"/>
        </w:rPr>
        <w:t>текущего финансового года допущены нарушения обязательств по достижению результата использования субсидии и до 01 апреля года, следующего за годом предоставления субсидии, указанные нарушения не устранены, объем средств, подлежащих возврату до 10 апреля соответствующего года, расс</w:t>
      </w:r>
      <w:r>
        <w:rPr>
          <w:sz w:val="28"/>
          <w:szCs w:val="28"/>
        </w:rPr>
        <w:t>читывается</w:t>
      </w:r>
      <w:r>
        <w:rPr>
          <w:sz w:val="28"/>
          <w:szCs w:val="28"/>
        </w:rPr>
        <w:br/>
      </w:r>
      <w:r w:rsidRPr="00636A2A">
        <w:rPr>
          <w:sz w:val="28"/>
          <w:szCs w:val="28"/>
        </w:rPr>
        <w:t>по формуле:</w:t>
      </w:r>
    </w:p>
    <w:p w:rsidR="004F1618" w:rsidRPr="00636A2A" w:rsidRDefault="004F1618" w:rsidP="004F1618">
      <w:pPr>
        <w:jc w:val="center"/>
        <w:rPr>
          <w:sz w:val="28"/>
          <w:szCs w:val="28"/>
        </w:rPr>
      </w:pPr>
    </w:p>
    <w:p w:rsidR="004F1618" w:rsidRPr="00636A2A" w:rsidRDefault="004F1618" w:rsidP="004F1618">
      <w:pPr>
        <w:jc w:val="center"/>
        <w:rPr>
          <w:sz w:val="28"/>
          <w:szCs w:val="28"/>
        </w:rPr>
      </w:pPr>
      <w:r w:rsidRPr="00636A2A">
        <w:rPr>
          <w:sz w:val="28"/>
          <w:szCs w:val="28"/>
        </w:rPr>
        <w:t xml:space="preserve">V = </w:t>
      </w:r>
      <w:proofErr w:type="spellStart"/>
      <w:r w:rsidRPr="00636A2A">
        <w:rPr>
          <w:sz w:val="28"/>
          <w:szCs w:val="28"/>
        </w:rPr>
        <w:t>Vt</w:t>
      </w:r>
      <w:proofErr w:type="spellEnd"/>
      <w:r w:rsidRPr="00636A2A">
        <w:rPr>
          <w:sz w:val="28"/>
          <w:szCs w:val="28"/>
        </w:rPr>
        <w:t xml:space="preserve"> x D, где:</w:t>
      </w:r>
    </w:p>
    <w:p w:rsidR="004F1618" w:rsidRPr="00636A2A" w:rsidRDefault="004F1618" w:rsidP="004F1618">
      <w:pPr>
        <w:jc w:val="center"/>
        <w:rPr>
          <w:sz w:val="28"/>
          <w:szCs w:val="28"/>
        </w:rPr>
      </w:pPr>
    </w:p>
    <w:p w:rsidR="004F1618" w:rsidRPr="00636A2A" w:rsidRDefault="004F1618" w:rsidP="004F1618">
      <w:pPr>
        <w:ind w:firstLine="851"/>
        <w:jc w:val="both"/>
        <w:rPr>
          <w:sz w:val="28"/>
          <w:szCs w:val="28"/>
        </w:rPr>
      </w:pPr>
      <w:r w:rsidRPr="00636A2A">
        <w:rPr>
          <w:sz w:val="28"/>
          <w:szCs w:val="28"/>
        </w:rPr>
        <w:t xml:space="preserve">V </w:t>
      </w:r>
      <w:r>
        <w:rPr>
          <w:sz w:val="28"/>
          <w:szCs w:val="28"/>
        </w:rPr>
        <w:t>–</w:t>
      </w:r>
      <w:r w:rsidRPr="00636A2A">
        <w:rPr>
          <w:sz w:val="28"/>
          <w:szCs w:val="28"/>
        </w:rPr>
        <w:t xml:space="preserve"> объем средств, подлежащих возврату в бюджет Волгограда;</w:t>
      </w:r>
    </w:p>
    <w:p w:rsidR="004F1618" w:rsidRPr="00636A2A" w:rsidRDefault="004F1618" w:rsidP="004F1618">
      <w:pPr>
        <w:ind w:firstLine="851"/>
        <w:jc w:val="both"/>
        <w:rPr>
          <w:sz w:val="28"/>
          <w:szCs w:val="28"/>
        </w:rPr>
      </w:pPr>
      <w:proofErr w:type="spellStart"/>
      <w:r w:rsidRPr="00636A2A">
        <w:rPr>
          <w:sz w:val="28"/>
          <w:szCs w:val="28"/>
        </w:rPr>
        <w:t>Vt</w:t>
      </w:r>
      <w:proofErr w:type="spellEnd"/>
      <w:r w:rsidRPr="00636A2A">
        <w:rPr>
          <w:sz w:val="28"/>
          <w:szCs w:val="28"/>
        </w:rPr>
        <w:t xml:space="preserve"> </w:t>
      </w:r>
      <w:r>
        <w:rPr>
          <w:sz w:val="28"/>
          <w:szCs w:val="28"/>
        </w:rPr>
        <w:t>–</w:t>
      </w:r>
      <w:r w:rsidRPr="00636A2A">
        <w:rPr>
          <w:sz w:val="28"/>
          <w:szCs w:val="28"/>
        </w:rPr>
        <w:t xml:space="preserve"> размер субсидии, предоставленной </w:t>
      </w:r>
      <w:r>
        <w:rPr>
          <w:sz w:val="28"/>
          <w:szCs w:val="28"/>
        </w:rPr>
        <w:t>п</w:t>
      </w:r>
      <w:r w:rsidRPr="00636A2A">
        <w:rPr>
          <w:sz w:val="28"/>
          <w:szCs w:val="28"/>
        </w:rPr>
        <w:t>олучателю субсидии;</w:t>
      </w:r>
    </w:p>
    <w:p w:rsidR="004F1618" w:rsidRPr="00636A2A" w:rsidRDefault="004F1618" w:rsidP="004F1618">
      <w:pPr>
        <w:ind w:firstLine="851"/>
        <w:jc w:val="both"/>
        <w:rPr>
          <w:sz w:val="28"/>
          <w:szCs w:val="28"/>
        </w:rPr>
      </w:pPr>
      <w:r w:rsidRPr="00636A2A">
        <w:rPr>
          <w:sz w:val="28"/>
          <w:szCs w:val="28"/>
        </w:rPr>
        <w:t xml:space="preserve">D </w:t>
      </w:r>
      <w:r>
        <w:rPr>
          <w:sz w:val="28"/>
          <w:szCs w:val="28"/>
        </w:rPr>
        <w:t>–</w:t>
      </w:r>
      <w:r w:rsidRPr="00636A2A">
        <w:rPr>
          <w:sz w:val="28"/>
          <w:szCs w:val="28"/>
        </w:rPr>
        <w:t xml:space="preserve"> индекс, отражающий уровень </w:t>
      </w:r>
      <w:proofErr w:type="spellStart"/>
      <w:r w:rsidRPr="00636A2A">
        <w:rPr>
          <w:sz w:val="28"/>
          <w:szCs w:val="28"/>
        </w:rPr>
        <w:t>н</w:t>
      </w:r>
      <w:r>
        <w:rPr>
          <w:sz w:val="28"/>
          <w:szCs w:val="28"/>
        </w:rPr>
        <w:t>едостижения</w:t>
      </w:r>
      <w:proofErr w:type="spellEnd"/>
      <w:r>
        <w:rPr>
          <w:sz w:val="28"/>
          <w:szCs w:val="28"/>
        </w:rPr>
        <w:t xml:space="preserve"> значений результата</w:t>
      </w:r>
      <w:r>
        <w:rPr>
          <w:sz w:val="28"/>
          <w:szCs w:val="28"/>
        </w:rPr>
        <w:br/>
      </w:r>
      <w:r w:rsidRPr="00636A2A">
        <w:rPr>
          <w:sz w:val="28"/>
          <w:szCs w:val="28"/>
        </w:rPr>
        <w:t>использования субсидии на отчетную дату.</w:t>
      </w:r>
    </w:p>
    <w:p w:rsidR="004F1618" w:rsidRPr="00636A2A" w:rsidRDefault="004F1618" w:rsidP="004F1618">
      <w:pPr>
        <w:ind w:firstLine="851"/>
        <w:jc w:val="both"/>
        <w:rPr>
          <w:sz w:val="28"/>
          <w:szCs w:val="28"/>
        </w:rPr>
      </w:pPr>
      <w:r w:rsidRPr="00636A2A">
        <w:rPr>
          <w:sz w:val="28"/>
          <w:szCs w:val="28"/>
        </w:rPr>
        <w:t>При расчете объема средств, подлежащих возврату, в размерах предоставленной в отчетном финансовом году субсидии не учитывается размер остатка субсидии, не использованной по состоянию на 01 января текущего финансового года.</w:t>
      </w:r>
    </w:p>
    <w:p w:rsidR="004F1618" w:rsidRPr="00636A2A" w:rsidRDefault="004F1618" w:rsidP="004F1618">
      <w:pPr>
        <w:ind w:firstLine="851"/>
        <w:jc w:val="both"/>
        <w:rPr>
          <w:sz w:val="28"/>
          <w:szCs w:val="28"/>
        </w:rPr>
      </w:pPr>
      <w:r>
        <w:rPr>
          <w:sz w:val="28"/>
          <w:szCs w:val="28"/>
        </w:rPr>
        <w:t>3.5. </w:t>
      </w:r>
      <w:r w:rsidRPr="00636A2A">
        <w:rPr>
          <w:sz w:val="28"/>
          <w:szCs w:val="28"/>
        </w:rPr>
        <w:t xml:space="preserve">Индекс, отражающий уровень </w:t>
      </w:r>
      <w:proofErr w:type="spellStart"/>
      <w:r w:rsidRPr="00636A2A">
        <w:rPr>
          <w:sz w:val="28"/>
          <w:szCs w:val="28"/>
        </w:rPr>
        <w:t>н</w:t>
      </w:r>
      <w:r>
        <w:rPr>
          <w:sz w:val="28"/>
          <w:szCs w:val="28"/>
        </w:rPr>
        <w:t>едостижения</w:t>
      </w:r>
      <w:proofErr w:type="spellEnd"/>
      <w:r>
        <w:rPr>
          <w:sz w:val="28"/>
          <w:szCs w:val="28"/>
        </w:rPr>
        <w:t xml:space="preserve"> значений результата</w:t>
      </w:r>
      <w:r>
        <w:rPr>
          <w:sz w:val="28"/>
          <w:szCs w:val="28"/>
        </w:rPr>
        <w:br/>
      </w:r>
      <w:r w:rsidRPr="00636A2A">
        <w:rPr>
          <w:sz w:val="28"/>
          <w:szCs w:val="28"/>
        </w:rPr>
        <w:t xml:space="preserve">использования субсидии на отчетную дату, определяется как среднеарифметическое значение индексов, отражающих уровень </w:t>
      </w:r>
      <w:proofErr w:type="spellStart"/>
      <w:r w:rsidRPr="00636A2A">
        <w:rPr>
          <w:sz w:val="28"/>
          <w:szCs w:val="28"/>
        </w:rPr>
        <w:t>недостижения</w:t>
      </w:r>
      <w:proofErr w:type="spellEnd"/>
      <w:r w:rsidRPr="00636A2A">
        <w:rPr>
          <w:sz w:val="28"/>
          <w:szCs w:val="28"/>
        </w:rPr>
        <w:t xml:space="preserve"> значения результата использования субсидии по каждому виду работ, которые определяют</w:t>
      </w:r>
      <w:r>
        <w:rPr>
          <w:sz w:val="28"/>
          <w:szCs w:val="28"/>
        </w:rPr>
        <w:t>ся</w:t>
      </w:r>
      <w:r>
        <w:rPr>
          <w:sz w:val="28"/>
          <w:szCs w:val="28"/>
        </w:rPr>
        <w:br/>
      </w:r>
      <w:r w:rsidRPr="00636A2A">
        <w:rPr>
          <w:sz w:val="28"/>
          <w:szCs w:val="28"/>
        </w:rPr>
        <w:t>по формуле:</w:t>
      </w:r>
    </w:p>
    <w:p w:rsidR="004F1618" w:rsidRPr="00636A2A" w:rsidRDefault="004F1618" w:rsidP="004F1618">
      <w:pPr>
        <w:jc w:val="center"/>
        <w:rPr>
          <w:sz w:val="28"/>
          <w:szCs w:val="28"/>
        </w:rPr>
      </w:pPr>
      <w:r w:rsidRPr="00636A2A">
        <w:rPr>
          <w:noProof/>
          <w:sz w:val="28"/>
          <w:szCs w:val="28"/>
        </w:rPr>
        <w:drawing>
          <wp:inline distT="0" distB="0" distL="0" distR="0" wp14:anchorId="5BFE8732" wp14:editId="4E957E47">
            <wp:extent cx="1638300" cy="6000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8300" cy="600075"/>
                    </a:xfrm>
                    <a:prstGeom prst="rect">
                      <a:avLst/>
                    </a:prstGeom>
                    <a:noFill/>
                    <a:ln>
                      <a:noFill/>
                    </a:ln>
                  </pic:spPr>
                </pic:pic>
              </a:graphicData>
            </a:graphic>
          </wp:inline>
        </w:drawing>
      </w:r>
    </w:p>
    <w:p w:rsidR="004F1618" w:rsidRPr="00652DBF" w:rsidRDefault="004F1618" w:rsidP="004F1618">
      <w:pPr>
        <w:ind w:firstLine="851"/>
        <w:jc w:val="both"/>
        <w:rPr>
          <w:sz w:val="12"/>
          <w:szCs w:val="12"/>
        </w:rPr>
      </w:pPr>
    </w:p>
    <w:p w:rsidR="004F1618" w:rsidRPr="00636A2A" w:rsidRDefault="004F1618" w:rsidP="004F1618">
      <w:pPr>
        <w:ind w:firstLine="851"/>
        <w:jc w:val="both"/>
        <w:rPr>
          <w:sz w:val="28"/>
          <w:szCs w:val="28"/>
        </w:rPr>
      </w:pPr>
      <w:proofErr w:type="spellStart"/>
      <w:r w:rsidRPr="00636A2A">
        <w:rPr>
          <w:sz w:val="28"/>
          <w:szCs w:val="28"/>
        </w:rPr>
        <w:t>Di</w:t>
      </w:r>
      <w:proofErr w:type="spellEnd"/>
      <w:r w:rsidRPr="00636A2A">
        <w:rPr>
          <w:sz w:val="28"/>
          <w:szCs w:val="28"/>
        </w:rPr>
        <w:t xml:space="preserve"> </w:t>
      </w:r>
      <w:r>
        <w:rPr>
          <w:sz w:val="28"/>
          <w:szCs w:val="28"/>
        </w:rPr>
        <w:t>–</w:t>
      </w:r>
      <w:r w:rsidRPr="00636A2A">
        <w:rPr>
          <w:sz w:val="28"/>
          <w:szCs w:val="28"/>
        </w:rPr>
        <w:t xml:space="preserve"> индекс, отражающий уровень </w:t>
      </w:r>
      <w:proofErr w:type="spellStart"/>
      <w:r w:rsidRPr="00636A2A">
        <w:rPr>
          <w:sz w:val="28"/>
          <w:szCs w:val="28"/>
        </w:rPr>
        <w:t>н</w:t>
      </w:r>
      <w:r>
        <w:rPr>
          <w:sz w:val="28"/>
          <w:szCs w:val="28"/>
        </w:rPr>
        <w:t>едостижения</w:t>
      </w:r>
      <w:proofErr w:type="spellEnd"/>
      <w:r>
        <w:rPr>
          <w:sz w:val="28"/>
          <w:szCs w:val="28"/>
        </w:rPr>
        <w:t xml:space="preserve"> значения результата</w:t>
      </w:r>
      <w:r>
        <w:rPr>
          <w:sz w:val="28"/>
          <w:szCs w:val="28"/>
        </w:rPr>
        <w:br/>
      </w:r>
      <w:r w:rsidRPr="00636A2A">
        <w:rPr>
          <w:sz w:val="28"/>
          <w:szCs w:val="28"/>
        </w:rPr>
        <w:t>использования субсидии по i-</w:t>
      </w:r>
      <w:proofErr w:type="spellStart"/>
      <w:r w:rsidRPr="00636A2A">
        <w:rPr>
          <w:sz w:val="28"/>
          <w:szCs w:val="28"/>
        </w:rPr>
        <w:t>му</w:t>
      </w:r>
      <w:proofErr w:type="spellEnd"/>
      <w:r w:rsidRPr="00636A2A">
        <w:rPr>
          <w:sz w:val="28"/>
          <w:szCs w:val="28"/>
        </w:rPr>
        <w:t xml:space="preserve"> виду работ;</w:t>
      </w:r>
    </w:p>
    <w:p w:rsidR="004F1618" w:rsidRPr="00636A2A" w:rsidRDefault="004F1618" w:rsidP="004F1618">
      <w:pPr>
        <w:ind w:firstLine="851"/>
        <w:jc w:val="both"/>
        <w:rPr>
          <w:sz w:val="28"/>
          <w:szCs w:val="28"/>
        </w:rPr>
      </w:pPr>
      <w:proofErr w:type="spellStart"/>
      <w:r w:rsidRPr="00636A2A">
        <w:rPr>
          <w:sz w:val="28"/>
          <w:szCs w:val="28"/>
        </w:rPr>
        <w:t>Tfi</w:t>
      </w:r>
      <w:proofErr w:type="spellEnd"/>
      <w:r w:rsidRPr="00636A2A">
        <w:rPr>
          <w:sz w:val="28"/>
          <w:szCs w:val="28"/>
        </w:rPr>
        <w:t xml:space="preserve"> </w:t>
      </w:r>
      <w:r>
        <w:rPr>
          <w:sz w:val="28"/>
          <w:szCs w:val="28"/>
        </w:rPr>
        <w:t>–</w:t>
      </w:r>
      <w:r w:rsidRPr="00636A2A">
        <w:rPr>
          <w:sz w:val="28"/>
          <w:szCs w:val="28"/>
        </w:rPr>
        <w:t xml:space="preserve"> фактически достигнутое значение результата использования субсидии по i-</w:t>
      </w:r>
      <w:proofErr w:type="spellStart"/>
      <w:r w:rsidRPr="00636A2A">
        <w:rPr>
          <w:sz w:val="28"/>
          <w:szCs w:val="28"/>
        </w:rPr>
        <w:t>му</w:t>
      </w:r>
      <w:proofErr w:type="spellEnd"/>
      <w:r w:rsidRPr="00636A2A">
        <w:rPr>
          <w:sz w:val="28"/>
          <w:szCs w:val="28"/>
        </w:rPr>
        <w:t xml:space="preserve"> виду работ на отчетную дату;</w:t>
      </w:r>
    </w:p>
    <w:p w:rsidR="004F1618" w:rsidRPr="00636A2A" w:rsidRDefault="004F1618" w:rsidP="004F1618">
      <w:pPr>
        <w:ind w:firstLine="851"/>
        <w:jc w:val="both"/>
        <w:rPr>
          <w:sz w:val="28"/>
          <w:szCs w:val="28"/>
        </w:rPr>
      </w:pPr>
      <w:proofErr w:type="spellStart"/>
      <w:r w:rsidRPr="00636A2A">
        <w:rPr>
          <w:sz w:val="28"/>
          <w:szCs w:val="28"/>
        </w:rPr>
        <w:t>Tpi</w:t>
      </w:r>
      <w:proofErr w:type="spellEnd"/>
      <w:r w:rsidRPr="00636A2A">
        <w:rPr>
          <w:sz w:val="28"/>
          <w:szCs w:val="28"/>
        </w:rPr>
        <w:t xml:space="preserve"> </w:t>
      </w:r>
      <w:r>
        <w:rPr>
          <w:sz w:val="28"/>
          <w:szCs w:val="28"/>
        </w:rPr>
        <w:t>–</w:t>
      </w:r>
      <w:r w:rsidRPr="00636A2A">
        <w:rPr>
          <w:sz w:val="28"/>
          <w:szCs w:val="28"/>
        </w:rPr>
        <w:t xml:space="preserve"> плановое значение результата использования субсидии по i-</w:t>
      </w:r>
      <w:proofErr w:type="spellStart"/>
      <w:r w:rsidRPr="00636A2A">
        <w:rPr>
          <w:sz w:val="28"/>
          <w:szCs w:val="28"/>
        </w:rPr>
        <w:t>му</w:t>
      </w:r>
      <w:proofErr w:type="spellEnd"/>
      <w:r w:rsidRPr="00636A2A">
        <w:rPr>
          <w:sz w:val="28"/>
          <w:szCs w:val="28"/>
        </w:rPr>
        <w:t xml:space="preserve"> виду работ, установленное соглашением, на отчетную дату.</w:t>
      </w:r>
    </w:p>
    <w:p w:rsidR="004F1618" w:rsidRPr="00636A2A" w:rsidRDefault="004F1618" w:rsidP="004F1618">
      <w:pPr>
        <w:jc w:val="center"/>
        <w:rPr>
          <w:sz w:val="28"/>
          <w:szCs w:val="28"/>
        </w:rPr>
      </w:pPr>
    </w:p>
    <w:p w:rsidR="004F1618" w:rsidRPr="00636A2A" w:rsidRDefault="004F1618" w:rsidP="004F1618">
      <w:pPr>
        <w:jc w:val="center"/>
        <w:rPr>
          <w:sz w:val="28"/>
          <w:szCs w:val="28"/>
        </w:rPr>
      </w:pPr>
      <w:r>
        <w:rPr>
          <w:sz w:val="28"/>
          <w:szCs w:val="28"/>
        </w:rPr>
        <w:t>4. </w:t>
      </w:r>
      <w:r w:rsidRPr="00636A2A">
        <w:rPr>
          <w:sz w:val="28"/>
          <w:szCs w:val="28"/>
        </w:rPr>
        <w:t>Требования к осуществлению контроля (мониторинга)</w:t>
      </w:r>
    </w:p>
    <w:p w:rsidR="004F1618" w:rsidRPr="00636A2A" w:rsidRDefault="004F1618" w:rsidP="004F1618">
      <w:pPr>
        <w:jc w:val="center"/>
        <w:rPr>
          <w:sz w:val="28"/>
          <w:szCs w:val="28"/>
        </w:rPr>
      </w:pPr>
      <w:r w:rsidRPr="00636A2A">
        <w:rPr>
          <w:sz w:val="28"/>
          <w:szCs w:val="28"/>
        </w:rPr>
        <w:t xml:space="preserve">за соблюдением условий, </w:t>
      </w:r>
      <w:r>
        <w:rPr>
          <w:sz w:val="28"/>
          <w:szCs w:val="28"/>
        </w:rPr>
        <w:t>порядка предоставления субсидии</w:t>
      </w:r>
      <w:r>
        <w:rPr>
          <w:sz w:val="28"/>
          <w:szCs w:val="28"/>
        </w:rPr>
        <w:br/>
      </w:r>
      <w:r w:rsidRPr="00636A2A">
        <w:rPr>
          <w:sz w:val="28"/>
          <w:szCs w:val="28"/>
        </w:rPr>
        <w:t>и ответственности за их нарушение</w:t>
      </w:r>
    </w:p>
    <w:p w:rsidR="004F1618" w:rsidRPr="00636A2A" w:rsidRDefault="004F1618" w:rsidP="004F1618">
      <w:pPr>
        <w:jc w:val="center"/>
        <w:rPr>
          <w:sz w:val="28"/>
          <w:szCs w:val="28"/>
        </w:rPr>
      </w:pPr>
    </w:p>
    <w:p w:rsidR="004F1618" w:rsidRPr="00636A2A" w:rsidRDefault="004F1618" w:rsidP="004F1618">
      <w:pPr>
        <w:ind w:firstLine="851"/>
        <w:jc w:val="both"/>
        <w:rPr>
          <w:sz w:val="28"/>
          <w:szCs w:val="28"/>
        </w:rPr>
      </w:pPr>
      <w:r>
        <w:rPr>
          <w:sz w:val="28"/>
          <w:szCs w:val="28"/>
        </w:rPr>
        <w:t>4.1. </w:t>
      </w:r>
      <w:r w:rsidRPr="00636A2A">
        <w:rPr>
          <w:sz w:val="28"/>
          <w:szCs w:val="28"/>
        </w:rPr>
        <w:t>Уполномоченный орган в рамках своих полномочий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 Орган государственного (муниципального) финансового контроля осуществляет проверку соблюдения получателем субсидии условий и порядка предоставления субсидии в соответствии со статьями 268.1, 269.2 Бюджетного кодекса Российской Федерации.</w:t>
      </w:r>
    </w:p>
    <w:p w:rsidR="004F1618" w:rsidRPr="00636A2A" w:rsidRDefault="004F1618" w:rsidP="004F1618">
      <w:pPr>
        <w:ind w:firstLine="851"/>
        <w:jc w:val="both"/>
        <w:rPr>
          <w:sz w:val="28"/>
          <w:szCs w:val="28"/>
        </w:rPr>
      </w:pPr>
      <w:r w:rsidRPr="00636A2A">
        <w:rPr>
          <w:sz w:val="28"/>
          <w:szCs w:val="28"/>
        </w:rPr>
        <w:t>Мониторинг достижения результата предоставления субсидии проводится в порядке и по формам, которые установлены Министерством финансов Российской Федерации, исходя из достижения значений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w:t>
      </w:r>
    </w:p>
    <w:p w:rsidR="004F1618" w:rsidRPr="00636A2A" w:rsidRDefault="004F1618" w:rsidP="004F1618">
      <w:pPr>
        <w:ind w:firstLine="851"/>
        <w:jc w:val="both"/>
        <w:rPr>
          <w:sz w:val="28"/>
          <w:szCs w:val="28"/>
        </w:rPr>
      </w:pPr>
      <w:r>
        <w:rPr>
          <w:sz w:val="28"/>
          <w:szCs w:val="28"/>
        </w:rPr>
        <w:t>4.2. </w:t>
      </w:r>
      <w:r w:rsidRPr="00636A2A">
        <w:rPr>
          <w:sz w:val="28"/>
          <w:szCs w:val="28"/>
        </w:rPr>
        <w:t xml:space="preserve">В случае выявления </w:t>
      </w:r>
      <w:r>
        <w:rPr>
          <w:sz w:val="28"/>
          <w:szCs w:val="28"/>
        </w:rPr>
        <w:t>у</w:t>
      </w:r>
      <w:r w:rsidRPr="00636A2A">
        <w:rPr>
          <w:sz w:val="28"/>
          <w:szCs w:val="28"/>
        </w:rPr>
        <w:t xml:space="preserve">полномоченным органом, органами </w:t>
      </w:r>
      <w:r w:rsidRPr="00652DBF">
        <w:rPr>
          <w:spacing w:val="-4"/>
          <w:sz w:val="28"/>
          <w:szCs w:val="28"/>
        </w:rPr>
        <w:t>государственного (муниципального) финансового контроля нарушения условий и порядка</w:t>
      </w:r>
      <w:r w:rsidRPr="00636A2A">
        <w:rPr>
          <w:sz w:val="28"/>
          <w:szCs w:val="28"/>
        </w:rPr>
        <w:t xml:space="preserve"> предоставления субсиди</w:t>
      </w:r>
      <w:r>
        <w:rPr>
          <w:sz w:val="28"/>
          <w:szCs w:val="28"/>
        </w:rPr>
        <w:t>и</w:t>
      </w:r>
      <w:r w:rsidRPr="00636A2A">
        <w:rPr>
          <w:sz w:val="28"/>
          <w:szCs w:val="28"/>
        </w:rPr>
        <w:t>, установленных действующим законодательством Российской Федерации, настоящим Порядком, предоставления недостоверных или искаженных сведений, повлекших нео</w:t>
      </w:r>
      <w:r>
        <w:rPr>
          <w:sz w:val="28"/>
          <w:szCs w:val="28"/>
        </w:rPr>
        <w:t>боснованное получение субсидии,</w:t>
      </w:r>
      <w:r>
        <w:rPr>
          <w:sz w:val="28"/>
          <w:szCs w:val="28"/>
        </w:rPr>
        <w:br/>
        <w:t>п</w:t>
      </w:r>
      <w:r w:rsidRPr="00636A2A">
        <w:rPr>
          <w:sz w:val="28"/>
          <w:szCs w:val="28"/>
        </w:rPr>
        <w:t>олучатели субсидии уведомляются о выявленных нарушениях и о необходимости возврата полученных субсиди</w:t>
      </w:r>
      <w:r>
        <w:rPr>
          <w:sz w:val="28"/>
          <w:szCs w:val="28"/>
        </w:rPr>
        <w:t>и</w:t>
      </w:r>
      <w:r w:rsidRPr="00636A2A">
        <w:rPr>
          <w:sz w:val="28"/>
          <w:szCs w:val="28"/>
        </w:rPr>
        <w:t xml:space="preserve"> в течение </w:t>
      </w:r>
      <w:r>
        <w:rPr>
          <w:sz w:val="28"/>
          <w:szCs w:val="28"/>
        </w:rPr>
        <w:t>10</w:t>
      </w:r>
      <w:r w:rsidRPr="00636A2A">
        <w:rPr>
          <w:sz w:val="28"/>
          <w:szCs w:val="28"/>
        </w:rPr>
        <w:t xml:space="preserve"> рабочих дней со дня выявления нарушений.</w:t>
      </w:r>
    </w:p>
    <w:p w:rsidR="004F1618" w:rsidRPr="00636A2A" w:rsidRDefault="004F1618" w:rsidP="004F1618">
      <w:pPr>
        <w:ind w:firstLine="851"/>
        <w:jc w:val="both"/>
        <w:rPr>
          <w:sz w:val="28"/>
          <w:szCs w:val="28"/>
        </w:rPr>
      </w:pPr>
      <w:r>
        <w:rPr>
          <w:sz w:val="28"/>
          <w:szCs w:val="28"/>
        </w:rPr>
        <w:t>4.3. </w:t>
      </w:r>
      <w:r w:rsidRPr="00636A2A">
        <w:rPr>
          <w:sz w:val="28"/>
          <w:szCs w:val="28"/>
        </w:rPr>
        <w:t>Получатели субсидии произво</w:t>
      </w:r>
      <w:r>
        <w:rPr>
          <w:sz w:val="28"/>
          <w:szCs w:val="28"/>
        </w:rPr>
        <w:t>дят возврат полученной субсидии</w:t>
      </w:r>
      <w:r>
        <w:rPr>
          <w:sz w:val="28"/>
          <w:szCs w:val="28"/>
        </w:rPr>
        <w:br/>
      </w:r>
      <w:r w:rsidRPr="00636A2A">
        <w:rPr>
          <w:sz w:val="28"/>
          <w:szCs w:val="28"/>
        </w:rPr>
        <w:t xml:space="preserve">в течение </w:t>
      </w:r>
      <w:r>
        <w:rPr>
          <w:sz w:val="28"/>
          <w:szCs w:val="28"/>
        </w:rPr>
        <w:t>10</w:t>
      </w:r>
      <w:r w:rsidRPr="00636A2A">
        <w:rPr>
          <w:sz w:val="28"/>
          <w:szCs w:val="28"/>
        </w:rPr>
        <w:t xml:space="preserve"> рабочих дней со дня получения письменного уведомления о возврате средств от </w:t>
      </w:r>
      <w:r>
        <w:rPr>
          <w:sz w:val="28"/>
          <w:szCs w:val="28"/>
        </w:rPr>
        <w:t>у</w:t>
      </w:r>
      <w:r w:rsidRPr="00636A2A">
        <w:rPr>
          <w:sz w:val="28"/>
          <w:szCs w:val="28"/>
        </w:rPr>
        <w:t>полномоченного органа.</w:t>
      </w:r>
    </w:p>
    <w:p w:rsidR="004F1618" w:rsidRPr="00636A2A" w:rsidRDefault="004F1618" w:rsidP="004F1618">
      <w:pPr>
        <w:ind w:firstLine="851"/>
        <w:jc w:val="both"/>
        <w:rPr>
          <w:sz w:val="28"/>
          <w:szCs w:val="28"/>
        </w:rPr>
      </w:pPr>
      <w:r>
        <w:rPr>
          <w:sz w:val="28"/>
          <w:szCs w:val="28"/>
        </w:rPr>
        <w:t>4.4. </w:t>
      </w:r>
      <w:r w:rsidRPr="00636A2A">
        <w:rPr>
          <w:sz w:val="28"/>
          <w:szCs w:val="28"/>
        </w:rPr>
        <w:t xml:space="preserve">При невыполнении </w:t>
      </w:r>
      <w:r>
        <w:rPr>
          <w:sz w:val="28"/>
          <w:szCs w:val="28"/>
        </w:rPr>
        <w:t>п</w:t>
      </w:r>
      <w:r w:rsidRPr="00636A2A">
        <w:rPr>
          <w:sz w:val="28"/>
          <w:szCs w:val="28"/>
        </w:rPr>
        <w:t xml:space="preserve">олучателем субсидии в установленный срок требования о возврате субсидии </w:t>
      </w:r>
      <w:r>
        <w:rPr>
          <w:sz w:val="28"/>
          <w:szCs w:val="28"/>
        </w:rPr>
        <w:t>у</w:t>
      </w:r>
      <w:r w:rsidRPr="00636A2A">
        <w:rPr>
          <w:sz w:val="28"/>
          <w:szCs w:val="28"/>
        </w:rPr>
        <w:t>полномоченный орган обеспечивает взыскание субсидии в судебном порядке в соответствии с действующим законодательством Российской Федерации.</w:t>
      </w:r>
    </w:p>
    <w:p w:rsidR="004F1618" w:rsidRPr="00636A2A" w:rsidRDefault="004F1618" w:rsidP="004F1618">
      <w:pPr>
        <w:ind w:firstLine="851"/>
        <w:jc w:val="both"/>
        <w:rPr>
          <w:sz w:val="28"/>
          <w:szCs w:val="28"/>
        </w:rPr>
      </w:pPr>
      <w:r>
        <w:rPr>
          <w:sz w:val="28"/>
          <w:szCs w:val="28"/>
        </w:rPr>
        <w:t>4.5. </w:t>
      </w:r>
      <w:r w:rsidRPr="00636A2A">
        <w:rPr>
          <w:sz w:val="28"/>
          <w:szCs w:val="28"/>
        </w:rPr>
        <w:t xml:space="preserve">В случае если возврат субсидии осуществляется </w:t>
      </w:r>
      <w:r>
        <w:rPr>
          <w:sz w:val="28"/>
          <w:szCs w:val="28"/>
        </w:rPr>
        <w:t>п</w:t>
      </w:r>
      <w:r w:rsidRPr="00636A2A">
        <w:rPr>
          <w:sz w:val="28"/>
          <w:szCs w:val="28"/>
        </w:rPr>
        <w:t>олучателем субсидии в текущем финансовом году, перечисл</w:t>
      </w:r>
      <w:r>
        <w:rPr>
          <w:sz w:val="28"/>
          <w:szCs w:val="28"/>
        </w:rPr>
        <w:t>ение субсидии осуществляется на</w:t>
      </w:r>
      <w:r>
        <w:rPr>
          <w:sz w:val="28"/>
          <w:szCs w:val="28"/>
        </w:rPr>
        <w:br/>
      </w:r>
      <w:r w:rsidRPr="00636A2A">
        <w:rPr>
          <w:sz w:val="28"/>
          <w:szCs w:val="28"/>
        </w:rPr>
        <w:t xml:space="preserve">лицевой счет </w:t>
      </w:r>
      <w:r>
        <w:rPr>
          <w:sz w:val="28"/>
          <w:szCs w:val="28"/>
        </w:rPr>
        <w:t>у</w:t>
      </w:r>
      <w:r w:rsidRPr="00636A2A">
        <w:rPr>
          <w:sz w:val="28"/>
          <w:szCs w:val="28"/>
        </w:rPr>
        <w:t>полномоченного органа, открытый в финансовом органе.</w:t>
      </w:r>
    </w:p>
    <w:p w:rsidR="004F1618" w:rsidRPr="00636A2A" w:rsidRDefault="004F1618" w:rsidP="004F1618">
      <w:pPr>
        <w:ind w:firstLine="851"/>
        <w:jc w:val="both"/>
        <w:rPr>
          <w:sz w:val="28"/>
          <w:szCs w:val="28"/>
        </w:rPr>
      </w:pPr>
      <w:r w:rsidRPr="00636A2A">
        <w:rPr>
          <w:sz w:val="28"/>
          <w:szCs w:val="28"/>
        </w:rPr>
        <w:t>Если возврат субсидии осуществляется по истечении финансового г</w:t>
      </w:r>
      <w:r>
        <w:rPr>
          <w:sz w:val="28"/>
          <w:szCs w:val="28"/>
        </w:rPr>
        <w:t>ода,</w:t>
      </w:r>
      <w:r>
        <w:rPr>
          <w:sz w:val="28"/>
          <w:szCs w:val="28"/>
        </w:rPr>
        <w:br/>
      </w:r>
      <w:r w:rsidRPr="00636A2A">
        <w:rPr>
          <w:sz w:val="28"/>
          <w:szCs w:val="28"/>
        </w:rPr>
        <w:t>в котором она была предоставлена, субсидия подлежит возврату в доход соотве</w:t>
      </w:r>
      <w:r>
        <w:rPr>
          <w:sz w:val="28"/>
          <w:szCs w:val="28"/>
        </w:rPr>
        <w:t>т</w:t>
      </w:r>
      <w:r w:rsidRPr="00636A2A">
        <w:rPr>
          <w:sz w:val="28"/>
          <w:szCs w:val="28"/>
        </w:rPr>
        <w:t xml:space="preserve">ствующего </w:t>
      </w:r>
      <w:r>
        <w:rPr>
          <w:sz w:val="28"/>
          <w:szCs w:val="28"/>
        </w:rPr>
        <w:t>бюджета</w:t>
      </w:r>
      <w:r w:rsidRPr="00636A2A">
        <w:rPr>
          <w:sz w:val="28"/>
          <w:szCs w:val="28"/>
        </w:rPr>
        <w:t xml:space="preserve"> в соответствии с требованиями, установленными Бюджетным кодексом Российской Федерации.</w:t>
      </w:r>
    </w:p>
    <w:p w:rsidR="004F1618" w:rsidRPr="00636A2A" w:rsidRDefault="004F1618" w:rsidP="004F1618">
      <w:pPr>
        <w:ind w:firstLine="851"/>
        <w:jc w:val="both"/>
        <w:rPr>
          <w:sz w:val="28"/>
          <w:szCs w:val="28"/>
        </w:rPr>
      </w:pPr>
      <w:r>
        <w:rPr>
          <w:sz w:val="28"/>
          <w:szCs w:val="28"/>
        </w:rPr>
        <w:t>4.6. </w:t>
      </w:r>
      <w:r w:rsidRPr="00636A2A">
        <w:rPr>
          <w:sz w:val="28"/>
          <w:szCs w:val="28"/>
        </w:rPr>
        <w:t xml:space="preserve">Неиспользованный </w:t>
      </w:r>
      <w:r>
        <w:rPr>
          <w:sz w:val="28"/>
          <w:szCs w:val="28"/>
        </w:rPr>
        <w:t>у</w:t>
      </w:r>
      <w:r w:rsidRPr="00636A2A">
        <w:rPr>
          <w:sz w:val="28"/>
          <w:szCs w:val="28"/>
        </w:rPr>
        <w:t>полномоченным органом на 01 января финансового года</w:t>
      </w:r>
      <w:r>
        <w:rPr>
          <w:sz w:val="28"/>
          <w:szCs w:val="28"/>
        </w:rPr>
        <w:t>,</w:t>
      </w:r>
      <w:r w:rsidRPr="00636A2A">
        <w:rPr>
          <w:sz w:val="28"/>
          <w:szCs w:val="28"/>
        </w:rPr>
        <w:t xml:space="preserve"> следующего за отчетным годом</w:t>
      </w:r>
      <w:r>
        <w:rPr>
          <w:sz w:val="28"/>
          <w:szCs w:val="28"/>
        </w:rPr>
        <w:t>,</w:t>
      </w:r>
      <w:r w:rsidRPr="00636A2A">
        <w:rPr>
          <w:sz w:val="28"/>
          <w:szCs w:val="28"/>
        </w:rPr>
        <w:t xml:space="preserve"> остаток субсидии</w:t>
      </w:r>
      <w:r>
        <w:rPr>
          <w:sz w:val="28"/>
          <w:szCs w:val="28"/>
        </w:rPr>
        <w:t xml:space="preserve"> подлежит возврату</w:t>
      </w:r>
      <w:r>
        <w:rPr>
          <w:sz w:val="28"/>
          <w:szCs w:val="28"/>
        </w:rPr>
        <w:br/>
      </w:r>
      <w:r w:rsidRPr="00636A2A">
        <w:rPr>
          <w:sz w:val="28"/>
          <w:szCs w:val="28"/>
        </w:rPr>
        <w:t>в доход областного бю</w:t>
      </w:r>
      <w:r>
        <w:rPr>
          <w:sz w:val="28"/>
          <w:szCs w:val="28"/>
        </w:rPr>
        <w:t>джета</w:t>
      </w:r>
      <w:r w:rsidRPr="00636A2A">
        <w:rPr>
          <w:sz w:val="28"/>
          <w:szCs w:val="28"/>
        </w:rPr>
        <w:t xml:space="preserve"> в соответствии с требованиями, установленными Бюджетным кодексом Российской Федерации.</w:t>
      </w:r>
    </w:p>
    <w:p w:rsidR="004F1618" w:rsidRPr="00636A2A" w:rsidRDefault="004F1618" w:rsidP="004F1618">
      <w:pPr>
        <w:ind w:firstLine="851"/>
        <w:jc w:val="both"/>
        <w:rPr>
          <w:sz w:val="28"/>
          <w:szCs w:val="28"/>
        </w:rPr>
      </w:pPr>
      <w:r>
        <w:rPr>
          <w:sz w:val="28"/>
          <w:szCs w:val="28"/>
        </w:rPr>
        <w:t>4.7. </w:t>
      </w:r>
      <w:r w:rsidRPr="00636A2A">
        <w:rPr>
          <w:sz w:val="28"/>
          <w:szCs w:val="28"/>
        </w:rPr>
        <w:t>Подтверждение потребности в остатке субсидии, не использованной по состоянию на 01 января финансового года</w:t>
      </w:r>
      <w:r>
        <w:rPr>
          <w:sz w:val="28"/>
          <w:szCs w:val="28"/>
        </w:rPr>
        <w:t>,</w:t>
      </w:r>
      <w:r w:rsidRPr="00636A2A">
        <w:rPr>
          <w:sz w:val="28"/>
          <w:szCs w:val="28"/>
        </w:rPr>
        <w:t xml:space="preserve"> следующего за отчетным годом</w:t>
      </w:r>
      <w:r>
        <w:rPr>
          <w:sz w:val="28"/>
          <w:szCs w:val="28"/>
        </w:rPr>
        <w:t>,</w:t>
      </w:r>
      <w:r w:rsidRPr="00636A2A">
        <w:rPr>
          <w:sz w:val="28"/>
          <w:szCs w:val="28"/>
        </w:rPr>
        <w:t xml:space="preserve"> осуществляется </w:t>
      </w:r>
      <w:r>
        <w:rPr>
          <w:sz w:val="28"/>
          <w:szCs w:val="28"/>
        </w:rPr>
        <w:t>у</w:t>
      </w:r>
      <w:r w:rsidRPr="00636A2A">
        <w:rPr>
          <w:sz w:val="28"/>
          <w:szCs w:val="28"/>
        </w:rPr>
        <w:t>полномоченным органом в соответствии требованиями Бюджетного кодекса Российской Федерации.</w:t>
      </w:r>
    </w:p>
    <w:p w:rsidR="004F1618" w:rsidRPr="00636A2A" w:rsidRDefault="004F1618" w:rsidP="004F1618">
      <w:pPr>
        <w:ind w:firstLine="851"/>
        <w:jc w:val="both"/>
        <w:rPr>
          <w:sz w:val="28"/>
          <w:szCs w:val="28"/>
        </w:rPr>
      </w:pPr>
      <w:r>
        <w:rPr>
          <w:sz w:val="28"/>
          <w:szCs w:val="28"/>
        </w:rPr>
        <w:t>4.8. </w:t>
      </w:r>
      <w:r w:rsidRPr="00636A2A">
        <w:rPr>
          <w:sz w:val="28"/>
          <w:szCs w:val="28"/>
        </w:rPr>
        <w:t>Все вопросы, не урегулированные настоящим Порядком, регулируются действующим законодательством Российской Федерации.</w:t>
      </w:r>
    </w:p>
    <w:p w:rsidR="004F1618" w:rsidRDefault="004F1618" w:rsidP="004F1618">
      <w:pPr>
        <w:jc w:val="both"/>
        <w:rPr>
          <w:sz w:val="28"/>
          <w:szCs w:val="28"/>
        </w:rPr>
      </w:pPr>
    </w:p>
    <w:p w:rsidR="004F1618" w:rsidRDefault="004F1618" w:rsidP="004F1618">
      <w:pPr>
        <w:jc w:val="both"/>
        <w:rPr>
          <w:sz w:val="28"/>
          <w:szCs w:val="28"/>
        </w:rPr>
      </w:pPr>
    </w:p>
    <w:p w:rsidR="004F1618" w:rsidRPr="00636A2A" w:rsidRDefault="004F1618" w:rsidP="004F1618">
      <w:pPr>
        <w:jc w:val="both"/>
        <w:rPr>
          <w:sz w:val="28"/>
          <w:szCs w:val="28"/>
        </w:rPr>
      </w:pPr>
    </w:p>
    <w:p w:rsidR="00714F71" w:rsidRDefault="004F1618" w:rsidP="004F1618">
      <w:pPr>
        <w:ind w:left="4820"/>
        <w:jc w:val="both"/>
        <w:rPr>
          <w:sz w:val="28"/>
          <w:szCs w:val="28"/>
        </w:rPr>
        <w:sectPr w:rsidR="00714F71" w:rsidSect="004F1618">
          <w:pgSz w:w="11906" w:h="16838"/>
          <w:pgMar w:top="1134" w:right="567" w:bottom="851" w:left="1701" w:header="720" w:footer="720" w:gutter="0"/>
          <w:pgNumType w:start="1"/>
          <w:cols w:space="720"/>
          <w:titlePg/>
          <w:docGrid w:linePitch="272"/>
        </w:sectPr>
      </w:pPr>
      <w:r w:rsidRPr="00636A2A">
        <w:rPr>
          <w:sz w:val="28"/>
          <w:szCs w:val="28"/>
        </w:rPr>
        <w:t>Департамент жилищно-коммунального</w:t>
      </w:r>
      <w:r>
        <w:rPr>
          <w:sz w:val="28"/>
          <w:szCs w:val="28"/>
        </w:rPr>
        <w:t xml:space="preserve"> </w:t>
      </w:r>
      <w:r w:rsidRPr="00636A2A">
        <w:rPr>
          <w:sz w:val="28"/>
          <w:szCs w:val="28"/>
        </w:rPr>
        <w:t>хозяйства и топливно-энергетического</w:t>
      </w:r>
      <w:r>
        <w:rPr>
          <w:sz w:val="28"/>
          <w:szCs w:val="28"/>
        </w:rPr>
        <w:t xml:space="preserve"> </w:t>
      </w:r>
      <w:r w:rsidRPr="00636A2A">
        <w:rPr>
          <w:sz w:val="28"/>
          <w:szCs w:val="28"/>
        </w:rPr>
        <w:t>комплекса администрации Волгоград</w:t>
      </w:r>
      <w:r>
        <w:rPr>
          <w:sz w:val="28"/>
          <w:szCs w:val="28"/>
        </w:rPr>
        <w:t>а</w:t>
      </w:r>
    </w:p>
    <w:p w:rsidR="00714F71" w:rsidRPr="004E52AD" w:rsidRDefault="00714F71" w:rsidP="00714F71">
      <w:pPr>
        <w:ind w:left="5103"/>
        <w:jc w:val="both"/>
        <w:rPr>
          <w:sz w:val="28"/>
          <w:szCs w:val="28"/>
        </w:rPr>
      </w:pPr>
      <w:r w:rsidRPr="004E52AD">
        <w:rPr>
          <w:sz w:val="28"/>
          <w:szCs w:val="28"/>
        </w:rPr>
        <w:t>Приложение 1</w:t>
      </w:r>
    </w:p>
    <w:p w:rsidR="00714F71" w:rsidRDefault="00714F71" w:rsidP="00714F71">
      <w:pPr>
        <w:ind w:left="5103"/>
        <w:jc w:val="both"/>
        <w:rPr>
          <w:sz w:val="28"/>
          <w:szCs w:val="28"/>
        </w:rPr>
      </w:pPr>
      <w:r>
        <w:rPr>
          <w:sz w:val="28"/>
          <w:szCs w:val="28"/>
        </w:rPr>
        <w:t>к</w:t>
      </w:r>
      <w:r w:rsidRPr="004E52AD">
        <w:rPr>
          <w:sz w:val="28"/>
          <w:szCs w:val="28"/>
        </w:rPr>
        <w:t xml:space="preserve"> Порядку </w:t>
      </w:r>
      <w:r w:rsidRPr="00861402">
        <w:rPr>
          <w:sz w:val="28"/>
          <w:szCs w:val="28"/>
        </w:rPr>
        <w:t>предоставления субсиди</w:t>
      </w:r>
      <w:r>
        <w:rPr>
          <w:sz w:val="28"/>
          <w:szCs w:val="28"/>
        </w:rPr>
        <w:t>и</w:t>
      </w:r>
      <w:r w:rsidRPr="00861402">
        <w:rPr>
          <w:sz w:val="28"/>
          <w:szCs w:val="28"/>
        </w:rPr>
        <w:t xml:space="preserve"> н</w:t>
      </w:r>
      <w:r>
        <w:rPr>
          <w:sz w:val="28"/>
          <w:szCs w:val="28"/>
        </w:rPr>
        <w:t>а финансовое обеспечение затрат</w:t>
      </w:r>
      <w:r>
        <w:rPr>
          <w:sz w:val="28"/>
          <w:szCs w:val="28"/>
        </w:rPr>
        <w:br/>
      </w:r>
      <w:r w:rsidRPr="00861402">
        <w:rPr>
          <w:sz w:val="28"/>
          <w:szCs w:val="28"/>
        </w:rPr>
        <w:t xml:space="preserve">на выполнение мероприятий </w:t>
      </w:r>
      <w:r w:rsidRPr="00861402">
        <w:rPr>
          <w:spacing w:val="-4"/>
          <w:sz w:val="28"/>
          <w:szCs w:val="28"/>
        </w:rPr>
        <w:t>по капитальному ремонту объектов коммунальной инфраструктуры Волгограда</w:t>
      </w:r>
      <w:r>
        <w:rPr>
          <w:spacing w:val="-4"/>
          <w:sz w:val="28"/>
          <w:szCs w:val="28"/>
        </w:rPr>
        <w:t>, утвержденному постановление администрации Волгограда</w:t>
      </w:r>
    </w:p>
    <w:p w:rsidR="00714F71" w:rsidRDefault="00910C6E" w:rsidP="00714F71">
      <w:pPr>
        <w:ind w:left="5103"/>
        <w:jc w:val="both"/>
        <w:rPr>
          <w:sz w:val="28"/>
          <w:szCs w:val="28"/>
        </w:rPr>
      </w:pPr>
      <w:r>
        <w:rPr>
          <w:sz w:val="28"/>
        </w:rPr>
        <w:t>от 19.06.2024 № 643</w:t>
      </w:r>
    </w:p>
    <w:p w:rsidR="00714F71" w:rsidRDefault="00714F71" w:rsidP="00714F71">
      <w:pPr>
        <w:ind w:left="5103"/>
        <w:jc w:val="both"/>
        <w:rPr>
          <w:sz w:val="28"/>
          <w:szCs w:val="28"/>
        </w:rPr>
      </w:pPr>
    </w:p>
    <w:p w:rsidR="00714F71" w:rsidRDefault="00714F71" w:rsidP="00714F71">
      <w:pPr>
        <w:ind w:left="5103"/>
        <w:jc w:val="both"/>
        <w:rPr>
          <w:sz w:val="28"/>
          <w:szCs w:val="28"/>
        </w:rPr>
      </w:pPr>
    </w:p>
    <w:p w:rsidR="00714F71" w:rsidRPr="00142A5F" w:rsidRDefault="00714F71" w:rsidP="00714F71">
      <w:pPr>
        <w:jc w:val="center"/>
        <w:rPr>
          <w:sz w:val="28"/>
          <w:szCs w:val="28"/>
        </w:rPr>
      </w:pPr>
      <w:r w:rsidRPr="00142A5F">
        <w:rPr>
          <w:sz w:val="28"/>
          <w:szCs w:val="28"/>
        </w:rPr>
        <w:t>ЗАЯВКА</w:t>
      </w:r>
    </w:p>
    <w:p w:rsidR="00714F71" w:rsidRPr="00641551" w:rsidRDefault="00714F71" w:rsidP="00714F71">
      <w:pPr>
        <w:autoSpaceDE w:val="0"/>
        <w:autoSpaceDN w:val="0"/>
        <w:adjustRightInd w:val="0"/>
        <w:jc w:val="center"/>
        <w:rPr>
          <w:sz w:val="28"/>
          <w:szCs w:val="28"/>
        </w:rPr>
      </w:pPr>
      <w:r w:rsidRPr="00641551">
        <w:rPr>
          <w:sz w:val="28"/>
          <w:szCs w:val="28"/>
        </w:rPr>
        <w:t>на предоставление субсидии н</w:t>
      </w:r>
      <w:r>
        <w:rPr>
          <w:sz w:val="28"/>
          <w:szCs w:val="28"/>
        </w:rPr>
        <w:t>а финансовое обеспечение затрат</w:t>
      </w:r>
      <w:r>
        <w:rPr>
          <w:sz w:val="28"/>
          <w:szCs w:val="28"/>
        </w:rPr>
        <w:br/>
      </w:r>
      <w:r w:rsidRPr="00641551">
        <w:rPr>
          <w:sz w:val="28"/>
          <w:szCs w:val="28"/>
        </w:rPr>
        <w:t>на выполнение мероприятий п</w:t>
      </w:r>
      <w:r>
        <w:rPr>
          <w:sz w:val="28"/>
          <w:szCs w:val="28"/>
        </w:rPr>
        <w:t>о капитальному ремонту объектов</w:t>
      </w:r>
      <w:r>
        <w:rPr>
          <w:sz w:val="28"/>
          <w:szCs w:val="28"/>
        </w:rPr>
        <w:br/>
      </w:r>
      <w:r w:rsidRPr="00641551">
        <w:rPr>
          <w:sz w:val="28"/>
          <w:szCs w:val="28"/>
        </w:rPr>
        <w:t>коммунальной инфраструктуры Волгограда</w:t>
      </w:r>
    </w:p>
    <w:p w:rsidR="00714F71" w:rsidRPr="005E73AE" w:rsidRDefault="00714F71" w:rsidP="00714F71">
      <w:pPr>
        <w:autoSpaceDE w:val="0"/>
        <w:autoSpaceDN w:val="0"/>
        <w:adjustRightInd w:val="0"/>
        <w:jc w:val="both"/>
        <w:rPr>
          <w:sz w:val="24"/>
          <w:szCs w:val="28"/>
        </w:rPr>
      </w:pPr>
      <w:r w:rsidRPr="005E73AE">
        <w:rPr>
          <w:sz w:val="24"/>
          <w:szCs w:val="28"/>
        </w:rPr>
        <w:t>________________________________________________________________</w:t>
      </w:r>
      <w:r>
        <w:rPr>
          <w:sz w:val="24"/>
          <w:szCs w:val="28"/>
        </w:rPr>
        <w:t>________________</w:t>
      </w:r>
    </w:p>
    <w:p w:rsidR="00714F71" w:rsidRPr="00142A5F" w:rsidRDefault="00714F71" w:rsidP="00714F71">
      <w:pPr>
        <w:jc w:val="center"/>
      </w:pPr>
      <w:r w:rsidRPr="00142A5F">
        <w:t>(цифрами и прописью)</w:t>
      </w:r>
    </w:p>
    <w:p w:rsidR="00714F71" w:rsidRDefault="00714F71" w:rsidP="00714F71">
      <w:pPr>
        <w:jc w:val="both"/>
        <w:rPr>
          <w:sz w:val="28"/>
          <w:szCs w:val="28"/>
        </w:rPr>
      </w:pPr>
    </w:p>
    <w:p w:rsidR="00714F71" w:rsidRPr="00142A5F" w:rsidRDefault="00714F71" w:rsidP="00714F71">
      <w:pPr>
        <w:jc w:val="both"/>
        <w:rPr>
          <w:sz w:val="28"/>
          <w:szCs w:val="28"/>
        </w:rPr>
      </w:pPr>
      <w:r w:rsidRPr="00142A5F">
        <w:rPr>
          <w:sz w:val="28"/>
          <w:szCs w:val="28"/>
        </w:rPr>
        <w:t>Приложение*:</w:t>
      </w:r>
    </w:p>
    <w:p w:rsidR="00714F71" w:rsidRPr="00142A5F" w:rsidRDefault="00714F71" w:rsidP="00714F71">
      <w:pPr>
        <w:jc w:val="both"/>
        <w:rPr>
          <w:sz w:val="28"/>
          <w:szCs w:val="28"/>
        </w:rPr>
      </w:pPr>
      <w:r>
        <w:rPr>
          <w:sz w:val="28"/>
          <w:szCs w:val="28"/>
        </w:rPr>
        <w:t>1. </w:t>
      </w:r>
    </w:p>
    <w:p w:rsidR="00714F71" w:rsidRDefault="00714F71" w:rsidP="00714F71">
      <w:pPr>
        <w:jc w:val="both"/>
        <w:rPr>
          <w:sz w:val="28"/>
          <w:szCs w:val="28"/>
        </w:rPr>
      </w:pPr>
      <w:r>
        <w:rPr>
          <w:sz w:val="28"/>
          <w:szCs w:val="28"/>
        </w:rPr>
        <w:t>2. </w:t>
      </w:r>
    </w:p>
    <w:p w:rsidR="00714F71" w:rsidRDefault="00714F71" w:rsidP="00714F71">
      <w:pPr>
        <w:jc w:val="both"/>
        <w:rPr>
          <w:sz w:val="28"/>
          <w:szCs w:val="28"/>
        </w:rPr>
      </w:pPr>
      <w:r>
        <w:rPr>
          <w:sz w:val="28"/>
          <w:szCs w:val="28"/>
        </w:rPr>
        <w:t>3. </w:t>
      </w:r>
    </w:p>
    <w:p w:rsidR="00714F71" w:rsidRPr="00142A5F" w:rsidRDefault="00714F71" w:rsidP="00714F71">
      <w:pPr>
        <w:jc w:val="both"/>
        <w:rPr>
          <w:sz w:val="12"/>
          <w:szCs w:val="12"/>
        </w:rPr>
      </w:pPr>
    </w:p>
    <w:p w:rsidR="00714F71" w:rsidRPr="00142A5F" w:rsidRDefault="00714F71" w:rsidP="00714F71">
      <w:pPr>
        <w:jc w:val="both"/>
        <w:rPr>
          <w:sz w:val="28"/>
          <w:szCs w:val="28"/>
        </w:rPr>
      </w:pPr>
      <w:r w:rsidRPr="00142A5F">
        <w:rPr>
          <w:sz w:val="28"/>
          <w:szCs w:val="28"/>
        </w:rPr>
        <w:t>______________________________</w:t>
      </w:r>
    </w:p>
    <w:p w:rsidR="00714F71" w:rsidRPr="00142A5F" w:rsidRDefault="00714F71" w:rsidP="00714F71">
      <w:pPr>
        <w:autoSpaceDE w:val="0"/>
        <w:autoSpaceDN w:val="0"/>
        <w:adjustRightInd w:val="0"/>
        <w:jc w:val="both"/>
        <w:outlineLvl w:val="0"/>
        <w:rPr>
          <w:sz w:val="24"/>
          <w:szCs w:val="24"/>
        </w:rPr>
      </w:pPr>
      <w:r w:rsidRPr="00142A5F">
        <w:rPr>
          <w:sz w:val="24"/>
          <w:szCs w:val="24"/>
        </w:rPr>
        <w:t>*</w:t>
      </w:r>
      <w:r>
        <w:rPr>
          <w:sz w:val="24"/>
          <w:szCs w:val="24"/>
        </w:rPr>
        <w:t>Документы</w:t>
      </w:r>
      <w:r w:rsidRPr="00142A5F">
        <w:rPr>
          <w:sz w:val="24"/>
          <w:szCs w:val="24"/>
        </w:rPr>
        <w:t xml:space="preserve"> в соответствии с </w:t>
      </w:r>
      <w:hyperlink r:id="rId10" w:history="1">
        <w:r>
          <w:rPr>
            <w:sz w:val="24"/>
            <w:szCs w:val="24"/>
          </w:rPr>
          <w:t>пунктом 2.3</w:t>
        </w:r>
        <w:r w:rsidRPr="00142A5F">
          <w:rPr>
            <w:sz w:val="24"/>
            <w:szCs w:val="24"/>
          </w:rPr>
          <w:t xml:space="preserve"> раздела 2</w:t>
        </w:r>
      </w:hyperlink>
      <w:r w:rsidRPr="00142A5F">
        <w:rPr>
          <w:sz w:val="24"/>
          <w:szCs w:val="24"/>
        </w:rPr>
        <w:t xml:space="preserve"> Порядка предоставления субсидии на финансовое обеспечение затрат на выполнение мероприятий </w:t>
      </w:r>
      <w:r w:rsidRPr="00142A5F">
        <w:rPr>
          <w:spacing w:val="-4"/>
          <w:sz w:val="24"/>
          <w:szCs w:val="24"/>
        </w:rPr>
        <w:t>по капитальному ремонту объектов коммунальной инфраструктуры Волгограда</w:t>
      </w:r>
      <w:r>
        <w:rPr>
          <w:sz w:val="24"/>
          <w:szCs w:val="24"/>
        </w:rPr>
        <w:t xml:space="preserve">, утвержденного </w:t>
      </w:r>
      <w:r w:rsidRPr="00142A5F">
        <w:rPr>
          <w:sz w:val="24"/>
          <w:szCs w:val="24"/>
        </w:rPr>
        <w:t>постановл</w:t>
      </w:r>
      <w:r>
        <w:rPr>
          <w:sz w:val="24"/>
          <w:szCs w:val="24"/>
        </w:rPr>
        <w:t xml:space="preserve">ением администрации Волгограда </w:t>
      </w:r>
      <w:r w:rsidR="00910C6E" w:rsidRPr="00910C6E">
        <w:rPr>
          <w:sz w:val="24"/>
          <w:szCs w:val="24"/>
        </w:rPr>
        <w:t>от 19 июня 2024 г. № 643</w:t>
      </w:r>
      <w:r w:rsidRPr="00910C6E">
        <w:rPr>
          <w:sz w:val="24"/>
          <w:szCs w:val="24"/>
        </w:rPr>
        <w:t xml:space="preserve"> </w:t>
      </w:r>
      <w:r w:rsidRPr="00142A5F">
        <w:rPr>
          <w:sz w:val="24"/>
          <w:szCs w:val="24"/>
        </w:rPr>
        <w:t xml:space="preserve">«Об утверждении Порядка предоставления субсидии на финансовое обеспечение затрат на выполнение мероприятий </w:t>
      </w:r>
      <w:r w:rsidRPr="00142A5F">
        <w:rPr>
          <w:spacing w:val="-4"/>
          <w:sz w:val="24"/>
          <w:szCs w:val="24"/>
        </w:rPr>
        <w:t>по капитальному ремонту объектов коммунальной инфраструктуры Волгограда</w:t>
      </w:r>
      <w:r w:rsidRPr="00142A5F">
        <w:rPr>
          <w:sz w:val="24"/>
          <w:szCs w:val="24"/>
        </w:rPr>
        <w:t>»</w:t>
      </w:r>
      <w:r>
        <w:rPr>
          <w:sz w:val="24"/>
          <w:szCs w:val="24"/>
        </w:rPr>
        <w:t>.</w:t>
      </w:r>
    </w:p>
    <w:p w:rsidR="00714F71" w:rsidRDefault="00714F71" w:rsidP="00714F71">
      <w:pPr>
        <w:jc w:val="both"/>
        <w:rPr>
          <w:sz w:val="28"/>
          <w:szCs w:val="28"/>
        </w:rPr>
      </w:pPr>
    </w:p>
    <w:p w:rsidR="00714F71" w:rsidRPr="00142A5F" w:rsidRDefault="00714F71" w:rsidP="00714F71">
      <w:pPr>
        <w:jc w:val="both"/>
        <w:rPr>
          <w:sz w:val="28"/>
          <w:szCs w:val="28"/>
        </w:rPr>
      </w:pPr>
      <w:r>
        <w:rPr>
          <w:sz w:val="28"/>
          <w:szCs w:val="28"/>
        </w:rPr>
        <w:t xml:space="preserve">Руководитель </w:t>
      </w:r>
      <w:r w:rsidRPr="00142A5F">
        <w:rPr>
          <w:sz w:val="28"/>
          <w:szCs w:val="28"/>
        </w:rPr>
        <w:t>______________</w:t>
      </w:r>
      <w:r>
        <w:rPr>
          <w:sz w:val="28"/>
          <w:szCs w:val="28"/>
        </w:rPr>
        <w:t xml:space="preserve">______________           </w:t>
      </w:r>
      <w:r w:rsidRPr="00142A5F">
        <w:rPr>
          <w:sz w:val="28"/>
          <w:szCs w:val="28"/>
        </w:rPr>
        <w:t>_____________________</w:t>
      </w:r>
      <w:r>
        <w:rPr>
          <w:sz w:val="28"/>
          <w:szCs w:val="28"/>
        </w:rPr>
        <w:t>___</w:t>
      </w:r>
    </w:p>
    <w:p w:rsidR="00714F71" w:rsidRPr="00142A5F" w:rsidRDefault="00714F71" w:rsidP="00714F71">
      <w:pPr>
        <w:jc w:val="both"/>
      </w:pPr>
      <w:r w:rsidRPr="00142A5F">
        <w:t xml:space="preserve">                                </w:t>
      </w:r>
      <w:r>
        <w:t xml:space="preserve">                     </w:t>
      </w:r>
      <w:r w:rsidRPr="00142A5F">
        <w:t xml:space="preserve">             (Ф.И.О.)                                        </w:t>
      </w:r>
      <w:r>
        <w:t xml:space="preserve">                               (подпись)</w:t>
      </w:r>
    </w:p>
    <w:p w:rsidR="00714F71" w:rsidRDefault="00714F71" w:rsidP="00714F71">
      <w:pPr>
        <w:jc w:val="both"/>
        <w:rPr>
          <w:sz w:val="28"/>
          <w:szCs w:val="28"/>
        </w:rPr>
      </w:pPr>
    </w:p>
    <w:p w:rsidR="00714F71" w:rsidRPr="00142A5F" w:rsidRDefault="00714F71" w:rsidP="00714F71">
      <w:pPr>
        <w:jc w:val="both"/>
        <w:rPr>
          <w:sz w:val="28"/>
          <w:szCs w:val="28"/>
        </w:rPr>
      </w:pPr>
      <w:r w:rsidRPr="00142A5F">
        <w:rPr>
          <w:sz w:val="28"/>
          <w:szCs w:val="28"/>
        </w:rPr>
        <w:t>«___» ___________ 20__ г.</w:t>
      </w:r>
    </w:p>
    <w:p w:rsidR="00714F71" w:rsidRDefault="00714F71" w:rsidP="00714F71">
      <w:pPr>
        <w:ind w:left="567"/>
        <w:jc w:val="both"/>
        <w:rPr>
          <w:sz w:val="28"/>
          <w:szCs w:val="28"/>
        </w:rPr>
      </w:pPr>
    </w:p>
    <w:p w:rsidR="00714F71" w:rsidRDefault="00714F71" w:rsidP="00714F71">
      <w:pPr>
        <w:ind w:left="567"/>
        <w:jc w:val="both"/>
        <w:rPr>
          <w:sz w:val="28"/>
          <w:szCs w:val="28"/>
        </w:rPr>
      </w:pPr>
    </w:p>
    <w:p w:rsidR="00714F71" w:rsidRDefault="00714F71" w:rsidP="00714F71">
      <w:pPr>
        <w:ind w:left="567"/>
        <w:jc w:val="both"/>
        <w:rPr>
          <w:sz w:val="28"/>
          <w:szCs w:val="28"/>
        </w:rPr>
      </w:pPr>
    </w:p>
    <w:p w:rsidR="00714F71" w:rsidRDefault="00714F71" w:rsidP="00714F71">
      <w:pPr>
        <w:ind w:left="4820"/>
        <w:jc w:val="both"/>
        <w:rPr>
          <w:sz w:val="28"/>
          <w:szCs w:val="28"/>
        </w:rPr>
        <w:sectPr w:rsidR="00714F71" w:rsidSect="004F1618">
          <w:pgSz w:w="11906" w:h="16838"/>
          <w:pgMar w:top="1134" w:right="567" w:bottom="851" w:left="1701" w:header="720" w:footer="720" w:gutter="0"/>
          <w:pgNumType w:start="1"/>
          <w:cols w:space="720"/>
          <w:titlePg/>
          <w:docGrid w:linePitch="272"/>
        </w:sectPr>
      </w:pPr>
      <w:r w:rsidRPr="008E0100">
        <w:rPr>
          <w:sz w:val="28"/>
          <w:szCs w:val="28"/>
        </w:rPr>
        <w:t>Департамент жилищно-коммунального</w:t>
      </w:r>
      <w:r>
        <w:rPr>
          <w:sz w:val="28"/>
          <w:szCs w:val="28"/>
        </w:rPr>
        <w:t xml:space="preserve"> </w:t>
      </w:r>
      <w:r w:rsidRPr="008E0100">
        <w:rPr>
          <w:sz w:val="28"/>
          <w:szCs w:val="28"/>
        </w:rPr>
        <w:t>хозяйства и топливно-энергетического</w:t>
      </w:r>
      <w:r>
        <w:rPr>
          <w:sz w:val="28"/>
          <w:szCs w:val="28"/>
        </w:rPr>
        <w:t xml:space="preserve"> </w:t>
      </w:r>
      <w:r w:rsidRPr="008E0100">
        <w:rPr>
          <w:sz w:val="28"/>
          <w:szCs w:val="28"/>
        </w:rPr>
        <w:t>комплекса администрации Волгограда</w:t>
      </w:r>
    </w:p>
    <w:p w:rsidR="00714F71" w:rsidRPr="004E52AD" w:rsidRDefault="00714F71" w:rsidP="00714F71">
      <w:pPr>
        <w:ind w:left="5103"/>
        <w:jc w:val="both"/>
        <w:rPr>
          <w:sz w:val="28"/>
          <w:szCs w:val="28"/>
        </w:rPr>
      </w:pPr>
      <w:r w:rsidRPr="004E52AD">
        <w:rPr>
          <w:sz w:val="28"/>
          <w:szCs w:val="28"/>
        </w:rPr>
        <w:t xml:space="preserve">Приложение </w:t>
      </w:r>
      <w:r>
        <w:rPr>
          <w:sz w:val="28"/>
          <w:szCs w:val="28"/>
        </w:rPr>
        <w:t>2</w:t>
      </w:r>
    </w:p>
    <w:p w:rsidR="00714F71" w:rsidRDefault="00714F71" w:rsidP="00714F71">
      <w:pPr>
        <w:ind w:left="5103"/>
        <w:jc w:val="both"/>
        <w:rPr>
          <w:sz w:val="28"/>
          <w:szCs w:val="28"/>
        </w:rPr>
      </w:pPr>
      <w:r>
        <w:rPr>
          <w:sz w:val="28"/>
          <w:szCs w:val="28"/>
        </w:rPr>
        <w:t>к</w:t>
      </w:r>
      <w:r w:rsidRPr="004E52AD">
        <w:rPr>
          <w:sz w:val="28"/>
          <w:szCs w:val="28"/>
        </w:rPr>
        <w:t xml:space="preserve"> Порядку </w:t>
      </w:r>
      <w:r w:rsidRPr="00861402">
        <w:rPr>
          <w:sz w:val="28"/>
          <w:szCs w:val="28"/>
        </w:rPr>
        <w:t>предоставления субсиди</w:t>
      </w:r>
      <w:r>
        <w:rPr>
          <w:sz w:val="28"/>
          <w:szCs w:val="28"/>
        </w:rPr>
        <w:t>и</w:t>
      </w:r>
      <w:r w:rsidRPr="00861402">
        <w:rPr>
          <w:sz w:val="28"/>
          <w:szCs w:val="28"/>
        </w:rPr>
        <w:t xml:space="preserve"> н</w:t>
      </w:r>
      <w:r>
        <w:rPr>
          <w:sz w:val="28"/>
          <w:szCs w:val="28"/>
        </w:rPr>
        <w:t>а финансовое обеспечение затрат</w:t>
      </w:r>
      <w:r>
        <w:rPr>
          <w:sz w:val="28"/>
          <w:szCs w:val="28"/>
        </w:rPr>
        <w:br/>
      </w:r>
      <w:r w:rsidRPr="00861402">
        <w:rPr>
          <w:sz w:val="28"/>
          <w:szCs w:val="28"/>
        </w:rPr>
        <w:t xml:space="preserve">на выполнение мероприятий </w:t>
      </w:r>
      <w:r w:rsidRPr="00861402">
        <w:rPr>
          <w:spacing w:val="-4"/>
          <w:sz w:val="28"/>
          <w:szCs w:val="28"/>
        </w:rPr>
        <w:t>по капитальному ремонту объектов коммунальной инфраструктуры Волгограда</w:t>
      </w:r>
      <w:r>
        <w:rPr>
          <w:spacing w:val="-4"/>
          <w:sz w:val="28"/>
          <w:szCs w:val="28"/>
        </w:rPr>
        <w:t>, утвержденному постановление администрации Волгограда</w:t>
      </w:r>
    </w:p>
    <w:p w:rsidR="00714F71" w:rsidRDefault="00910C6E" w:rsidP="00714F71">
      <w:pPr>
        <w:ind w:left="5103"/>
        <w:jc w:val="both"/>
        <w:rPr>
          <w:sz w:val="28"/>
          <w:szCs w:val="28"/>
        </w:rPr>
      </w:pPr>
      <w:r>
        <w:rPr>
          <w:sz w:val="28"/>
        </w:rPr>
        <w:t>от 19.06.2024 № 643</w:t>
      </w:r>
    </w:p>
    <w:p w:rsidR="00714F71" w:rsidRDefault="00714F71" w:rsidP="00714F71">
      <w:pPr>
        <w:ind w:left="5103"/>
        <w:jc w:val="both"/>
        <w:rPr>
          <w:sz w:val="28"/>
          <w:szCs w:val="28"/>
        </w:rPr>
      </w:pPr>
    </w:p>
    <w:p w:rsidR="00714F71" w:rsidRDefault="00714F71" w:rsidP="00714F71">
      <w:pPr>
        <w:ind w:left="5103"/>
        <w:jc w:val="both"/>
        <w:rPr>
          <w:sz w:val="28"/>
          <w:szCs w:val="28"/>
        </w:rPr>
      </w:pPr>
    </w:p>
    <w:p w:rsidR="00714F71" w:rsidRPr="005E73AE" w:rsidRDefault="00714F71" w:rsidP="00714F71">
      <w:pPr>
        <w:autoSpaceDE w:val="0"/>
        <w:autoSpaceDN w:val="0"/>
        <w:adjustRightInd w:val="0"/>
        <w:jc w:val="center"/>
        <w:outlineLvl w:val="0"/>
        <w:rPr>
          <w:sz w:val="28"/>
          <w:szCs w:val="28"/>
        </w:rPr>
      </w:pPr>
      <w:r w:rsidRPr="005E73AE">
        <w:rPr>
          <w:sz w:val="28"/>
          <w:szCs w:val="28"/>
        </w:rPr>
        <w:t>СВОДНАЯ ЗАЯВКА</w:t>
      </w:r>
    </w:p>
    <w:p w:rsidR="00714F71" w:rsidRDefault="00714F71" w:rsidP="00714F71">
      <w:pPr>
        <w:jc w:val="center"/>
        <w:rPr>
          <w:sz w:val="28"/>
          <w:szCs w:val="28"/>
        </w:rPr>
      </w:pPr>
      <w:r w:rsidRPr="00641551">
        <w:rPr>
          <w:sz w:val="28"/>
          <w:szCs w:val="28"/>
        </w:rPr>
        <w:t>на перечисление субсидии на финансовое обес</w:t>
      </w:r>
      <w:r>
        <w:rPr>
          <w:sz w:val="28"/>
          <w:szCs w:val="28"/>
        </w:rPr>
        <w:t>печение затрат</w:t>
      </w:r>
    </w:p>
    <w:p w:rsidR="00714F71" w:rsidRPr="00641551" w:rsidRDefault="00714F71" w:rsidP="00714F71">
      <w:pPr>
        <w:jc w:val="center"/>
        <w:rPr>
          <w:sz w:val="28"/>
          <w:szCs w:val="28"/>
        </w:rPr>
      </w:pPr>
      <w:r w:rsidRPr="00641551">
        <w:rPr>
          <w:sz w:val="28"/>
          <w:szCs w:val="28"/>
        </w:rPr>
        <w:t>на выполнение мероприятий п</w:t>
      </w:r>
      <w:r>
        <w:rPr>
          <w:sz w:val="28"/>
          <w:szCs w:val="28"/>
        </w:rPr>
        <w:t>о капитальному ремонту объектов</w:t>
      </w:r>
      <w:r>
        <w:rPr>
          <w:sz w:val="28"/>
          <w:szCs w:val="28"/>
        </w:rPr>
        <w:br/>
      </w:r>
      <w:r w:rsidRPr="00641551">
        <w:rPr>
          <w:sz w:val="28"/>
          <w:szCs w:val="28"/>
        </w:rPr>
        <w:t xml:space="preserve">коммунальной инфраструктуры Волгограда (далее – </w:t>
      </w:r>
      <w:r>
        <w:rPr>
          <w:sz w:val="28"/>
          <w:szCs w:val="28"/>
        </w:rPr>
        <w:t>субсидия)</w:t>
      </w:r>
    </w:p>
    <w:p w:rsidR="00714F71" w:rsidRPr="005E73AE" w:rsidRDefault="00714F71" w:rsidP="00714F71">
      <w:pPr>
        <w:autoSpaceDE w:val="0"/>
        <w:autoSpaceDN w:val="0"/>
        <w:adjustRightInd w:val="0"/>
        <w:jc w:val="center"/>
        <w:outlineLvl w:val="0"/>
        <w:rPr>
          <w:sz w:val="28"/>
          <w:szCs w:val="28"/>
        </w:rPr>
      </w:pPr>
    </w:p>
    <w:p w:rsidR="00714F71" w:rsidRPr="005E73AE" w:rsidRDefault="00714F71" w:rsidP="00714F71">
      <w:pPr>
        <w:autoSpaceDE w:val="0"/>
        <w:autoSpaceDN w:val="0"/>
        <w:adjustRightInd w:val="0"/>
        <w:ind w:firstLine="720"/>
        <w:jc w:val="both"/>
        <w:outlineLvl w:val="0"/>
        <w:rPr>
          <w:sz w:val="28"/>
          <w:szCs w:val="28"/>
        </w:rPr>
      </w:pPr>
      <w:r w:rsidRPr="005E73AE">
        <w:rPr>
          <w:sz w:val="28"/>
          <w:szCs w:val="28"/>
        </w:rPr>
        <w:t xml:space="preserve">Прошу в рамках заключенного </w:t>
      </w:r>
      <w:r>
        <w:rPr>
          <w:sz w:val="28"/>
          <w:szCs w:val="28"/>
        </w:rPr>
        <w:t>с</w:t>
      </w:r>
      <w:r w:rsidRPr="005E73AE">
        <w:rPr>
          <w:sz w:val="28"/>
          <w:szCs w:val="28"/>
        </w:rPr>
        <w:t>оглашения № ____</w:t>
      </w:r>
      <w:r>
        <w:rPr>
          <w:sz w:val="28"/>
          <w:szCs w:val="28"/>
        </w:rPr>
        <w:t xml:space="preserve">_ от «_______» 20___ </w:t>
      </w:r>
      <w:r w:rsidRPr="005E73AE">
        <w:rPr>
          <w:sz w:val="28"/>
          <w:szCs w:val="28"/>
        </w:rPr>
        <w:t xml:space="preserve">г. перечислить </w:t>
      </w:r>
      <w:r>
        <w:rPr>
          <w:sz w:val="28"/>
          <w:szCs w:val="28"/>
        </w:rPr>
        <w:t>субсидию в сумме______________________</w:t>
      </w:r>
      <w:r w:rsidRPr="005E73AE">
        <w:rPr>
          <w:sz w:val="28"/>
          <w:szCs w:val="28"/>
        </w:rPr>
        <w:t xml:space="preserve"> (цифрами и прописью)</w:t>
      </w:r>
    </w:p>
    <w:p w:rsidR="00714F71" w:rsidRDefault="00714F71" w:rsidP="00714F71">
      <w:pPr>
        <w:ind w:left="567"/>
        <w:jc w:val="both"/>
        <w:rPr>
          <w:sz w:val="28"/>
          <w:szCs w:val="28"/>
        </w:rPr>
      </w:pPr>
    </w:p>
    <w:tbl>
      <w:tblPr>
        <w:tblStyle w:val="ab"/>
        <w:tblW w:w="9780" w:type="dxa"/>
        <w:jc w:val="center"/>
        <w:tblLayout w:type="fixed"/>
        <w:tblLook w:val="0000" w:firstRow="0" w:lastRow="0" w:firstColumn="0" w:lastColumn="0" w:noHBand="0" w:noVBand="0"/>
      </w:tblPr>
      <w:tblGrid>
        <w:gridCol w:w="704"/>
        <w:gridCol w:w="1768"/>
        <w:gridCol w:w="1776"/>
        <w:gridCol w:w="1484"/>
        <w:gridCol w:w="1634"/>
        <w:gridCol w:w="1134"/>
        <w:gridCol w:w="1280"/>
      </w:tblGrid>
      <w:tr w:rsidR="00714F71" w:rsidRPr="00641551" w:rsidTr="007241E0">
        <w:trPr>
          <w:jc w:val="center"/>
        </w:trPr>
        <w:tc>
          <w:tcPr>
            <w:tcW w:w="704" w:type="dxa"/>
          </w:tcPr>
          <w:p w:rsidR="00714F71" w:rsidRPr="00641551" w:rsidRDefault="00714F71" w:rsidP="007241E0">
            <w:pPr>
              <w:jc w:val="center"/>
              <w:rPr>
                <w:sz w:val="24"/>
                <w:szCs w:val="24"/>
              </w:rPr>
            </w:pPr>
            <w:r>
              <w:rPr>
                <w:sz w:val="24"/>
                <w:szCs w:val="24"/>
              </w:rPr>
              <w:t>№</w:t>
            </w:r>
          </w:p>
          <w:p w:rsidR="00714F71" w:rsidRPr="00641551" w:rsidRDefault="00714F71" w:rsidP="007241E0">
            <w:pPr>
              <w:jc w:val="center"/>
              <w:rPr>
                <w:sz w:val="24"/>
                <w:szCs w:val="24"/>
              </w:rPr>
            </w:pPr>
            <w:r w:rsidRPr="00641551">
              <w:rPr>
                <w:sz w:val="24"/>
                <w:szCs w:val="24"/>
              </w:rPr>
              <w:t>п/п</w:t>
            </w:r>
          </w:p>
        </w:tc>
        <w:tc>
          <w:tcPr>
            <w:tcW w:w="1768" w:type="dxa"/>
          </w:tcPr>
          <w:p w:rsidR="00714F71" w:rsidRPr="00641551" w:rsidRDefault="00714F71" w:rsidP="007241E0">
            <w:pPr>
              <w:jc w:val="center"/>
              <w:rPr>
                <w:sz w:val="24"/>
                <w:szCs w:val="24"/>
              </w:rPr>
            </w:pPr>
            <w:r w:rsidRPr="00641551">
              <w:rPr>
                <w:sz w:val="24"/>
                <w:szCs w:val="24"/>
              </w:rPr>
              <w:t>Наименование мероприятия по капитальному ремонт</w:t>
            </w:r>
            <w:r>
              <w:rPr>
                <w:sz w:val="24"/>
                <w:szCs w:val="24"/>
              </w:rPr>
              <w:t>у</w:t>
            </w:r>
          </w:p>
        </w:tc>
        <w:tc>
          <w:tcPr>
            <w:tcW w:w="1776" w:type="dxa"/>
          </w:tcPr>
          <w:p w:rsidR="00714F71" w:rsidRDefault="00714F71" w:rsidP="007241E0">
            <w:pPr>
              <w:jc w:val="center"/>
              <w:rPr>
                <w:sz w:val="24"/>
                <w:szCs w:val="24"/>
              </w:rPr>
            </w:pPr>
            <w:r>
              <w:rPr>
                <w:sz w:val="24"/>
                <w:szCs w:val="24"/>
              </w:rPr>
              <w:t>Плановая</w:t>
            </w:r>
          </w:p>
          <w:p w:rsidR="00714F71" w:rsidRPr="00641551" w:rsidRDefault="00714F71" w:rsidP="007241E0">
            <w:pPr>
              <w:jc w:val="center"/>
              <w:rPr>
                <w:sz w:val="24"/>
                <w:szCs w:val="24"/>
              </w:rPr>
            </w:pPr>
            <w:r w:rsidRPr="00641551">
              <w:rPr>
                <w:sz w:val="24"/>
                <w:szCs w:val="24"/>
              </w:rPr>
              <w:t>стоимость мероприятия по капи</w:t>
            </w:r>
            <w:r>
              <w:rPr>
                <w:sz w:val="24"/>
                <w:szCs w:val="24"/>
              </w:rPr>
              <w:t>тальному ремонту в соответствии</w:t>
            </w:r>
            <w:r>
              <w:rPr>
                <w:sz w:val="24"/>
                <w:szCs w:val="24"/>
              </w:rPr>
              <w:br/>
            </w:r>
            <w:r w:rsidRPr="00641551">
              <w:rPr>
                <w:sz w:val="24"/>
                <w:szCs w:val="24"/>
              </w:rPr>
              <w:t xml:space="preserve">с </w:t>
            </w:r>
            <w:r>
              <w:rPr>
                <w:sz w:val="24"/>
                <w:szCs w:val="24"/>
              </w:rPr>
              <w:t>с</w:t>
            </w:r>
            <w:r w:rsidRPr="00641551">
              <w:rPr>
                <w:sz w:val="24"/>
                <w:szCs w:val="24"/>
              </w:rPr>
              <w:t>оглашением</w:t>
            </w:r>
          </w:p>
        </w:tc>
        <w:tc>
          <w:tcPr>
            <w:tcW w:w="1484" w:type="dxa"/>
          </w:tcPr>
          <w:p w:rsidR="00714F71" w:rsidRPr="00641551" w:rsidRDefault="00714F71" w:rsidP="007241E0">
            <w:pPr>
              <w:jc w:val="center"/>
              <w:rPr>
                <w:sz w:val="24"/>
                <w:szCs w:val="24"/>
              </w:rPr>
            </w:pPr>
            <w:r>
              <w:rPr>
                <w:sz w:val="24"/>
                <w:szCs w:val="24"/>
              </w:rPr>
              <w:t>С</w:t>
            </w:r>
            <w:r w:rsidRPr="00641551">
              <w:rPr>
                <w:sz w:val="24"/>
                <w:szCs w:val="24"/>
              </w:rPr>
              <w:t>тоимость меро</w:t>
            </w:r>
            <w:r>
              <w:rPr>
                <w:sz w:val="24"/>
                <w:szCs w:val="24"/>
              </w:rPr>
              <w:t>приятия по капитальному ремонту</w:t>
            </w:r>
            <w:r>
              <w:rPr>
                <w:sz w:val="24"/>
                <w:szCs w:val="24"/>
              </w:rPr>
              <w:br/>
            </w:r>
            <w:r w:rsidRPr="00641551">
              <w:rPr>
                <w:sz w:val="24"/>
                <w:szCs w:val="24"/>
              </w:rPr>
              <w:t>в соответствии с принятыми обязательствами</w:t>
            </w:r>
          </w:p>
        </w:tc>
        <w:tc>
          <w:tcPr>
            <w:tcW w:w="1634" w:type="dxa"/>
          </w:tcPr>
          <w:p w:rsidR="00714F71" w:rsidRPr="00641551" w:rsidRDefault="00714F71" w:rsidP="007241E0">
            <w:pPr>
              <w:jc w:val="center"/>
              <w:rPr>
                <w:sz w:val="24"/>
                <w:szCs w:val="24"/>
              </w:rPr>
            </w:pPr>
            <w:r w:rsidRPr="00641551">
              <w:rPr>
                <w:sz w:val="24"/>
                <w:szCs w:val="24"/>
              </w:rPr>
              <w:t xml:space="preserve">Фактически профинансировано за отчетный период из </w:t>
            </w:r>
            <w:r>
              <w:rPr>
                <w:sz w:val="24"/>
                <w:szCs w:val="24"/>
              </w:rPr>
              <w:t>бюджета Волгограда на основании</w:t>
            </w:r>
            <w:r>
              <w:rPr>
                <w:sz w:val="24"/>
                <w:szCs w:val="24"/>
              </w:rPr>
              <w:br/>
            </w:r>
            <w:r w:rsidRPr="00641551">
              <w:rPr>
                <w:sz w:val="24"/>
                <w:szCs w:val="24"/>
              </w:rPr>
              <w:t>исполнения принятых обязательств</w:t>
            </w:r>
          </w:p>
        </w:tc>
        <w:tc>
          <w:tcPr>
            <w:tcW w:w="1134" w:type="dxa"/>
          </w:tcPr>
          <w:p w:rsidR="00714F71" w:rsidRPr="00641551" w:rsidRDefault="00714F71" w:rsidP="007241E0">
            <w:pPr>
              <w:jc w:val="center"/>
              <w:rPr>
                <w:sz w:val="24"/>
                <w:szCs w:val="24"/>
              </w:rPr>
            </w:pPr>
            <w:r w:rsidRPr="00641551">
              <w:rPr>
                <w:sz w:val="24"/>
                <w:szCs w:val="24"/>
              </w:rPr>
              <w:t>Потребность к перечислению из бюджета Волгограда</w:t>
            </w:r>
          </w:p>
        </w:tc>
        <w:tc>
          <w:tcPr>
            <w:tcW w:w="1280" w:type="dxa"/>
          </w:tcPr>
          <w:p w:rsidR="00714F71" w:rsidRPr="00641551" w:rsidRDefault="00714F71" w:rsidP="007241E0">
            <w:pPr>
              <w:jc w:val="center"/>
              <w:rPr>
                <w:sz w:val="24"/>
                <w:szCs w:val="24"/>
              </w:rPr>
            </w:pPr>
            <w:r>
              <w:rPr>
                <w:sz w:val="24"/>
                <w:szCs w:val="24"/>
              </w:rPr>
              <w:t>Остаток</w:t>
            </w:r>
            <w:r>
              <w:rPr>
                <w:sz w:val="24"/>
                <w:szCs w:val="24"/>
              </w:rPr>
              <w:br/>
            </w:r>
            <w:r w:rsidRPr="00641551">
              <w:rPr>
                <w:sz w:val="24"/>
                <w:szCs w:val="24"/>
              </w:rPr>
              <w:t>от плановой стоимости мероприятия по капитальному ремонту</w:t>
            </w:r>
          </w:p>
        </w:tc>
      </w:tr>
      <w:tr w:rsidR="00714F71" w:rsidRPr="00641551" w:rsidTr="007241E0">
        <w:trPr>
          <w:jc w:val="center"/>
        </w:trPr>
        <w:tc>
          <w:tcPr>
            <w:tcW w:w="704" w:type="dxa"/>
          </w:tcPr>
          <w:p w:rsidR="00714F71" w:rsidRPr="00641551" w:rsidRDefault="00714F71" w:rsidP="007241E0">
            <w:pPr>
              <w:jc w:val="center"/>
              <w:rPr>
                <w:sz w:val="24"/>
                <w:szCs w:val="24"/>
              </w:rPr>
            </w:pPr>
            <w:r w:rsidRPr="00641551">
              <w:rPr>
                <w:sz w:val="24"/>
                <w:szCs w:val="24"/>
              </w:rPr>
              <w:t>1</w:t>
            </w:r>
          </w:p>
        </w:tc>
        <w:tc>
          <w:tcPr>
            <w:tcW w:w="1768" w:type="dxa"/>
          </w:tcPr>
          <w:p w:rsidR="00714F71" w:rsidRPr="00641551" w:rsidRDefault="00714F71" w:rsidP="007241E0">
            <w:pPr>
              <w:jc w:val="center"/>
              <w:rPr>
                <w:sz w:val="24"/>
                <w:szCs w:val="24"/>
              </w:rPr>
            </w:pPr>
            <w:r w:rsidRPr="00641551">
              <w:rPr>
                <w:sz w:val="24"/>
                <w:szCs w:val="24"/>
              </w:rPr>
              <w:t>2</w:t>
            </w:r>
          </w:p>
        </w:tc>
        <w:tc>
          <w:tcPr>
            <w:tcW w:w="1776" w:type="dxa"/>
          </w:tcPr>
          <w:p w:rsidR="00714F71" w:rsidRPr="00641551" w:rsidRDefault="00714F71" w:rsidP="007241E0">
            <w:pPr>
              <w:jc w:val="center"/>
              <w:rPr>
                <w:sz w:val="24"/>
                <w:szCs w:val="24"/>
              </w:rPr>
            </w:pPr>
            <w:r w:rsidRPr="00641551">
              <w:rPr>
                <w:sz w:val="24"/>
                <w:szCs w:val="24"/>
              </w:rPr>
              <w:t>3</w:t>
            </w:r>
          </w:p>
        </w:tc>
        <w:tc>
          <w:tcPr>
            <w:tcW w:w="1484" w:type="dxa"/>
          </w:tcPr>
          <w:p w:rsidR="00714F71" w:rsidRPr="00641551" w:rsidRDefault="00714F71" w:rsidP="007241E0">
            <w:pPr>
              <w:jc w:val="center"/>
              <w:rPr>
                <w:sz w:val="24"/>
                <w:szCs w:val="24"/>
              </w:rPr>
            </w:pPr>
            <w:r w:rsidRPr="00641551">
              <w:rPr>
                <w:sz w:val="24"/>
                <w:szCs w:val="24"/>
              </w:rPr>
              <w:t>4</w:t>
            </w:r>
          </w:p>
        </w:tc>
        <w:tc>
          <w:tcPr>
            <w:tcW w:w="1634" w:type="dxa"/>
          </w:tcPr>
          <w:p w:rsidR="00714F71" w:rsidRPr="00641551" w:rsidRDefault="00714F71" w:rsidP="007241E0">
            <w:pPr>
              <w:jc w:val="center"/>
              <w:rPr>
                <w:sz w:val="24"/>
                <w:szCs w:val="24"/>
              </w:rPr>
            </w:pPr>
            <w:r w:rsidRPr="00641551">
              <w:rPr>
                <w:sz w:val="24"/>
                <w:szCs w:val="24"/>
              </w:rPr>
              <w:t>5</w:t>
            </w:r>
          </w:p>
        </w:tc>
        <w:tc>
          <w:tcPr>
            <w:tcW w:w="1134" w:type="dxa"/>
          </w:tcPr>
          <w:p w:rsidR="00714F71" w:rsidRPr="00641551" w:rsidRDefault="00714F71" w:rsidP="007241E0">
            <w:pPr>
              <w:jc w:val="center"/>
              <w:rPr>
                <w:sz w:val="24"/>
                <w:szCs w:val="24"/>
              </w:rPr>
            </w:pPr>
            <w:r w:rsidRPr="00641551">
              <w:rPr>
                <w:sz w:val="24"/>
                <w:szCs w:val="24"/>
              </w:rPr>
              <w:t>6</w:t>
            </w:r>
          </w:p>
        </w:tc>
        <w:tc>
          <w:tcPr>
            <w:tcW w:w="1280" w:type="dxa"/>
          </w:tcPr>
          <w:p w:rsidR="00714F71" w:rsidRPr="00641551" w:rsidRDefault="00714F71" w:rsidP="007241E0">
            <w:pPr>
              <w:jc w:val="center"/>
              <w:rPr>
                <w:sz w:val="24"/>
                <w:szCs w:val="24"/>
              </w:rPr>
            </w:pPr>
            <w:r w:rsidRPr="00641551">
              <w:rPr>
                <w:sz w:val="24"/>
                <w:szCs w:val="24"/>
              </w:rPr>
              <w:t>7</w:t>
            </w:r>
          </w:p>
        </w:tc>
      </w:tr>
      <w:tr w:rsidR="00714F71" w:rsidRPr="00641551" w:rsidTr="007241E0">
        <w:trPr>
          <w:jc w:val="center"/>
        </w:trPr>
        <w:tc>
          <w:tcPr>
            <w:tcW w:w="704" w:type="dxa"/>
          </w:tcPr>
          <w:p w:rsidR="00714F71" w:rsidRPr="00641551" w:rsidRDefault="00714F71" w:rsidP="007241E0">
            <w:pPr>
              <w:jc w:val="center"/>
              <w:rPr>
                <w:sz w:val="24"/>
                <w:szCs w:val="24"/>
              </w:rPr>
            </w:pPr>
            <w:r w:rsidRPr="00641551">
              <w:rPr>
                <w:sz w:val="24"/>
                <w:szCs w:val="24"/>
              </w:rPr>
              <w:t>1</w:t>
            </w:r>
            <w:r>
              <w:rPr>
                <w:sz w:val="24"/>
                <w:szCs w:val="24"/>
              </w:rPr>
              <w:t>.</w:t>
            </w:r>
          </w:p>
        </w:tc>
        <w:tc>
          <w:tcPr>
            <w:tcW w:w="1768" w:type="dxa"/>
          </w:tcPr>
          <w:p w:rsidR="00714F71" w:rsidRPr="00641551" w:rsidRDefault="00714F71" w:rsidP="007241E0">
            <w:pPr>
              <w:jc w:val="center"/>
              <w:rPr>
                <w:sz w:val="24"/>
                <w:szCs w:val="24"/>
              </w:rPr>
            </w:pPr>
          </w:p>
        </w:tc>
        <w:tc>
          <w:tcPr>
            <w:tcW w:w="1776" w:type="dxa"/>
          </w:tcPr>
          <w:p w:rsidR="00714F71" w:rsidRPr="00641551" w:rsidRDefault="00714F71" w:rsidP="007241E0">
            <w:pPr>
              <w:jc w:val="center"/>
              <w:rPr>
                <w:sz w:val="24"/>
                <w:szCs w:val="24"/>
              </w:rPr>
            </w:pPr>
          </w:p>
        </w:tc>
        <w:tc>
          <w:tcPr>
            <w:tcW w:w="1484" w:type="dxa"/>
          </w:tcPr>
          <w:p w:rsidR="00714F71" w:rsidRPr="00641551" w:rsidRDefault="00714F71" w:rsidP="007241E0">
            <w:pPr>
              <w:jc w:val="center"/>
              <w:rPr>
                <w:sz w:val="24"/>
                <w:szCs w:val="24"/>
              </w:rPr>
            </w:pPr>
          </w:p>
        </w:tc>
        <w:tc>
          <w:tcPr>
            <w:tcW w:w="1634" w:type="dxa"/>
          </w:tcPr>
          <w:p w:rsidR="00714F71" w:rsidRPr="00641551" w:rsidRDefault="00714F71" w:rsidP="007241E0">
            <w:pPr>
              <w:jc w:val="center"/>
              <w:rPr>
                <w:sz w:val="24"/>
                <w:szCs w:val="24"/>
              </w:rPr>
            </w:pPr>
          </w:p>
        </w:tc>
        <w:tc>
          <w:tcPr>
            <w:tcW w:w="1134" w:type="dxa"/>
          </w:tcPr>
          <w:p w:rsidR="00714F71" w:rsidRPr="00641551" w:rsidRDefault="00714F71" w:rsidP="007241E0">
            <w:pPr>
              <w:jc w:val="center"/>
              <w:rPr>
                <w:sz w:val="24"/>
                <w:szCs w:val="24"/>
              </w:rPr>
            </w:pPr>
          </w:p>
        </w:tc>
        <w:tc>
          <w:tcPr>
            <w:tcW w:w="1280" w:type="dxa"/>
          </w:tcPr>
          <w:p w:rsidR="00714F71" w:rsidRPr="00641551" w:rsidRDefault="00714F71" w:rsidP="007241E0">
            <w:pPr>
              <w:jc w:val="center"/>
              <w:rPr>
                <w:sz w:val="24"/>
                <w:szCs w:val="24"/>
              </w:rPr>
            </w:pPr>
          </w:p>
        </w:tc>
      </w:tr>
      <w:tr w:rsidR="00714F71" w:rsidRPr="00641551" w:rsidTr="007241E0">
        <w:trPr>
          <w:jc w:val="center"/>
        </w:trPr>
        <w:tc>
          <w:tcPr>
            <w:tcW w:w="704" w:type="dxa"/>
          </w:tcPr>
          <w:p w:rsidR="00714F71" w:rsidRPr="00641551" w:rsidRDefault="00714F71" w:rsidP="007241E0">
            <w:pPr>
              <w:jc w:val="center"/>
              <w:rPr>
                <w:sz w:val="24"/>
                <w:szCs w:val="24"/>
              </w:rPr>
            </w:pPr>
            <w:r w:rsidRPr="00641551">
              <w:rPr>
                <w:sz w:val="24"/>
                <w:szCs w:val="24"/>
              </w:rPr>
              <w:t>2</w:t>
            </w:r>
            <w:r>
              <w:rPr>
                <w:sz w:val="24"/>
                <w:szCs w:val="24"/>
              </w:rPr>
              <w:t>.</w:t>
            </w:r>
          </w:p>
        </w:tc>
        <w:tc>
          <w:tcPr>
            <w:tcW w:w="1768" w:type="dxa"/>
          </w:tcPr>
          <w:p w:rsidR="00714F71" w:rsidRPr="00641551" w:rsidRDefault="00714F71" w:rsidP="007241E0">
            <w:pPr>
              <w:jc w:val="center"/>
              <w:rPr>
                <w:sz w:val="24"/>
                <w:szCs w:val="24"/>
              </w:rPr>
            </w:pPr>
          </w:p>
        </w:tc>
        <w:tc>
          <w:tcPr>
            <w:tcW w:w="1776" w:type="dxa"/>
          </w:tcPr>
          <w:p w:rsidR="00714F71" w:rsidRPr="00641551" w:rsidRDefault="00714F71" w:rsidP="007241E0">
            <w:pPr>
              <w:jc w:val="center"/>
              <w:rPr>
                <w:sz w:val="24"/>
                <w:szCs w:val="24"/>
              </w:rPr>
            </w:pPr>
          </w:p>
        </w:tc>
        <w:tc>
          <w:tcPr>
            <w:tcW w:w="1484" w:type="dxa"/>
          </w:tcPr>
          <w:p w:rsidR="00714F71" w:rsidRPr="00641551" w:rsidRDefault="00714F71" w:rsidP="007241E0">
            <w:pPr>
              <w:jc w:val="center"/>
              <w:rPr>
                <w:sz w:val="24"/>
                <w:szCs w:val="24"/>
              </w:rPr>
            </w:pPr>
          </w:p>
        </w:tc>
        <w:tc>
          <w:tcPr>
            <w:tcW w:w="1634" w:type="dxa"/>
          </w:tcPr>
          <w:p w:rsidR="00714F71" w:rsidRPr="00641551" w:rsidRDefault="00714F71" w:rsidP="007241E0">
            <w:pPr>
              <w:jc w:val="center"/>
              <w:rPr>
                <w:sz w:val="24"/>
                <w:szCs w:val="24"/>
              </w:rPr>
            </w:pPr>
          </w:p>
        </w:tc>
        <w:tc>
          <w:tcPr>
            <w:tcW w:w="1134" w:type="dxa"/>
          </w:tcPr>
          <w:p w:rsidR="00714F71" w:rsidRPr="00641551" w:rsidRDefault="00714F71" w:rsidP="007241E0">
            <w:pPr>
              <w:jc w:val="center"/>
              <w:rPr>
                <w:sz w:val="24"/>
                <w:szCs w:val="24"/>
              </w:rPr>
            </w:pPr>
          </w:p>
        </w:tc>
        <w:tc>
          <w:tcPr>
            <w:tcW w:w="1280" w:type="dxa"/>
          </w:tcPr>
          <w:p w:rsidR="00714F71" w:rsidRPr="00641551" w:rsidRDefault="00714F71" w:rsidP="007241E0">
            <w:pPr>
              <w:jc w:val="center"/>
              <w:rPr>
                <w:sz w:val="24"/>
                <w:szCs w:val="24"/>
              </w:rPr>
            </w:pPr>
          </w:p>
        </w:tc>
      </w:tr>
      <w:tr w:rsidR="00714F71" w:rsidRPr="00641551" w:rsidTr="007241E0">
        <w:trPr>
          <w:jc w:val="center"/>
        </w:trPr>
        <w:tc>
          <w:tcPr>
            <w:tcW w:w="704" w:type="dxa"/>
          </w:tcPr>
          <w:p w:rsidR="00714F71" w:rsidRPr="00641551" w:rsidRDefault="00714F71" w:rsidP="007241E0">
            <w:pPr>
              <w:jc w:val="center"/>
              <w:rPr>
                <w:sz w:val="24"/>
                <w:szCs w:val="24"/>
              </w:rPr>
            </w:pPr>
          </w:p>
        </w:tc>
        <w:tc>
          <w:tcPr>
            <w:tcW w:w="1768" w:type="dxa"/>
          </w:tcPr>
          <w:p w:rsidR="00714F71" w:rsidRPr="00641551" w:rsidRDefault="00714F71" w:rsidP="007241E0">
            <w:pPr>
              <w:jc w:val="center"/>
              <w:rPr>
                <w:sz w:val="24"/>
                <w:szCs w:val="24"/>
              </w:rPr>
            </w:pPr>
          </w:p>
        </w:tc>
        <w:tc>
          <w:tcPr>
            <w:tcW w:w="1776" w:type="dxa"/>
          </w:tcPr>
          <w:p w:rsidR="00714F71" w:rsidRPr="00641551" w:rsidRDefault="00714F71" w:rsidP="007241E0">
            <w:pPr>
              <w:jc w:val="center"/>
              <w:rPr>
                <w:sz w:val="24"/>
                <w:szCs w:val="24"/>
              </w:rPr>
            </w:pPr>
          </w:p>
        </w:tc>
        <w:tc>
          <w:tcPr>
            <w:tcW w:w="1484" w:type="dxa"/>
          </w:tcPr>
          <w:p w:rsidR="00714F71" w:rsidRPr="00641551" w:rsidRDefault="00714F71" w:rsidP="007241E0">
            <w:pPr>
              <w:jc w:val="center"/>
              <w:rPr>
                <w:sz w:val="24"/>
                <w:szCs w:val="24"/>
              </w:rPr>
            </w:pPr>
          </w:p>
        </w:tc>
        <w:tc>
          <w:tcPr>
            <w:tcW w:w="1634" w:type="dxa"/>
          </w:tcPr>
          <w:p w:rsidR="00714F71" w:rsidRPr="00641551" w:rsidRDefault="00714F71" w:rsidP="007241E0">
            <w:pPr>
              <w:jc w:val="center"/>
              <w:rPr>
                <w:sz w:val="24"/>
                <w:szCs w:val="24"/>
              </w:rPr>
            </w:pPr>
          </w:p>
        </w:tc>
        <w:tc>
          <w:tcPr>
            <w:tcW w:w="1134" w:type="dxa"/>
          </w:tcPr>
          <w:p w:rsidR="00714F71" w:rsidRPr="00641551" w:rsidRDefault="00714F71" w:rsidP="007241E0">
            <w:pPr>
              <w:jc w:val="center"/>
              <w:rPr>
                <w:sz w:val="24"/>
                <w:szCs w:val="24"/>
              </w:rPr>
            </w:pPr>
          </w:p>
        </w:tc>
        <w:tc>
          <w:tcPr>
            <w:tcW w:w="1280" w:type="dxa"/>
          </w:tcPr>
          <w:p w:rsidR="00714F71" w:rsidRPr="00641551" w:rsidRDefault="00714F71" w:rsidP="007241E0">
            <w:pPr>
              <w:jc w:val="center"/>
              <w:rPr>
                <w:sz w:val="24"/>
                <w:szCs w:val="24"/>
              </w:rPr>
            </w:pPr>
          </w:p>
        </w:tc>
      </w:tr>
      <w:tr w:rsidR="00714F71" w:rsidRPr="00641551" w:rsidTr="007241E0">
        <w:trPr>
          <w:jc w:val="center"/>
        </w:trPr>
        <w:tc>
          <w:tcPr>
            <w:tcW w:w="704" w:type="dxa"/>
          </w:tcPr>
          <w:p w:rsidR="00714F71" w:rsidRPr="00641551" w:rsidRDefault="00714F71" w:rsidP="007241E0">
            <w:pPr>
              <w:jc w:val="center"/>
              <w:rPr>
                <w:sz w:val="24"/>
                <w:szCs w:val="24"/>
              </w:rPr>
            </w:pPr>
            <w:r w:rsidRPr="00641551">
              <w:rPr>
                <w:sz w:val="24"/>
                <w:szCs w:val="24"/>
              </w:rPr>
              <w:t>х</w:t>
            </w:r>
          </w:p>
        </w:tc>
        <w:tc>
          <w:tcPr>
            <w:tcW w:w="1768" w:type="dxa"/>
          </w:tcPr>
          <w:p w:rsidR="00714F71" w:rsidRPr="00641551" w:rsidRDefault="00714F71" w:rsidP="007241E0">
            <w:pPr>
              <w:jc w:val="center"/>
              <w:rPr>
                <w:sz w:val="24"/>
                <w:szCs w:val="24"/>
              </w:rPr>
            </w:pPr>
          </w:p>
        </w:tc>
        <w:tc>
          <w:tcPr>
            <w:tcW w:w="1776" w:type="dxa"/>
          </w:tcPr>
          <w:p w:rsidR="00714F71" w:rsidRPr="00641551" w:rsidRDefault="00714F71" w:rsidP="007241E0">
            <w:pPr>
              <w:jc w:val="center"/>
              <w:rPr>
                <w:sz w:val="24"/>
                <w:szCs w:val="24"/>
              </w:rPr>
            </w:pPr>
          </w:p>
        </w:tc>
        <w:tc>
          <w:tcPr>
            <w:tcW w:w="1484" w:type="dxa"/>
          </w:tcPr>
          <w:p w:rsidR="00714F71" w:rsidRPr="00641551" w:rsidRDefault="00714F71" w:rsidP="007241E0">
            <w:pPr>
              <w:jc w:val="center"/>
              <w:rPr>
                <w:sz w:val="24"/>
                <w:szCs w:val="24"/>
              </w:rPr>
            </w:pPr>
          </w:p>
        </w:tc>
        <w:tc>
          <w:tcPr>
            <w:tcW w:w="1634" w:type="dxa"/>
          </w:tcPr>
          <w:p w:rsidR="00714F71" w:rsidRPr="00641551" w:rsidRDefault="00714F71" w:rsidP="007241E0">
            <w:pPr>
              <w:jc w:val="center"/>
              <w:rPr>
                <w:sz w:val="24"/>
                <w:szCs w:val="24"/>
              </w:rPr>
            </w:pPr>
          </w:p>
        </w:tc>
        <w:tc>
          <w:tcPr>
            <w:tcW w:w="1134" w:type="dxa"/>
          </w:tcPr>
          <w:p w:rsidR="00714F71" w:rsidRPr="00641551" w:rsidRDefault="00714F71" w:rsidP="007241E0">
            <w:pPr>
              <w:jc w:val="center"/>
              <w:rPr>
                <w:sz w:val="24"/>
                <w:szCs w:val="24"/>
              </w:rPr>
            </w:pPr>
          </w:p>
        </w:tc>
        <w:tc>
          <w:tcPr>
            <w:tcW w:w="1280" w:type="dxa"/>
          </w:tcPr>
          <w:p w:rsidR="00714F71" w:rsidRPr="00641551" w:rsidRDefault="00714F71" w:rsidP="007241E0">
            <w:pPr>
              <w:jc w:val="center"/>
              <w:rPr>
                <w:sz w:val="24"/>
                <w:szCs w:val="24"/>
              </w:rPr>
            </w:pPr>
          </w:p>
        </w:tc>
      </w:tr>
    </w:tbl>
    <w:p w:rsidR="00714F71" w:rsidRDefault="00714F71" w:rsidP="00714F71">
      <w:pPr>
        <w:jc w:val="both"/>
        <w:rPr>
          <w:sz w:val="28"/>
          <w:szCs w:val="28"/>
        </w:rPr>
      </w:pPr>
    </w:p>
    <w:p w:rsidR="00714F71" w:rsidRPr="00142A5F" w:rsidRDefault="00714F71" w:rsidP="00714F71">
      <w:pPr>
        <w:jc w:val="both"/>
        <w:rPr>
          <w:sz w:val="28"/>
          <w:szCs w:val="28"/>
        </w:rPr>
      </w:pPr>
      <w:r>
        <w:rPr>
          <w:sz w:val="28"/>
          <w:szCs w:val="28"/>
        </w:rPr>
        <w:t xml:space="preserve">Руководитель </w:t>
      </w:r>
      <w:r w:rsidRPr="00142A5F">
        <w:rPr>
          <w:sz w:val="28"/>
          <w:szCs w:val="28"/>
        </w:rPr>
        <w:t>______________</w:t>
      </w:r>
      <w:r>
        <w:rPr>
          <w:sz w:val="28"/>
          <w:szCs w:val="28"/>
        </w:rPr>
        <w:t xml:space="preserve">______________           </w:t>
      </w:r>
      <w:r w:rsidRPr="00142A5F">
        <w:rPr>
          <w:sz w:val="28"/>
          <w:szCs w:val="28"/>
        </w:rPr>
        <w:t>_____________________</w:t>
      </w:r>
      <w:r>
        <w:rPr>
          <w:sz w:val="28"/>
          <w:szCs w:val="28"/>
        </w:rPr>
        <w:t>___</w:t>
      </w:r>
    </w:p>
    <w:p w:rsidR="00714F71" w:rsidRPr="00142A5F" w:rsidRDefault="00714F71" w:rsidP="00714F71">
      <w:pPr>
        <w:jc w:val="both"/>
      </w:pPr>
      <w:r w:rsidRPr="00142A5F">
        <w:t xml:space="preserve">                                </w:t>
      </w:r>
      <w:r>
        <w:t xml:space="preserve">                     </w:t>
      </w:r>
      <w:r w:rsidRPr="00142A5F">
        <w:t xml:space="preserve">             (Ф.И.О.)                                        </w:t>
      </w:r>
      <w:r>
        <w:t xml:space="preserve">                               (подпись)</w:t>
      </w:r>
    </w:p>
    <w:p w:rsidR="00714F71" w:rsidRDefault="00714F71" w:rsidP="00714F71">
      <w:pPr>
        <w:jc w:val="both"/>
        <w:rPr>
          <w:sz w:val="28"/>
          <w:szCs w:val="28"/>
        </w:rPr>
      </w:pPr>
    </w:p>
    <w:p w:rsidR="00714F71" w:rsidRPr="00142A5F" w:rsidRDefault="00714F71" w:rsidP="00714F71">
      <w:pPr>
        <w:jc w:val="both"/>
        <w:rPr>
          <w:sz w:val="28"/>
          <w:szCs w:val="28"/>
        </w:rPr>
      </w:pPr>
      <w:r w:rsidRPr="00142A5F">
        <w:rPr>
          <w:sz w:val="28"/>
          <w:szCs w:val="28"/>
        </w:rPr>
        <w:t>«___» ___________ 20__ г.</w:t>
      </w:r>
    </w:p>
    <w:p w:rsidR="00714F71" w:rsidRDefault="00714F71" w:rsidP="00714F71">
      <w:pPr>
        <w:autoSpaceDE w:val="0"/>
        <w:autoSpaceDN w:val="0"/>
        <w:adjustRightInd w:val="0"/>
        <w:jc w:val="both"/>
        <w:outlineLvl w:val="0"/>
        <w:rPr>
          <w:sz w:val="28"/>
          <w:szCs w:val="28"/>
        </w:rPr>
      </w:pPr>
    </w:p>
    <w:p w:rsidR="00714F71" w:rsidRDefault="00714F71" w:rsidP="00714F71">
      <w:pPr>
        <w:autoSpaceDE w:val="0"/>
        <w:autoSpaceDN w:val="0"/>
        <w:adjustRightInd w:val="0"/>
        <w:jc w:val="both"/>
        <w:outlineLvl w:val="0"/>
        <w:rPr>
          <w:sz w:val="28"/>
          <w:szCs w:val="28"/>
        </w:rPr>
      </w:pPr>
    </w:p>
    <w:p w:rsidR="00714F71" w:rsidRDefault="00714F71" w:rsidP="00714F71">
      <w:pPr>
        <w:autoSpaceDE w:val="0"/>
        <w:autoSpaceDN w:val="0"/>
        <w:adjustRightInd w:val="0"/>
        <w:jc w:val="both"/>
        <w:outlineLvl w:val="0"/>
        <w:rPr>
          <w:sz w:val="28"/>
          <w:szCs w:val="28"/>
        </w:rPr>
      </w:pPr>
    </w:p>
    <w:p w:rsidR="00714F71" w:rsidRDefault="00714F71" w:rsidP="00714F71">
      <w:pPr>
        <w:ind w:left="4820"/>
        <w:jc w:val="both"/>
        <w:rPr>
          <w:sz w:val="28"/>
          <w:szCs w:val="28"/>
        </w:rPr>
        <w:sectPr w:rsidR="00714F71" w:rsidSect="004F1618">
          <w:pgSz w:w="11906" w:h="16838"/>
          <w:pgMar w:top="1134" w:right="567" w:bottom="851" w:left="1701" w:header="720" w:footer="720" w:gutter="0"/>
          <w:pgNumType w:start="1"/>
          <w:cols w:space="720"/>
          <w:titlePg/>
          <w:docGrid w:linePitch="272"/>
        </w:sectPr>
      </w:pPr>
      <w:r w:rsidRPr="008E0100">
        <w:rPr>
          <w:sz w:val="28"/>
          <w:szCs w:val="28"/>
        </w:rPr>
        <w:t>Департамент жилищно-коммунального</w:t>
      </w:r>
      <w:r>
        <w:rPr>
          <w:sz w:val="28"/>
          <w:szCs w:val="28"/>
        </w:rPr>
        <w:t xml:space="preserve"> </w:t>
      </w:r>
      <w:r w:rsidRPr="008E0100">
        <w:rPr>
          <w:sz w:val="28"/>
          <w:szCs w:val="28"/>
        </w:rPr>
        <w:t>хозяйства и топливно-энергетического</w:t>
      </w:r>
      <w:r>
        <w:rPr>
          <w:sz w:val="28"/>
          <w:szCs w:val="28"/>
        </w:rPr>
        <w:t xml:space="preserve"> </w:t>
      </w:r>
      <w:r w:rsidRPr="008E0100">
        <w:rPr>
          <w:sz w:val="28"/>
          <w:szCs w:val="28"/>
        </w:rPr>
        <w:t>комплекса администрации Волгограда</w:t>
      </w:r>
    </w:p>
    <w:p w:rsidR="00714F71" w:rsidRPr="004E52AD" w:rsidRDefault="00714F71" w:rsidP="00714F71">
      <w:pPr>
        <w:ind w:left="5103"/>
        <w:jc w:val="both"/>
        <w:rPr>
          <w:sz w:val="28"/>
          <w:szCs w:val="28"/>
        </w:rPr>
      </w:pPr>
      <w:r w:rsidRPr="004E52AD">
        <w:rPr>
          <w:sz w:val="28"/>
          <w:szCs w:val="28"/>
        </w:rPr>
        <w:t xml:space="preserve">Приложение </w:t>
      </w:r>
      <w:r>
        <w:rPr>
          <w:sz w:val="28"/>
          <w:szCs w:val="28"/>
        </w:rPr>
        <w:t>3</w:t>
      </w:r>
    </w:p>
    <w:p w:rsidR="00714F71" w:rsidRDefault="00714F71" w:rsidP="00714F71">
      <w:pPr>
        <w:ind w:left="5103"/>
        <w:jc w:val="both"/>
        <w:rPr>
          <w:sz w:val="28"/>
          <w:szCs w:val="28"/>
        </w:rPr>
      </w:pPr>
      <w:r>
        <w:rPr>
          <w:sz w:val="28"/>
          <w:szCs w:val="28"/>
        </w:rPr>
        <w:t>к</w:t>
      </w:r>
      <w:r w:rsidRPr="004E52AD">
        <w:rPr>
          <w:sz w:val="28"/>
          <w:szCs w:val="28"/>
        </w:rPr>
        <w:t xml:space="preserve"> Порядку </w:t>
      </w:r>
      <w:r w:rsidRPr="00861402">
        <w:rPr>
          <w:sz w:val="28"/>
          <w:szCs w:val="28"/>
        </w:rPr>
        <w:t>предоставления субсиди</w:t>
      </w:r>
      <w:r>
        <w:rPr>
          <w:sz w:val="28"/>
          <w:szCs w:val="28"/>
        </w:rPr>
        <w:t>и</w:t>
      </w:r>
      <w:r w:rsidRPr="00861402">
        <w:rPr>
          <w:sz w:val="28"/>
          <w:szCs w:val="28"/>
        </w:rPr>
        <w:t xml:space="preserve"> н</w:t>
      </w:r>
      <w:r>
        <w:rPr>
          <w:sz w:val="28"/>
          <w:szCs w:val="28"/>
        </w:rPr>
        <w:t>а финансовое обеспечение затрат</w:t>
      </w:r>
      <w:r>
        <w:rPr>
          <w:sz w:val="28"/>
          <w:szCs w:val="28"/>
        </w:rPr>
        <w:br/>
      </w:r>
      <w:r w:rsidRPr="00861402">
        <w:rPr>
          <w:sz w:val="28"/>
          <w:szCs w:val="28"/>
        </w:rPr>
        <w:t xml:space="preserve">на выполнение мероприятий </w:t>
      </w:r>
      <w:r w:rsidRPr="00861402">
        <w:rPr>
          <w:spacing w:val="-4"/>
          <w:sz w:val="28"/>
          <w:szCs w:val="28"/>
        </w:rPr>
        <w:t>по капитальному ремонту объектов коммунальной инфраструктуры Волгограда</w:t>
      </w:r>
      <w:r>
        <w:rPr>
          <w:spacing w:val="-4"/>
          <w:sz w:val="28"/>
          <w:szCs w:val="28"/>
        </w:rPr>
        <w:t>, утвержденному постановление администрации Волгограда</w:t>
      </w:r>
    </w:p>
    <w:p w:rsidR="00714F71" w:rsidRDefault="00910C6E" w:rsidP="00714F71">
      <w:pPr>
        <w:ind w:left="5103"/>
        <w:jc w:val="both"/>
        <w:rPr>
          <w:sz w:val="28"/>
          <w:szCs w:val="28"/>
        </w:rPr>
      </w:pPr>
      <w:r>
        <w:rPr>
          <w:sz w:val="28"/>
        </w:rPr>
        <w:t>от 19.06.2024 № 643</w:t>
      </w:r>
    </w:p>
    <w:p w:rsidR="00714F71" w:rsidRDefault="00714F71" w:rsidP="00714F71">
      <w:pPr>
        <w:ind w:left="5103"/>
        <w:jc w:val="both"/>
        <w:rPr>
          <w:sz w:val="28"/>
          <w:szCs w:val="28"/>
        </w:rPr>
      </w:pPr>
    </w:p>
    <w:p w:rsidR="00714F71" w:rsidRDefault="00714F71" w:rsidP="00714F71">
      <w:pPr>
        <w:ind w:left="5103"/>
        <w:jc w:val="both"/>
        <w:rPr>
          <w:sz w:val="28"/>
          <w:szCs w:val="28"/>
        </w:rPr>
      </w:pPr>
    </w:p>
    <w:p w:rsidR="00714F71" w:rsidRPr="00A440EA" w:rsidRDefault="00714F71" w:rsidP="00714F71">
      <w:pPr>
        <w:jc w:val="center"/>
        <w:rPr>
          <w:sz w:val="28"/>
          <w:szCs w:val="28"/>
        </w:rPr>
      </w:pPr>
      <w:r w:rsidRPr="00A440EA">
        <w:rPr>
          <w:sz w:val="28"/>
          <w:szCs w:val="28"/>
        </w:rPr>
        <w:t>ЗАЯВКА</w:t>
      </w:r>
    </w:p>
    <w:p w:rsidR="00714F71" w:rsidRPr="00A440EA" w:rsidRDefault="00714F71" w:rsidP="00714F71">
      <w:pPr>
        <w:jc w:val="center"/>
        <w:rPr>
          <w:sz w:val="28"/>
          <w:szCs w:val="28"/>
        </w:rPr>
      </w:pPr>
      <w:r w:rsidRPr="00A440EA">
        <w:rPr>
          <w:sz w:val="28"/>
          <w:szCs w:val="28"/>
        </w:rPr>
        <w:t>на перечисление субсидии на финансовое обеспечение затрат на выполнение мероприятий по капитальному ремонту объектов коммуна</w:t>
      </w:r>
      <w:r>
        <w:rPr>
          <w:sz w:val="28"/>
          <w:szCs w:val="28"/>
        </w:rPr>
        <w:t>льной</w:t>
      </w:r>
      <w:r>
        <w:rPr>
          <w:sz w:val="28"/>
          <w:szCs w:val="28"/>
        </w:rPr>
        <w:br/>
        <w:t>инфраструктуры Волгограда</w:t>
      </w:r>
      <w:r w:rsidRPr="00A440EA">
        <w:rPr>
          <w:sz w:val="28"/>
          <w:szCs w:val="28"/>
        </w:rPr>
        <w:t xml:space="preserve"> (далее – </w:t>
      </w:r>
      <w:r>
        <w:rPr>
          <w:sz w:val="28"/>
          <w:szCs w:val="28"/>
        </w:rPr>
        <w:t>субсидия)</w:t>
      </w:r>
    </w:p>
    <w:p w:rsidR="00714F71" w:rsidRPr="00A440EA" w:rsidRDefault="00714F71" w:rsidP="00714F71">
      <w:pPr>
        <w:jc w:val="both"/>
        <w:rPr>
          <w:sz w:val="28"/>
          <w:szCs w:val="28"/>
        </w:rPr>
      </w:pPr>
    </w:p>
    <w:tbl>
      <w:tblPr>
        <w:tblStyle w:val="ab"/>
        <w:tblW w:w="9634" w:type="dxa"/>
        <w:tblLayout w:type="fixed"/>
        <w:tblLook w:val="0000" w:firstRow="0" w:lastRow="0" w:firstColumn="0" w:lastColumn="0" w:noHBand="0" w:noVBand="0"/>
      </w:tblPr>
      <w:tblGrid>
        <w:gridCol w:w="576"/>
        <w:gridCol w:w="3388"/>
        <w:gridCol w:w="1560"/>
        <w:gridCol w:w="992"/>
        <w:gridCol w:w="1559"/>
        <w:gridCol w:w="1559"/>
      </w:tblGrid>
      <w:tr w:rsidR="00714F71" w:rsidRPr="00A440EA" w:rsidTr="007241E0">
        <w:tc>
          <w:tcPr>
            <w:tcW w:w="576" w:type="dxa"/>
          </w:tcPr>
          <w:p w:rsidR="00714F71" w:rsidRDefault="00714F71" w:rsidP="007241E0">
            <w:pPr>
              <w:jc w:val="center"/>
              <w:rPr>
                <w:sz w:val="24"/>
                <w:szCs w:val="24"/>
              </w:rPr>
            </w:pPr>
            <w:r>
              <w:rPr>
                <w:sz w:val="24"/>
                <w:szCs w:val="24"/>
              </w:rPr>
              <w:t>№</w:t>
            </w:r>
          </w:p>
          <w:p w:rsidR="00714F71" w:rsidRPr="00A440EA" w:rsidRDefault="00714F71" w:rsidP="007241E0">
            <w:pPr>
              <w:jc w:val="center"/>
              <w:rPr>
                <w:sz w:val="24"/>
                <w:szCs w:val="24"/>
              </w:rPr>
            </w:pPr>
            <w:r w:rsidRPr="00A440EA">
              <w:rPr>
                <w:sz w:val="24"/>
                <w:szCs w:val="24"/>
              </w:rPr>
              <w:t>п/п</w:t>
            </w:r>
          </w:p>
        </w:tc>
        <w:tc>
          <w:tcPr>
            <w:tcW w:w="3388" w:type="dxa"/>
          </w:tcPr>
          <w:p w:rsidR="00714F71" w:rsidRPr="00A440EA" w:rsidRDefault="00714F71" w:rsidP="007241E0">
            <w:pPr>
              <w:jc w:val="center"/>
              <w:rPr>
                <w:sz w:val="24"/>
                <w:szCs w:val="24"/>
              </w:rPr>
            </w:pPr>
            <w:r w:rsidRPr="00A440EA">
              <w:rPr>
                <w:sz w:val="24"/>
                <w:szCs w:val="24"/>
              </w:rPr>
              <w:t>Реквизиты справок о стоимости выполненных работ и затрат, товарных накладных или иных документов, подтверж</w:t>
            </w:r>
            <w:r>
              <w:rPr>
                <w:sz w:val="24"/>
                <w:szCs w:val="24"/>
              </w:rPr>
              <w:softHyphen/>
            </w:r>
            <w:r w:rsidRPr="00A440EA">
              <w:rPr>
                <w:sz w:val="24"/>
                <w:szCs w:val="24"/>
              </w:rPr>
              <w:t>дающих возникновение у получателя субсидии денежных обязательств</w:t>
            </w:r>
          </w:p>
        </w:tc>
        <w:tc>
          <w:tcPr>
            <w:tcW w:w="1560" w:type="dxa"/>
          </w:tcPr>
          <w:p w:rsidR="00714F71" w:rsidRPr="00A440EA" w:rsidRDefault="00714F71" w:rsidP="007241E0">
            <w:pPr>
              <w:jc w:val="center"/>
              <w:rPr>
                <w:sz w:val="24"/>
                <w:szCs w:val="24"/>
              </w:rPr>
            </w:pPr>
            <w:r w:rsidRPr="00A440EA">
              <w:rPr>
                <w:sz w:val="24"/>
                <w:szCs w:val="24"/>
              </w:rPr>
              <w:t>Стоимость капи</w:t>
            </w:r>
            <w:r>
              <w:rPr>
                <w:sz w:val="24"/>
                <w:szCs w:val="24"/>
              </w:rPr>
              <w:t>тального ремонта в соответствии</w:t>
            </w:r>
            <w:r>
              <w:rPr>
                <w:sz w:val="24"/>
                <w:szCs w:val="24"/>
              </w:rPr>
              <w:br/>
            </w:r>
            <w:r w:rsidRPr="00A440EA">
              <w:rPr>
                <w:sz w:val="24"/>
                <w:szCs w:val="24"/>
              </w:rPr>
              <w:t>с принятыми обязательствами</w:t>
            </w:r>
          </w:p>
        </w:tc>
        <w:tc>
          <w:tcPr>
            <w:tcW w:w="992" w:type="dxa"/>
          </w:tcPr>
          <w:p w:rsidR="00714F71" w:rsidRPr="00A440EA" w:rsidRDefault="00714F71" w:rsidP="007241E0">
            <w:pPr>
              <w:jc w:val="center"/>
              <w:rPr>
                <w:sz w:val="24"/>
                <w:szCs w:val="24"/>
              </w:rPr>
            </w:pPr>
            <w:r w:rsidRPr="00A440EA">
              <w:rPr>
                <w:sz w:val="24"/>
                <w:szCs w:val="24"/>
              </w:rPr>
              <w:t>Сумма</w:t>
            </w:r>
          </w:p>
        </w:tc>
        <w:tc>
          <w:tcPr>
            <w:tcW w:w="1559" w:type="dxa"/>
          </w:tcPr>
          <w:p w:rsidR="00714F71" w:rsidRPr="00A440EA" w:rsidRDefault="00714F71" w:rsidP="007241E0">
            <w:pPr>
              <w:jc w:val="center"/>
              <w:rPr>
                <w:sz w:val="24"/>
                <w:szCs w:val="24"/>
              </w:rPr>
            </w:pPr>
            <w:r w:rsidRPr="00A440EA">
              <w:rPr>
                <w:sz w:val="24"/>
                <w:szCs w:val="24"/>
              </w:rPr>
              <w:t>Фактически профинансировано за отчетный период из бюджета Волгограда</w:t>
            </w:r>
          </w:p>
        </w:tc>
        <w:tc>
          <w:tcPr>
            <w:tcW w:w="1559" w:type="dxa"/>
          </w:tcPr>
          <w:p w:rsidR="00714F71" w:rsidRPr="00A440EA" w:rsidRDefault="00714F71" w:rsidP="007241E0">
            <w:pPr>
              <w:jc w:val="center"/>
              <w:rPr>
                <w:sz w:val="24"/>
                <w:szCs w:val="24"/>
              </w:rPr>
            </w:pPr>
            <w:r w:rsidRPr="00A440EA">
              <w:rPr>
                <w:sz w:val="24"/>
                <w:szCs w:val="24"/>
              </w:rPr>
              <w:t>Потребность к перечислению из бюджета Волгограда</w:t>
            </w:r>
          </w:p>
        </w:tc>
      </w:tr>
      <w:tr w:rsidR="00714F71" w:rsidRPr="00A440EA" w:rsidTr="007241E0">
        <w:tc>
          <w:tcPr>
            <w:tcW w:w="576" w:type="dxa"/>
          </w:tcPr>
          <w:p w:rsidR="00714F71" w:rsidRPr="00A440EA" w:rsidRDefault="00714F71" w:rsidP="007241E0">
            <w:pPr>
              <w:jc w:val="center"/>
              <w:rPr>
                <w:sz w:val="24"/>
                <w:szCs w:val="24"/>
              </w:rPr>
            </w:pPr>
            <w:r w:rsidRPr="00A440EA">
              <w:rPr>
                <w:sz w:val="24"/>
                <w:szCs w:val="24"/>
              </w:rPr>
              <w:t>1</w:t>
            </w:r>
          </w:p>
        </w:tc>
        <w:tc>
          <w:tcPr>
            <w:tcW w:w="3388" w:type="dxa"/>
          </w:tcPr>
          <w:p w:rsidR="00714F71" w:rsidRPr="00A440EA" w:rsidRDefault="00714F71" w:rsidP="007241E0">
            <w:pPr>
              <w:jc w:val="center"/>
              <w:rPr>
                <w:sz w:val="24"/>
                <w:szCs w:val="24"/>
              </w:rPr>
            </w:pPr>
            <w:r w:rsidRPr="00A440EA">
              <w:rPr>
                <w:sz w:val="24"/>
                <w:szCs w:val="24"/>
              </w:rPr>
              <w:t>2</w:t>
            </w:r>
          </w:p>
        </w:tc>
        <w:tc>
          <w:tcPr>
            <w:tcW w:w="1560" w:type="dxa"/>
          </w:tcPr>
          <w:p w:rsidR="00714F71" w:rsidRPr="00A440EA" w:rsidRDefault="00714F71" w:rsidP="007241E0">
            <w:pPr>
              <w:jc w:val="center"/>
              <w:rPr>
                <w:sz w:val="24"/>
                <w:szCs w:val="24"/>
              </w:rPr>
            </w:pPr>
            <w:r w:rsidRPr="00A440EA">
              <w:rPr>
                <w:sz w:val="24"/>
                <w:szCs w:val="24"/>
              </w:rPr>
              <w:t>3</w:t>
            </w:r>
          </w:p>
        </w:tc>
        <w:tc>
          <w:tcPr>
            <w:tcW w:w="992" w:type="dxa"/>
          </w:tcPr>
          <w:p w:rsidR="00714F71" w:rsidRPr="00A440EA" w:rsidRDefault="00714F71" w:rsidP="007241E0">
            <w:pPr>
              <w:jc w:val="center"/>
              <w:rPr>
                <w:sz w:val="24"/>
                <w:szCs w:val="24"/>
              </w:rPr>
            </w:pPr>
            <w:r w:rsidRPr="00A440EA">
              <w:rPr>
                <w:sz w:val="24"/>
                <w:szCs w:val="24"/>
              </w:rPr>
              <w:t>4</w:t>
            </w:r>
          </w:p>
        </w:tc>
        <w:tc>
          <w:tcPr>
            <w:tcW w:w="1559" w:type="dxa"/>
          </w:tcPr>
          <w:p w:rsidR="00714F71" w:rsidRPr="00A440EA" w:rsidRDefault="00714F71" w:rsidP="007241E0">
            <w:pPr>
              <w:jc w:val="center"/>
              <w:rPr>
                <w:sz w:val="24"/>
                <w:szCs w:val="24"/>
              </w:rPr>
            </w:pPr>
            <w:r w:rsidRPr="00A440EA">
              <w:rPr>
                <w:sz w:val="24"/>
                <w:szCs w:val="24"/>
              </w:rPr>
              <w:t>5</w:t>
            </w:r>
          </w:p>
        </w:tc>
        <w:tc>
          <w:tcPr>
            <w:tcW w:w="1559" w:type="dxa"/>
          </w:tcPr>
          <w:p w:rsidR="00714F71" w:rsidRPr="00A440EA" w:rsidRDefault="00714F71" w:rsidP="007241E0">
            <w:pPr>
              <w:jc w:val="center"/>
              <w:rPr>
                <w:sz w:val="24"/>
                <w:szCs w:val="24"/>
              </w:rPr>
            </w:pPr>
            <w:r w:rsidRPr="00A440EA">
              <w:rPr>
                <w:sz w:val="24"/>
                <w:szCs w:val="24"/>
              </w:rPr>
              <w:t>6</w:t>
            </w:r>
          </w:p>
        </w:tc>
      </w:tr>
      <w:tr w:rsidR="00714F71" w:rsidRPr="00A440EA" w:rsidTr="007241E0">
        <w:tc>
          <w:tcPr>
            <w:tcW w:w="576" w:type="dxa"/>
          </w:tcPr>
          <w:p w:rsidR="00714F71" w:rsidRPr="00A440EA" w:rsidRDefault="00714F71" w:rsidP="007241E0">
            <w:pPr>
              <w:jc w:val="center"/>
              <w:rPr>
                <w:sz w:val="24"/>
                <w:szCs w:val="24"/>
              </w:rPr>
            </w:pPr>
            <w:r w:rsidRPr="00A440EA">
              <w:rPr>
                <w:sz w:val="24"/>
                <w:szCs w:val="24"/>
              </w:rPr>
              <w:t>1</w:t>
            </w:r>
            <w:r>
              <w:rPr>
                <w:sz w:val="24"/>
                <w:szCs w:val="24"/>
              </w:rPr>
              <w:t>.</w:t>
            </w:r>
          </w:p>
        </w:tc>
        <w:tc>
          <w:tcPr>
            <w:tcW w:w="3388" w:type="dxa"/>
          </w:tcPr>
          <w:p w:rsidR="00714F71" w:rsidRPr="00A440EA" w:rsidRDefault="00714F71" w:rsidP="007241E0">
            <w:pPr>
              <w:rPr>
                <w:sz w:val="24"/>
                <w:szCs w:val="24"/>
              </w:rPr>
            </w:pPr>
            <w:r w:rsidRPr="00A440EA">
              <w:rPr>
                <w:sz w:val="24"/>
                <w:szCs w:val="24"/>
              </w:rPr>
              <w:t>Наименование мероприятия</w:t>
            </w:r>
          </w:p>
        </w:tc>
        <w:tc>
          <w:tcPr>
            <w:tcW w:w="1560" w:type="dxa"/>
          </w:tcPr>
          <w:p w:rsidR="00714F71" w:rsidRPr="00A440EA" w:rsidRDefault="00714F71" w:rsidP="007241E0">
            <w:pPr>
              <w:rPr>
                <w:sz w:val="24"/>
                <w:szCs w:val="24"/>
              </w:rPr>
            </w:pPr>
          </w:p>
        </w:tc>
        <w:tc>
          <w:tcPr>
            <w:tcW w:w="992" w:type="dxa"/>
          </w:tcPr>
          <w:p w:rsidR="00714F71" w:rsidRPr="00A440EA" w:rsidRDefault="00714F71" w:rsidP="007241E0">
            <w:pPr>
              <w:rPr>
                <w:sz w:val="24"/>
                <w:szCs w:val="24"/>
              </w:rPr>
            </w:pPr>
          </w:p>
        </w:tc>
        <w:tc>
          <w:tcPr>
            <w:tcW w:w="1559" w:type="dxa"/>
          </w:tcPr>
          <w:p w:rsidR="00714F71" w:rsidRPr="00A440EA" w:rsidRDefault="00714F71" w:rsidP="007241E0">
            <w:pPr>
              <w:rPr>
                <w:sz w:val="24"/>
                <w:szCs w:val="24"/>
              </w:rPr>
            </w:pPr>
          </w:p>
        </w:tc>
        <w:tc>
          <w:tcPr>
            <w:tcW w:w="1559" w:type="dxa"/>
          </w:tcPr>
          <w:p w:rsidR="00714F71" w:rsidRPr="00A440EA" w:rsidRDefault="00714F71" w:rsidP="007241E0">
            <w:pPr>
              <w:rPr>
                <w:sz w:val="24"/>
                <w:szCs w:val="24"/>
              </w:rPr>
            </w:pPr>
          </w:p>
        </w:tc>
      </w:tr>
      <w:tr w:rsidR="00714F71" w:rsidRPr="00A440EA" w:rsidTr="007241E0">
        <w:tc>
          <w:tcPr>
            <w:tcW w:w="576" w:type="dxa"/>
            <w:vMerge w:val="restart"/>
          </w:tcPr>
          <w:p w:rsidR="00714F71" w:rsidRPr="00A440EA" w:rsidRDefault="00714F71" w:rsidP="007241E0">
            <w:pPr>
              <w:jc w:val="center"/>
              <w:rPr>
                <w:sz w:val="24"/>
                <w:szCs w:val="24"/>
              </w:rPr>
            </w:pPr>
            <w:r w:rsidRPr="00A440EA">
              <w:rPr>
                <w:sz w:val="24"/>
                <w:szCs w:val="24"/>
              </w:rPr>
              <w:t>1.1</w:t>
            </w:r>
            <w:r>
              <w:rPr>
                <w:sz w:val="24"/>
                <w:szCs w:val="24"/>
              </w:rPr>
              <w:t>.</w:t>
            </w:r>
          </w:p>
        </w:tc>
        <w:tc>
          <w:tcPr>
            <w:tcW w:w="4948" w:type="dxa"/>
            <w:gridSpan w:val="2"/>
          </w:tcPr>
          <w:p w:rsidR="00714F71" w:rsidRPr="00A440EA" w:rsidRDefault="00714F71" w:rsidP="007241E0">
            <w:pPr>
              <w:rPr>
                <w:sz w:val="24"/>
                <w:szCs w:val="24"/>
              </w:rPr>
            </w:pPr>
            <w:r w:rsidRPr="00A440EA">
              <w:rPr>
                <w:sz w:val="24"/>
                <w:szCs w:val="24"/>
              </w:rPr>
              <w:t xml:space="preserve">Договор </w:t>
            </w:r>
            <w:r>
              <w:rPr>
                <w:sz w:val="24"/>
                <w:szCs w:val="24"/>
              </w:rPr>
              <w:t>№ ___ от ______ 20__ г. (предмет</w:t>
            </w:r>
            <w:r>
              <w:rPr>
                <w:sz w:val="24"/>
                <w:szCs w:val="24"/>
              </w:rPr>
              <w:br/>
            </w:r>
            <w:r w:rsidRPr="00A440EA">
              <w:rPr>
                <w:sz w:val="24"/>
                <w:szCs w:val="24"/>
              </w:rPr>
              <w:t>договора)</w:t>
            </w:r>
          </w:p>
        </w:tc>
        <w:tc>
          <w:tcPr>
            <w:tcW w:w="992" w:type="dxa"/>
          </w:tcPr>
          <w:p w:rsidR="00714F71" w:rsidRPr="00A440EA" w:rsidRDefault="00714F71" w:rsidP="007241E0">
            <w:pPr>
              <w:rPr>
                <w:sz w:val="24"/>
                <w:szCs w:val="24"/>
              </w:rPr>
            </w:pPr>
          </w:p>
        </w:tc>
        <w:tc>
          <w:tcPr>
            <w:tcW w:w="1559" w:type="dxa"/>
          </w:tcPr>
          <w:p w:rsidR="00714F71" w:rsidRPr="00A440EA" w:rsidRDefault="00714F71" w:rsidP="007241E0">
            <w:pPr>
              <w:rPr>
                <w:sz w:val="24"/>
                <w:szCs w:val="24"/>
              </w:rPr>
            </w:pPr>
          </w:p>
        </w:tc>
        <w:tc>
          <w:tcPr>
            <w:tcW w:w="1559" w:type="dxa"/>
          </w:tcPr>
          <w:p w:rsidR="00714F71" w:rsidRPr="00A440EA" w:rsidRDefault="00714F71" w:rsidP="007241E0">
            <w:pPr>
              <w:rPr>
                <w:sz w:val="24"/>
                <w:szCs w:val="24"/>
              </w:rPr>
            </w:pPr>
          </w:p>
        </w:tc>
      </w:tr>
      <w:tr w:rsidR="00714F71" w:rsidRPr="00A440EA" w:rsidTr="007241E0">
        <w:tc>
          <w:tcPr>
            <w:tcW w:w="576" w:type="dxa"/>
            <w:vMerge/>
          </w:tcPr>
          <w:p w:rsidR="00714F71" w:rsidRPr="00A440EA" w:rsidRDefault="00714F71" w:rsidP="007241E0">
            <w:pPr>
              <w:jc w:val="center"/>
              <w:rPr>
                <w:sz w:val="24"/>
                <w:szCs w:val="24"/>
              </w:rPr>
            </w:pPr>
          </w:p>
        </w:tc>
        <w:tc>
          <w:tcPr>
            <w:tcW w:w="3388" w:type="dxa"/>
          </w:tcPr>
          <w:p w:rsidR="00714F71" w:rsidRPr="00A440EA" w:rsidRDefault="00714F71" w:rsidP="007241E0">
            <w:pPr>
              <w:rPr>
                <w:sz w:val="24"/>
                <w:szCs w:val="24"/>
              </w:rPr>
            </w:pPr>
            <w:r w:rsidRPr="00A440EA">
              <w:rPr>
                <w:sz w:val="24"/>
                <w:szCs w:val="24"/>
              </w:rPr>
              <w:t xml:space="preserve">Счет </w:t>
            </w:r>
            <w:r>
              <w:rPr>
                <w:sz w:val="24"/>
                <w:szCs w:val="24"/>
              </w:rPr>
              <w:t>№</w:t>
            </w:r>
            <w:r w:rsidRPr="00A440EA">
              <w:rPr>
                <w:sz w:val="24"/>
                <w:szCs w:val="24"/>
              </w:rPr>
              <w:t xml:space="preserve"> ___ от ______ 20__ г.</w:t>
            </w:r>
          </w:p>
        </w:tc>
        <w:tc>
          <w:tcPr>
            <w:tcW w:w="1560" w:type="dxa"/>
            <w:vMerge w:val="restart"/>
          </w:tcPr>
          <w:p w:rsidR="00714F71" w:rsidRPr="00A440EA" w:rsidRDefault="00714F71" w:rsidP="007241E0">
            <w:pPr>
              <w:rPr>
                <w:sz w:val="24"/>
                <w:szCs w:val="24"/>
              </w:rPr>
            </w:pPr>
          </w:p>
        </w:tc>
        <w:tc>
          <w:tcPr>
            <w:tcW w:w="992" w:type="dxa"/>
          </w:tcPr>
          <w:p w:rsidR="00714F71" w:rsidRPr="00A440EA" w:rsidRDefault="00714F71" w:rsidP="007241E0">
            <w:pPr>
              <w:rPr>
                <w:sz w:val="24"/>
                <w:szCs w:val="24"/>
              </w:rPr>
            </w:pPr>
          </w:p>
        </w:tc>
        <w:tc>
          <w:tcPr>
            <w:tcW w:w="1559" w:type="dxa"/>
          </w:tcPr>
          <w:p w:rsidR="00714F71" w:rsidRPr="00A440EA" w:rsidRDefault="00714F71" w:rsidP="007241E0">
            <w:pPr>
              <w:rPr>
                <w:sz w:val="24"/>
                <w:szCs w:val="24"/>
              </w:rPr>
            </w:pPr>
          </w:p>
        </w:tc>
        <w:tc>
          <w:tcPr>
            <w:tcW w:w="1559" w:type="dxa"/>
          </w:tcPr>
          <w:p w:rsidR="00714F71" w:rsidRPr="00A440EA" w:rsidRDefault="00714F71" w:rsidP="007241E0">
            <w:pPr>
              <w:rPr>
                <w:sz w:val="24"/>
                <w:szCs w:val="24"/>
              </w:rPr>
            </w:pPr>
          </w:p>
        </w:tc>
      </w:tr>
      <w:tr w:rsidR="00714F71" w:rsidRPr="00A440EA" w:rsidTr="007241E0">
        <w:tc>
          <w:tcPr>
            <w:tcW w:w="576" w:type="dxa"/>
            <w:vMerge/>
          </w:tcPr>
          <w:p w:rsidR="00714F71" w:rsidRPr="00A440EA" w:rsidRDefault="00714F71" w:rsidP="007241E0">
            <w:pPr>
              <w:jc w:val="center"/>
              <w:rPr>
                <w:sz w:val="24"/>
                <w:szCs w:val="24"/>
              </w:rPr>
            </w:pPr>
          </w:p>
        </w:tc>
        <w:tc>
          <w:tcPr>
            <w:tcW w:w="3388" w:type="dxa"/>
          </w:tcPr>
          <w:p w:rsidR="00714F71" w:rsidRPr="00A440EA" w:rsidRDefault="00714F71" w:rsidP="007241E0">
            <w:pPr>
              <w:rPr>
                <w:sz w:val="24"/>
                <w:szCs w:val="24"/>
              </w:rPr>
            </w:pPr>
            <w:r w:rsidRPr="00A440EA">
              <w:rPr>
                <w:sz w:val="24"/>
                <w:szCs w:val="24"/>
              </w:rPr>
              <w:t xml:space="preserve">Счет </w:t>
            </w:r>
            <w:r>
              <w:rPr>
                <w:sz w:val="24"/>
                <w:szCs w:val="24"/>
              </w:rPr>
              <w:t>№</w:t>
            </w:r>
            <w:r w:rsidRPr="00A440EA">
              <w:rPr>
                <w:sz w:val="24"/>
                <w:szCs w:val="24"/>
              </w:rPr>
              <w:t xml:space="preserve"> ___ от ______20__ г.</w:t>
            </w:r>
          </w:p>
        </w:tc>
        <w:tc>
          <w:tcPr>
            <w:tcW w:w="1560" w:type="dxa"/>
            <w:vMerge/>
          </w:tcPr>
          <w:p w:rsidR="00714F71" w:rsidRPr="00A440EA" w:rsidRDefault="00714F71" w:rsidP="007241E0">
            <w:pPr>
              <w:rPr>
                <w:sz w:val="24"/>
                <w:szCs w:val="24"/>
              </w:rPr>
            </w:pPr>
          </w:p>
        </w:tc>
        <w:tc>
          <w:tcPr>
            <w:tcW w:w="992" w:type="dxa"/>
          </w:tcPr>
          <w:p w:rsidR="00714F71" w:rsidRPr="00A440EA" w:rsidRDefault="00714F71" w:rsidP="007241E0">
            <w:pPr>
              <w:rPr>
                <w:sz w:val="24"/>
                <w:szCs w:val="24"/>
              </w:rPr>
            </w:pPr>
          </w:p>
        </w:tc>
        <w:tc>
          <w:tcPr>
            <w:tcW w:w="1559" w:type="dxa"/>
          </w:tcPr>
          <w:p w:rsidR="00714F71" w:rsidRPr="00A440EA" w:rsidRDefault="00714F71" w:rsidP="007241E0">
            <w:pPr>
              <w:rPr>
                <w:sz w:val="24"/>
                <w:szCs w:val="24"/>
              </w:rPr>
            </w:pPr>
          </w:p>
        </w:tc>
        <w:tc>
          <w:tcPr>
            <w:tcW w:w="1559" w:type="dxa"/>
          </w:tcPr>
          <w:p w:rsidR="00714F71" w:rsidRPr="00A440EA" w:rsidRDefault="00714F71" w:rsidP="007241E0">
            <w:pPr>
              <w:rPr>
                <w:sz w:val="24"/>
                <w:szCs w:val="24"/>
              </w:rPr>
            </w:pPr>
          </w:p>
        </w:tc>
      </w:tr>
      <w:tr w:rsidR="00714F71" w:rsidRPr="00A440EA" w:rsidTr="007241E0">
        <w:tc>
          <w:tcPr>
            <w:tcW w:w="576" w:type="dxa"/>
            <w:vMerge/>
          </w:tcPr>
          <w:p w:rsidR="00714F71" w:rsidRPr="00A440EA" w:rsidRDefault="00714F71" w:rsidP="007241E0">
            <w:pPr>
              <w:jc w:val="center"/>
              <w:rPr>
                <w:sz w:val="24"/>
                <w:szCs w:val="24"/>
              </w:rPr>
            </w:pPr>
          </w:p>
        </w:tc>
        <w:tc>
          <w:tcPr>
            <w:tcW w:w="3388" w:type="dxa"/>
          </w:tcPr>
          <w:p w:rsidR="00714F71" w:rsidRPr="00A440EA" w:rsidRDefault="00714F71" w:rsidP="007241E0">
            <w:pPr>
              <w:rPr>
                <w:sz w:val="24"/>
                <w:szCs w:val="24"/>
              </w:rPr>
            </w:pPr>
            <w:r w:rsidRPr="00A440EA">
              <w:rPr>
                <w:sz w:val="24"/>
                <w:szCs w:val="24"/>
              </w:rPr>
              <w:t xml:space="preserve">Акт о приемке выполненных работ </w:t>
            </w:r>
            <w:r>
              <w:rPr>
                <w:sz w:val="24"/>
                <w:szCs w:val="24"/>
              </w:rPr>
              <w:t>№ ___ от ______</w:t>
            </w:r>
            <w:r w:rsidRPr="00A440EA">
              <w:rPr>
                <w:sz w:val="24"/>
                <w:szCs w:val="24"/>
              </w:rPr>
              <w:t xml:space="preserve"> 20__ г.</w:t>
            </w:r>
          </w:p>
        </w:tc>
        <w:tc>
          <w:tcPr>
            <w:tcW w:w="1560" w:type="dxa"/>
            <w:vMerge/>
          </w:tcPr>
          <w:p w:rsidR="00714F71" w:rsidRPr="00A440EA" w:rsidRDefault="00714F71" w:rsidP="007241E0">
            <w:pPr>
              <w:rPr>
                <w:sz w:val="24"/>
                <w:szCs w:val="24"/>
              </w:rPr>
            </w:pPr>
          </w:p>
        </w:tc>
        <w:tc>
          <w:tcPr>
            <w:tcW w:w="992" w:type="dxa"/>
          </w:tcPr>
          <w:p w:rsidR="00714F71" w:rsidRPr="00A440EA" w:rsidRDefault="00714F71" w:rsidP="007241E0">
            <w:pPr>
              <w:rPr>
                <w:sz w:val="24"/>
                <w:szCs w:val="24"/>
              </w:rPr>
            </w:pPr>
          </w:p>
        </w:tc>
        <w:tc>
          <w:tcPr>
            <w:tcW w:w="1559" w:type="dxa"/>
          </w:tcPr>
          <w:p w:rsidR="00714F71" w:rsidRPr="00A440EA" w:rsidRDefault="00714F71" w:rsidP="007241E0">
            <w:pPr>
              <w:rPr>
                <w:sz w:val="24"/>
                <w:szCs w:val="24"/>
              </w:rPr>
            </w:pPr>
          </w:p>
        </w:tc>
        <w:tc>
          <w:tcPr>
            <w:tcW w:w="1559" w:type="dxa"/>
          </w:tcPr>
          <w:p w:rsidR="00714F71" w:rsidRPr="00A440EA" w:rsidRDefault="00714F71" w:rsidP="007241E0">
            <w:pPr>
              <w:rPr>
                <w:sz w:val="24"/>
                <w:szCs w:val="24"/>
              </w:rPr>
            </w:pPr>
          </w:p>
        </w:tc>
      </w:tr>
      <w:tr w:rsidR="00714F71" w:rsidRPr="00A440EA" w:rsidTr="007241E0">
        <w:tc>
          <w:tcPr>
            <w:tcW w:w="576" w:type="dxa"/>
            <w:vMerge/>
          </w:tcPr>
          <w:p w:rsidR="00714F71" w:rsidRPr="00A440EA" w:rsidRDefault="00714F71" w:rsidP="007241E0">
            <w:pPr>
              <w:jc w:val="center"/>
              <w:rPr>
                <w:sz w:val="24"/>
                <w:szCs w:val="24"/>
              </w:rPr>
            </w:pPr>
          </w:p>
        </w:tc>
        <w:tc>
          <w:tcPr>
            <w:tcW w:w="3388" w:type="dxa"/>
          </w:tcPr>
          <w:p w:rsidR="00714F71" w:rsidRPr="00A440EA" w:rsidRDefault="00714F71" w:rsidP="007241E0">
            <w:pPr>
              <w:rPr>
                <w:sz w:val="24"/>
                <w:szCs w:val="24"/>
              </w:rPr>
            </w:pPr>
            <w:r w:rsidRPr="00A440EA">
              <w:rPr>
                <w:sz w:val="24"/>
                <w:szCs w:val="24"/>
              </w:rPr>
              <w:t xml:space="preserve">Акт о приемке выполненных работ </w:t>
            </w:r>
            <w:r>
              <w:rPr>
                <w:sz w:val="24"/>
                <w:szCs w:val="24"/>
              </w:rPr>
              <w:t>№ ___ от _____</w:t>
            </w:r>
            <w:r w:rsidRPr="00A440EA">
              <w:rPr>
                <w:sz w:val="24"/>
                <w:szCs w:val="24"/>
              </w:rPr>
              <w:t>_ 20__ г.</w:t>
            </w:r>
          </w:p>
        </w:tc>
        <w:tc>
          <w:tcPr>
            <w:tcW w:w="1560" w:type="dxa"/>
            <w:vMerge/>
          </w:tcPr>
          <w:p w:rsidR="00714F71" w:rsidRPr="00A440EA" w:rsidRDefault="00714F71" w:rsidP="007241E0">
            <w:pPr>
              <w:rPr>
                <w:sz w:val="24"/>
                <w:szCs w:val="24"/>
              </w:rPr>
            </w:pPr>
          </w:p>
        </w:tc>
        <w:tc>
          <w:tcPr>
            <w:tcW w:w="992" w:type="dxa"/>
          </w:tcPr>
          <w:p w:rsidR="00714F71" w:rsidRPr="00A440EA" w:rsidRDefault="00714F71" w:rsidP="007241E0">
            <w:pPr>
              <w:rPr>
                <w:sz w:val="24"/>
                <w:szCs w:val="24"/>
              </w:rPr>
            </w:pPr>
          </w:p>
        </w:tc>
        <w:tc>
          <w:tcPr>
            <w:tcW w:w="1559" w:type="dxa"/>
          </w:tcPr>
          <w:p w:rsidR="00714F71" w:rsidRPr="00A440EA" w:rsidRDefault="00714F71" w:rsidP="007241E0">
            <w:pPr>
              <w:rPr>
                <w:sz w:val="24"/>
                <w:szCs w:val="24"/>
              </w:rPr>
            </w:pPr>
          </w:p>
        </w:tc>
        <w:tc>
          <w:tcPr>
            <w:tcW w:w="1559" w:type="dxa"/>
          </w:tcPr>
          <w:p w:rsidR="00714F71" w:rsidRPr="00A440EA" w:rsidRDefault="00714F71" w:rsidP="007241E0">
            <w:pPr>
              <w:rPr>
                <w:sz w:val="24"/>
                <w:szCs w:val="24"/>
              </w:rPr>
            </w:pPr>
          </w:p>
        </w:tc>
      </w:tr>
      <w:tr w:rsidR="00714F71" w:rsidRPr="00A440EA" w:rsidTr="007241E0">
        <w:tc>
          <w:tcPr>
            <w:tcW w:w="576" w:type="dxa"/>
          </w:tcPr>
          <w:p w:rsidR="00714F71" w:rsidRPr="00A440EA" w:rsidRDefault="00714F71" w:rsidP="007241E0">
            <w:pPr>
              <w:jc w:val="center"/>
              <w:rPr>
                <w:sz w:val="24"/>
                <w:szCs w:val="24"/>
              </w:rPr>
            </w:pPr>
            <w:r w:rsidRPr="00A440EA">
              <w:rPr>
                <w:sz w:val="24"/>
                <w:szCs w:val="24"/>
              </w:rPr>
              <w:t>2</w:t>
            </w:r>
            <w:r>
              <w:rPr>
                <w:sz w:val="24"/>
                <w:szCs w:val="24"/>
              </w:rPr>
              <w:t>.</w:t>
            </w:r>
          </w:p>
        </w:tc>
        <w:tc>
          <w:tcPr>
            <w:tcW w:w="3388" w:type="dxa"/>
          </w:tcPr>
          <w:p w:rsidR="00714F71" w:rsidRPr="00A440EA" w:rsidRDefault="00714F71" w:rsidP="007241E0">
            <w:pPr>
              <w:rPr>
                <w:sz w:val="24"/>
                <w:szCs w:val="24"/>
              </w:rPr>
            </w:pPr>
          </w:p>
        </w:tc>
        <w:tc>
          <w:tcPr>
            <w:tcW w:w="1560" w:type="dxa"/>
            <w:vMerge/>
          </w:tcPr>
          <w:p w:rsidR="00714F71" w:rsidRPr="00A440EA" w:rsidRDefault="00714F71" w:rsidP="007241E0">
            <w:pPr>
              <w:rPr>
                <w:sz w:val="24"/>
                <w:szCs w:val="24"/>
              </w:rPr>
            </w:pPr>
          </w:p>
        </w:tc>
        <w:tc>
          <w:tcPr>
            <w:tcW w:w="992" w:type="dxa"/>
          </w:tcPr>
          <w:p w:rsidR="00714F71" w:rsidRPr="00A440EA" w:rsidRDefault="00714F71" w:rsidP="007241E0">
            <w:pPr>
              <w:rPr>
                <w:sz w:val="24"/>
                <w:szCs w:val="24"/>
              </w:rPr>
            </w:pPr>
          </w:p>
        </w:tc>
        <w:tc>
          <w:tcPr>
            <w:tcW w:w="1559" w:type="dxa"/>
          </w:tcPr>
          <w:p w:rsidR="00714F71" w:rsidRPr="00A440EA" w:rsidRDefault="00714F71" w:rsidP="007241E0">
            <w:pPr>
              <w:rPr>
                <w:sz w:val="24"/>
                <w:szCs w:val="24"/>
              </w:rPr>
            </w:pPr>
          </w:p>
        </w:tc>
        <w:tc>
          <w:tcPr>
            <w:tcW w:w="1559" w:type="dxa"/>
          </w:tcPr>
          <w:p w:rsidR="00714F71" w:rsidRPr="00A440EA" w:rsidRDefault="00714F71" w:rsidP="007241E0">
            <w:pPr>
              <w:rPr>
                <w:sz w:val="24"/>
                <w:szCs w:val="24"/>
              </w:rPr>
            </w:pPr>
          </w:p>
        </w:tc>
      </w:tr>
      <w:tr w:rsidR="00714F71" w:rsidRPr="00A440EA" w:rsidTr="007241E0">
        <w:tc>
          <w:tcPr>
            <w:tcW w:w="576" w:type="dxa"/>
          </w:tcPr>
          <w:p w:rsidR="00714F71" w:rsidRPr="00A440EA" w:rsidRDefault="00714F71" w:rsidP="007241E0">
            <w:pPr>
              <w:jc w:val="center"/>
              <w:rPr>
                <w:sz w:val="24"/>
                <w:szCs w:val="24"/>
              </w:rPr>
            </w:pPr>
          </w:p>
        </w:tc>
        <w:tc>
          <w:tcPr>
            <w:tcW w:w="3388" w:type="dxa"/>
          </w:tcPr>
          <w:p w:rsidR="00714F71" w:rsidRPr="00A440EA" w:rsidRDefault="00714F71" w:rsidP="007241E0">
            <w:pPr>
              <w:rPr>
                <w:sz w:val="24"/>
                <w:szCs w:val="24"/>
              </w:rPr>
            </w:pPr>
            <w:r w:rsidRPr="00A440EA">
              <w:rPr>
                <w:sz w:val="24"/>
                <w:szCs w:val="24"/>
              </w:rPr>
              <w:t>Итого</w:t>
            </w:r>
          </w:p>
        </w:tc>
        <w:tc>
          <w:tcPr>
            <w:tcW w:w="1560" w:type="dxa"/>
            <w:vMerge/>
          </w:tcPr>
          <w:p w:rsidR="00714F71" w:rsidRPr="00A440EA" w:rsidRDefault="00714F71" w:rsidP="007241E0">
            <w:pPr>
              <w:rPr>
                <w:sz w:val="24"/>
                <w:szCs w:val="24"/>
              </w:rPr>
            </w:pPr>
          </w:p>
        </w:tc>
        <w:tc>
          <w:tcPr>
            <w:tcW w:w="992" w:type="dxa"/>
          </w:tcPr>
          <w:p w:rsidR="00714F71" w:rsidRPr="00A440EA" w:rsidRDefault="00714F71" w:rsidP="007241E0">
            <w:pPr>
              <w:rPr>
                <w:sz w:val="24"/>
                <w:szCs w:val="24"/>
              </w:rPr>
            </w:pPr>
          </w:p>
        </w:tc>
        <w:tc>
          <w:tcPr>
            <w:tcW w:w="1559" w:type="dxa"/>
          </w:tcPr>
          <w:p w:rsidR="00714F71" w:rsidRPr="00A440EA" w:rsidRDefault="00714F71" w:rsidP="007241E0">
            <w:pPr>
              <w:rPr>
                <w:sz w:val="24"/>
                <w:szCs w:val="24"/>
              </w:rPr>
            </w:pPr>
          </w:p>
        </w:tc>
        <w:tc>
          <w:tcPr>
            <w:tcW w:w="1559" w:type="dxa"/>
          </w:tcPr>
          <w:p w:rsidR="00714F71" w:rsidRPr="00A440EA" w:rsidRDefault="00714F71" w:rsidP="007241E0">
            <w:pPr>
              <w:rPr>
                <w:sz w:val="24"/>
                <w:szCs w:val="24"/>
              </w:rPr>
            </w:pPr>
          </w:p>
        </w:tc>
      </w:tr>
      <w:tr w:rsidR="00714F71" w:rsidRPr="00A440EA" w:rsidTr="007241E0">
        <w:tc>
          <w:tcPr>
            <w:tcW w:w="576" w:type="dxa"/>
          </w:tcPr>
          <w:p w:rsidR="00714F71" w:rsidRPr="00A440EA" w:rsidRDefault="00714F71" w:rsidP="007241E0">
            <w:pPr>
              <w:jc w:val="center"/>
              <w:rPr>
                <w:sz w:val="24"/>
                <w:szCs w:val="24"/>
              </w:rPr>
            </w:pPr>
            <w:r w:rsidRPr="00A440EA">
              <w:rPr>
                <w:sz w:val="24"/>
                <w:szCs w:val="24"/>
              </w:rPr>
              <w:t>2</w:t>
            </w:r>
            <w:r>
              <w:rPr>
                <w:sz w:val="24"/>
                <w:szCs w:val="24"/>
              </w:rPr>
              <w:t>.1.</w:t>
            </w:r>
          </w:p>
        </w:tc>
        <w:tc>
          <w:tcPr>
            <w:tcW w:w="3388" w:type="dxa"/>
          </w:tcPr>
          <w:p w:rsidR="00714F71" w:rsidRPr="00A440EA" w:rsidRDefault="00714F71" w:rsidP="007241E0">
            <w:pPr>
              <w:rPr>
                <w:sz w:val="24"/>
                <w:szCs w:val="24"/>
              </w:rPr>
            </w:pPr>
            <w:r w:rsidRPr="00A440EA">
              <w:rPr>
                <w:sz w:val="24"/>
                <w:szCs w:val="24"/>
              </w:rPr>
              <w:t>Наименование мероприятия</w:t>
            </w:r>
          </w:p>
        </w:tc>
        <w:tc>
          <w:tcPr>
            <w:tcW w:w="1560" w:type="dxa"/>
          </w:tcPr>
          <w:p w:rsidR="00714F71" w:rsidRPr="00A440EA" w:rsidRDefault="00714F71" w:rsidP="007241E0">
            <w:pPr>
              <w:rPr>
                <w:sz w:val="24"/>
                <w:szCs w:val="24"/>
              </w:rPr>
            </w:pPr>
          </w:p>
        </w:tc>
        <w:tc>
          <w:tcPr>
            <w:tcW w:w="992" w:type="dxa"/>
          </w:tcPr>
          <w:p w:rsidR="00714F71" w:rsidRPr="00A440EA" w:rsidRDefault="00714F71" w:rsidP="007241E0">
            <w:pPr>
              <w:rPr>
                <w:sz w:val="24"/>
                <w:szCs w:val="24"/>
              </w:rPr>
            </w:pPr>
          </w:p>
        </w:tc>
        <w:tc>
          <w:tcPr>
            <w:tcW w:w="1559" w:type="dxa"/>
          </w:tcPr>
          <w:p w:rsidR="00714F71" w:rsidRPr="00A440EA" w:rsidRDefault="00714F71" w:rsidP="007241E0">
            <w:pPr>
              <w:rPr>
                <w:sz w:val="24"/>
                <w:szCs w:val="24"/>
              </w:rPr>
            </w:pPr>
          </w:p>
        </w:tc>
        <w:tc>
          <w:tcPr>
            <w:tcW w:w="1559" w:type="dxa"/>
          </w:tcPr>
          <w:p w:rsidR="00714F71" w:rsidRPr="00A440EA" w:rsidRDefault="00714F71" w:rsidP="007241E0">
            <w:pPr>
              <w:rPr>
                <w:sz w:val="24"/>
                <w:szCs w:val="24"/>
              </w:rPr>
            </w:pPr>
          </w:p>
        </w:tc>
      </w:tr>
      <w:tr w:rsidR="00714F71" w:rsidRPr="00A440EA" w:rsidTr="007241E0">
        <w:tc>
          <w:tcPr>
            <w:tcW w:w="576" w:type="dxa"/>
            <w:vMerge w:val="restart"/>
          </w:tcPr>
          <w:p w:rsidR="00714F71" w:rsidRPr="00A440EA" w:rsidRDefault="00714F71" w:rsidP="007241E0">
            <w:pPr>
              <w:jc w:val="center"/>
              <w:rPr>
                <w:sz w:val="24"/>
                <w:szCs w:val="24"/>
              </w:rPr>
            </w:pPr>
            <w:r w:rsidRPr="00A440EA">
              <w:rPr>
                <w:sz w:val="24"/>
                <w:szCs w:val="24"/>
              </w:rPr>
              <w:t>2.2</w:t>
            </w:r>
            <w:r>
              <w:rPr>
                <w:sz w:val="24"/>
                <w:szCs w:val="24"/>
              </w:rPr>
              <w:t>.</w:t>
            </w:r>
          </w:p>
        </w:tc>
        <w:tc>
          <w:tcPr>
            <w:tcW w:w="4948" w:type="dxa"/>
            <w:gridSpan w:val="2"/>
          </w:tcPr>
          <w:p w:rsidR="00714F71" w:rsidRPr="00A440EA" w:rsidRDefault="00714F71" w:rsidP="007241E0">
            <w:pPr>
              <w:rPr>
                <w:sz w:val="24"/>
                <w:szCs w:val="24"/>
              </w:rPr>
            </w:pPr>
            <w:r w:rsidRPr="00A440EA">
              <w:rPr>
                <w:sz w:val="24"/>
                <w:szCs w:val="24"/>
              </w:rPr>
              <w:t xml:space="preserve">Договор </w:t>
            </w:r>
            <w:r>
              <w:rPr>
                <w:sz w:val="24"/>
                <w:szCs w:val="24"/>
              </w:rPr>
              <w:t>№</w:t>
            </w:r>
            <w:r w:rsidRPr="00A440EA">
              <w:rPr>
                <w:sz w:val="24"/>
                <w:szCs w:val="24"/>
              </w:rPr>
              <w:t xml:space="preserve"> </w:t>
            </w:r>
            <w:r>
              <w:rPr>
                <w:sz w:val="24"/>
                <w:szCs w:val="24"/>
              </w:rPr>
              <w:t>___ от ______ 20__ г. (предмет</w:t>
            </w:r>
            <w:r>
              <w:rPr>
                <w:sz w:val="24"/>
                <w:szCs w:val="24"/>
              </w:rPr>
              <w:br/>
            </w:r>
            <w:r w:rsidRPr="00A440EA">
              <w:rPr>
                <w:sz w:val="24"/>
                <w:szCs w:val="24"/>
              </w:rPr>
              <w:t>договора)</w:t>
            </w:r>
          </w:p>
        </w:tc>
        <w:tc>
          <w:tcPr>
            <w:tcW w:w="992" w:type="dxa"/>
          </w:tcPr>
          <w:p w:rsidR="00714F71" w:rsidRPr="00A440EA" w:rsidRDefault="00714F71" w:rsidP="007241E0">
            <w:pPr>
              <w:rPr>
                <w:sz w:val="24"/>
                <w:szCs w:val="24"/>
              </w:rPr>
            </w:pPr>
          </w:p>
        </w:tc>
        <w:tc>
          <w:tcPr>
            <w:tcW w:w="1559" w:type="dxa"/>
          </w:tcPr>
          <w:p w:rsidR="00714F71" w:rsidRPr="00A440EA" w:rsidRDefault="00714F71" w:rsidP="007241E0">
            <w:pPr>
              <w:rPr>
                <w:sz w:val="24"/>
                <w:szCs w:val="24"/>
              </w:rPr>
            </w:pPr>
          </w:p>
        </w:tc>
        <w:tc>
          <w:tcPr>
            <w:tcW w:w="1559" w:type="dxa"/>
          </w:tcPr>
          <w:p w:rsidR="00714F71" w:rsidRPr="00A440EA" w:rsidRDefault="00714F71" w:rsidP="007241E0">
            <w:pPr>
              <w:rPr>
                <w:sz w:val="24"/>
                <w:szCs w:val="24"/>
              </w:rPr>
            </w:pPr>
          </w:p>
        </w:tc>
      </w:tr>
      <w:tr w:rsidR="00714F71" w:rsidRPr="00A440EA" w:rsidTr="007241E0">
        <w:tc>
          <w:tcPr>
            <w:tcW w:w="576" w:type="dxa"/>
            <w:vMerge/>
          </w:tcPr>
          <w:p w:rsidR="00714F71" w:rsidRPr="00A440EA" w:rsidRDefault="00714F71" w:rsidP="007241E0">
            <w:pPr>
              <w:jc w:val="center"/>
              <w:rPr>
                <w:sz w:val="24"/>
                <w:szCs w:val="24"/>
              </w:rPr>
            </w:pPr>
          </w:p>
        </w:tc>
        <w:tc>
          <w:tcPr>
            <w:tcW w:w="3388" w:type="dxa"/>
          </w:tcPr>
          <w:p w:rsidR="00714F71" w:rsidRPr="00A440EA" w:rsidRDefault="00714F71" w:rsidP="007241E0">
            <w:pPr>
              <w:rPr>
                <w:sz w:val="24"/>
                <w:szCs w:val="24"/>
              </w:rPr>
            </w:pPr>
            <w:r w:rsidRPr="00A440EA">
              <w:rPr>
                <w:sz w:val="24"/>
                <w:szCs w:val="24"/>
              </w:rPr>
              <w:t xml:space="preserve">Счет </w:t>
            </w:r>
            <w:r>
              <w:rPr>
                <w:sz w:val="24"/>
                <w:szCs w:val="24"/>
              </w:rPr>
              <w:t>№</w:t>
            </w:r>
            <w:r w:rsidRPr="00A440EA">
              <w:rPr>
                <w:sz w:val="24"/>
                <w:szCs w:val="24"/>
              </w:rPr>
              <w:t xml:space="preserve"> ___ от ______ 20__ г.</w:t>
            </w:r>
          </w:p>
        </w:tc>
        <w:tc>
          <w:tcPr>
            <w:tcW w:w="1560" w:type="dxa"/>
          </w:tcPr>
          <w:p w:rsidR="00714F71" w:rsidRPr="00A440EA" w:rsidRDefault="00714F71" w:rsidP="007241E0">
            <w:pPr>
              <w:rPr>
                <w:sz w:val="24"/>
                <w:szCs w:val="24"/>
              </w:rPr>
            </w:pPr>
          </w:p>
        </w:tc>
        <w:tc>
          <w:tcPr>
            <w:tcW w:w="992" w:type="dxa"/>
          </w:tcPr>
          <w:p w:rsidR="00714F71" w:rsidRPr="00A440EA" w:rsidRDefault="00714F71" w:rsidP="007241E0">
            <w:pPr>
              <w:rPr>
                <w:sz w:val="24"/>
                <w:szCs w:val="24"/>
              </w:rPr>
            </w:pPr>
          </w:p>
        </w:tc>
        <w:tc>
          <w:tcPr>
            <w:tcW w:w="1559" w:type="dxa"/>
          </w:tcPr>
          <w:p w:rsidR="00714F71" w:rsidRPr="00A440EA" w:rsidRDefault="00714F71" w:rsidP="007241E0">
            <w:pPr>
              <w:rPr>
                <w:sz w:val="24"/>
                <w:szCs w:val="24"/>
              </w:rPr>
            </w:pPr>
          </w:p>
        </w:tc>
        <w:tc>
          <w:tcPr>
            <w:tcW w:w="1559" w:type="dxa"/>
          </w:tcPr>
          <w:p w:rsidR="00714F71" w:rsidRPr="00A440EA" w:rsidRDefault="00714F71" w:rsidP="007241E0">
            <w:pPr>
              <w:rPr>
                <w:sz w:val="24"/>
                <w:szCs w:val="24"/>
              </w:rPr>
            </w:pPr>
          </w:p>
        </w:tc>
      </w:tr>
      <w:tr w:rsidR="00714F71" w:rsidRPr="00A440EA" w:rsidTr="007241E0">
        <w:tc>
          <w:tcPr>
            <w:tcW w:w="576" w:type="dxa"/>
            <w:vMerge/>
          </w:tcPr>
          <w:p w:rsidR="00714F71" w:rsidRPr="00A440EA" w:rsidRDefault="00714F71" w:rsidP="007241E0">
            <w:pPr>
              <w:jc w:val="center"/>
              <w:rPr>
                <w:sz w:val="24"/>
                <w:szCs w:val="24"/>
              </w:rPr>
            </w:pPr>
          </w:p>
        </w:tc>
        <w:tc>
          <w:tcPr>
            <w:tcW w:w="3388" w:type="dxa"/>
          </w:tcPr>
          <w:p w:rsidR="00714F71" w:rsidRPr="00A440EA" w:rsidRDefault="00714F71" w:rsidP="007241E0">
            <w:pPr>
              <w:rPr>
                <w:sz w:val="24"/>
                <w:szCs w:val="24"/>
              </w:rPr>
            </w:pPr>
            <w:r w:rsidRPr="00A440EA">
              <w:rPr>
                <w:sz w:val="24"/>
                <w:szCs w:val="24"/>
              </w:rPr>
              <w:t xml:space="preserve">Акт о приемке выполненных работ </w:t>
            </w:r>
            <w:r>
              <w:rPr>
                <w:sz w:val="24"/>
                <w:szCs w:val="24"/>
              </w:rPr>
              <w:t>№ ___ от ______</w:t>
            </w:r>
            <w:r w:rsidRPr="00A440EA">
              <w:rPr>
                <w:sz w:val="24"/>
                <w:szCs w:val="24"/>
              </w:rPr>
              <w:t>_20__ г.</w:t>
            </w:r>
          </w:p>
        </w:tc>
        <w:tc>
          <w:tcPr>
            <w:tcW w:w="1560" w:type="dxa"/>
            <w:vMerge w:val="restart"/>
          </w:tcPr>
          <w:p w:rsidR="00714F71" w:rsidRPr="00A440EA" w:rsidRDefault="00714F71" w:rsidP="007241E0">
            <w:pPr>
              <w:rPr>
                <w:sz w:val="24"/>
                <w:szCs w:val="24"/>
              </w:rPr>
            </w:pPr>
          </w:p>
        </w:tc>
        <w:tc>
          <w:tcPr>
            <w:tcW w:w="992" w:type="dxa"/>
          </w:tcPr>
          <w:p w:rsidR="00714F71" w:rsidRPr="00A440EA" w:rsidRDefault="00714F71" w:rsidP="007241E0">
            <w:pPr>
              <w:rPr>
                <w:sz w:val="24"/>
                <w:szCs w:val="24"/>
              </w:rPr>
            </w:pPr>
          </w:p>
        </w:tc>
        <w:tc>
          <w:tcPr>
            <w:tcW w:w="1559" w:type="dxa"/>
          </w:tcPr>
          <w:p w:rsidR="00714F71" w:rsidRPr="00A440EA" w:rsidRDefault="00714F71" w:rsidP="007241E0">
            <w:pPr>
              <w:rPr>
                <w:sz w:val="24"/>
                <w:szCs w:val="24"/>
              </w:rPr>
            </w:pPr>
          </w:p>
        </w:tc>
        <w:tc>
          <w:tcPr>
            <w:tcW w:w="1559" w:type="dxa"/>
          </w:tcPr>
          <w:p w:rsidR="00714F71" w:rsidRPr="00A440EA" w:rsidRDefault="00714F71" w:rsidP="007241E0">
            <w:pPr>
              <w:rPr>
                <w:sz w:val="24"/>
                <w:szCs w:val="24"/>
              </w:rPr>
            </w:pPr>
          </w:p>
        </w:tc>
      </w:tr>
      <w:tr w:rsidR="00714F71" w:rsidRPr="00A440EA" w:rsidTr="007241E0">
        <w:tc>
          <w:tcPr>
            <w:tcW w:w="576" w:type="dxa"/>
          </w:tcPr>
          <w:p w:rsidR="00714F71" w:rsidRPr="00A440EA" w:rsidRDefault="00714F71" w:rsidP="007241E0">
            <w:pPr>
              <w:jc w:val="center"/>
              <w:rPr>
                <w:sz w:val="24"/>
                <w:szCs w:val="24"/>
              </w:rPr>
            </w:pPr>
            <w:r w:rsidRPr="00A440EA">
              <w:rPr>
                <w:sz w:val="24"/>
                <w:szCs w:val="24"/>
              </w:rPr>
              <w:t>3</w:t>
            </w:r>
            <w:r>
              <w:rPr>
                <w:sz w:val="24"/>
                <w:szCs w:val="24"/>
              </w:rPr>
              <w:t>.</w:t>
            </w:r>
          </w:p>
        </w:tc>
        <w:tc>
          <w:tcPr>
            <w:tcW w:w="3388" w:type="dxa"/>
          </w:tcPr>
          <w:p w:rsidR="00714F71" w:rsidRPr="00A440EA" w:rsidRDefault="00714F71" w:rsidP="007241E0">
            <w:pPr>
              <w:rPr>
                <w:sz w:val="24"/>
                <w:szCs w:val="24"/>
              </w:rPr>
            </w:pPr>
          </w:p>
        </w:tc>
        <w:tc>
          <w:tcPr>
            <w:tcW w:w="1560" w:type="dxa"/>
            <w:vMerge/>
          </w:tcPr>
          <w:p w:rsidR="00714F71" w:rsidRPr="00A440EA" w:rsidRDefault="00714F71" w:rsidP="007241E0">
            <w:pPr>
              <w:rPr>
                <w:sz w:val="24"/>
                <w:szCs w:val="24"/>
              </w:rPr>
            </w:pPr>
          </w:p>
        </w:tc>
        <w:tc>
          <w:tcPr>
            <w:tcW w:w="992" w:type="dxa"/>
          </w:tcPr>
          <w:p w:rsidR="00714F71" w:rsidRPr="00A440EA" w:rsidRDefault="00714F71" w:rsidP="007241E0">
            <w:pPr>
              <w:rPr>
                <w:sz w:val="24"/>
                <w:szCs w:val="24"/>
              </w:rPr>
            </w:pPr>
          </w:p>
        </w:tc>
        <w:tc>
          <w:tcPr>
            <w:tcW w:w="1559" w:type="dxa"/>
          </w:tcPr>
          <w:p w:rsidR="00714F71" w:rsidRPr="00A440EA" w:rsidRDefault="00714F71" w:rsidP="007241E0">
            <w:pPr>
              <w:rPr>
                <w:sz w:val="24"/>
                <w:szCs w:val="24"/>
              </w:rPr>
            </w:pPr>
          </w:p>
        </w:tc>
        <w:tc>
          <w:tcPr>
            <w:tcW w:w="1559" w:type="dxa"/>
          </w:tcPr>
          <w:p w:rsidR="00714F71" w:rsidRPr="00A440EA" w:rsidRDefault="00714F71" w:rsidP="007241E0">
            <w:pPr>
              <w:rPr>
                <w:sz w:val="24"/>
                <w:szCs w:val="24"/>
              </w:rPr>
            </w:pPr>
          </w:p>
        </w:tc>
      </w:tr>
      <w:tr w:rsidR="00714F71" w:rsidRPr="00A440EA" w:rsidTr="007241E0">
        <w:tc>
          <w:tcPr>
            <w:tcW w:w="576" w:type="dxa"/>
          </w:tcPr>
          <w:p w:rsidR="00714F71" w:rsidRPr="00A440EA" w:rsidRDefault="00714F71" w:rsidP="007241E0">
            <w:pPr>
              <w:jc w:val="center"/>
              <w:rPr>
                <w:sz w:val="24"/>
                <w:szCs w:val="24"/>
              </w:rPr>
            </w:pPr>
          </w:p>
        </w:tc>
        <w:tc>
          <w:tcPr>
            <w:tcW w:w="3388" w:type="dxa"/>
          </w:tcPr>
          <w:p w:rsidR="00714F71" w:rsidRPr="00A440EA" w:rsidRDefault="00714F71" w:rsidP="007241E0">
            <w:pPr>
              <w:rPr>
                <w:sz w:val="24"/>
                <w:szCs w:val="24"/>
              </w:rPr>
            </w:pPr>
            <w:r w:rsidRPr="00A440EA">
              <w:rPr>
                <w:sz w:val="24"/>
                <w:szCs w:val="24"/>
              </w:rPr>
              <w:t>Итого</w:t>
            </w:r>
          </w:p>
        </w:tc>
        <w:tc>
          <w:tcPr>
            <w:tcW w:w="1560" w:type="dxa"/>
            <w:vMerge/>
          </w:tcPr>
          <w:p w:rsidR="00714F71" w:rsidRPr="00A440EA" w:rsidRDefault="00714F71" w:rsidP="007241E0">
            <w:pPr>
              <w:rPr>
                <w:sz w:val="24"/>
                <w:szCs w:val="24"/>
              </w:rPr>
            </w:pPr>
          </w:p>
        </w:tc>
        <w:tc>
          <w:tcPr>
            <w:tcW w:w="992" w:type="dxa"/>
          </w:tcPr>
          <w:p w:rsidR="00714F71" w:rsidRPr="00A440EA" w:rsidRDefault="00714F71" w:rsidP="007241E0">
            <w:pPr>
              <w:rPr>
                <w:sz w:val="24"/>
                <w:szCs w:val="24"/>
              </w:rPr>
            </w:pPr>
          </w:p>
        </w:tc>
        <w:tc>
          <w:tcPr>
            <w:tcW w:w="1559" w:type="dxa"/>
          </w:tcPr>
          <w:p w:rsidR="00714F71" w:rsidRPr="00A440EA" w:rsidRDefault="00714F71" w:rsidP="007241E0">
            <w:pPr>
              <w:rPr>
                <w:sz w:val="24"/>
                <w:szCs w:val="24"/>
              </w:rPr>
            </w:pPr>
          </w:p>
        </w:tc>
        <w:tc>
          <w:tcPr>
            <w:tcW w:w="1559" w:type="dxa"/>
          </w:tcPr>
          <w:p w:rsidR="00714F71" w:rsidRPr="00A440EA" w:rsidRDefault="00714F71" w:rsidP="007241E0">
            <w:pPr>
              <w:rPr>
                <w:sz w:val="24"/>
                <w:szCs w:val="24"/>
              </w:rPr>
            </w:pPr>
          </w:p>
        </w:tc>
      </w:tr>
      <w:tr w:rsidR="00714F71" w:rsidRPr="00A440EA" w:rsidTr="007241E0">
        <w:tc>
          <w:tcPr>
            <w:tcW w:w="576" w:type="dxa"/>
          </w:tcPr>
          <w:p w:rsidR="00714F71" w:rsidRPr="00A440EA" w:rsidRDefault="00714F71" w:rsidP="007241E0">
            <w:pPr>
              <w:jc w:val="center"/>
              <w:rPr>
                <w:sz w:val="24"/>
                <w:szCs w:val="24"/>
              </w:rPr>
            </w:pPr>
          </w:p>
        </w:tc>
        <w:tc>
          <w:tcPr>
            <w:tcW w:w="3388" w:type="dxa"/>
          </w:tcPr>
          <w:p w:rsidR="00714F71" w:rsidRPr="00A440EA" w:rsidRDefault="00714F71" w:rsidP="007241E0">
            <w:pPr>
              <w:rPr>
                <w:sz w:val="24"/>
                <w:szCs w:val="24"/>
              </w:rPr>
            </w:pPr>
            <w:r w:rsidRPr="00A440EA">
              <w:rPr>
                <w:sz w:val="24"/>
                <w:szCs w:val="24"/>
              </w:rPr>
              <w:t>Всего</w:t>
            </w:r>
          </w:p>
        </w:tc>
        <w:tc>
          <w:tcPr>
            <w:tcW w:w="1560" w:type="dxa"/>
          </w:tcPr>
          <w:p w:rsidR="00714F71" w:rsidRPr="00A440EA" w:rsidRDefault="00714F71" w:rsidP="007241E0">
            <w:pPr>
              <w:rPr>
                <w:sz w:val="24"/>
                <w:szCs w:val="24"/>
              </w:rPr>
            </w:pPr>
          </w:p>
        </w:tc>
        <w:tc>
          <w:tcPr>
            <w:tcW w:w="992" w:type="dxa"/>
          </w:tcPr>
          <w:p w:rsidR="00714F71" w:rsidRPr="00A440EA" w:rsidRDefault="00714F71" w:rsidP="007241E0">
            <w:pPr>
              <w:rPr>
                <w:sz w:val="24"/>
                <w:szCs w:val="24"/>
              </w:rPr>
            </w:pPr>
          </w:p>
        </w:tc>
        <w:tc>
          <w:tcPr>
            <w:tcW w:w="1559" w:type="dxa"/>
          </w:tcPr>
          <w:p w:rsidR="00714F71" w:rsidRPr="00A440EA" w:rsidRDefault="00714F71" w:rsidP="007241E0">
            <w:pPr>
              <w:rPr>
                <w:sz w:val="24"/>
                <w:szCs w:val="24"/>
              </w:rPr>
            </w:pPr>
          </w:p>
        </w:tc>
        <w:tc>
          <w:tcPr>
            <w:tcW w:w="1559" w:type="dxa"/>
          </w:tcPr>
          <w:p w:rsidR="00714F71" w:rsidRPr="00A440EA" w:rsidRDefault="00714F71" w:rsidP="007241E0">
            <w:pPr>
              <w:rPr>
                <w:sz w:val="24"/>
                <w:szCs w:val="24"/>
              </w:rPr>
            </w:pPr>
          </w:p>
        </w:tc>
      </w:tr>
    </w:tbl>
    <w:p w:rsidR="00714F71" w:rsidRDefault="00714F71" w:rsidP="00714F71">
      <w:pPr>
        <w:jc w:val="both"/>
        <w:rPr>
          <w:sz w:val="28"/>
          <w:szCs w:val="28"/>
        </w:rPr>
      </w:pPr>
    </w:p>
    <w:p w:rsidR="00714F71" w:rsidRDefault="00714F71" w:rsidP="00714F71">
      <w:pPr>
        <w:jc w:val="both"/>
        <w:rPr>
          <w:sz w:val="28"/>
          <w:szCs w:val="28"/>
        </w:rPr>
      </w:pPr>
    </w:p>
    <w:p w:rsidR="00714F71" w:rsidRDefault="00714F71" w:rsidP="00714F71">
      <w:pPr>
        <w:jc w:val="both"/>
        <w:rPr>
          <w:sz w:val="28"/>
          <w:szCs w:val="28"/>
        </w:rPr>
      </w:pPr>
    </w:p>
    <w:p w:rsidR="00714F71" w:rsidRDefault="00714F71" w:rsidP="00714F71">
      <w:pPr>
        <w:jc w:val="both"/>
        <w:rPr>
          <w:sz w:val="28"/>
          <w:szCs w:val="28"/>
        </w:rPr>
      </w:pPr>
    </w:p>
    <w:p w:rsidR="00714F71" w:rsidRDefault="00714F71" w:rsidP="00714F71">
      <w:pPr>
        <w:jc w:val="right"/>
        <w:rPr>
          <w:sz w:val="24"/>
          <w:szCs w:val="24"/>
        </w:rPr>
      </w:pPr>
      <w:r w:rsidRPr="00A440EA">
        <w:rPr>
          <w:sz w:val="24"/>
          <w:szCs w:val="24"/>
        </w:rPr>
        <w:t>Продолжение приложения 3</w:t>
      </w:r>
    </w:p>
    <w:p w:rsidR="00714F71" w:rsidRPr="00A440EA" w:rsidRDefault="00714F71" w:rsidP="00714F71">
      <w:pPr>
        <w:jc w:val="right"/>
        <w:rPr>
          <w:sz w:val="12"/>
          <w:szCs w:val="12"/>
        </w:rPr>
      </w:pPr>
    </w:p>
    <w:p w:rsidR="00714F71" w:rsidRPr="00A440EA" w:rsidRDefault="00714F71" w:rsidP="00714F71">
      <w:pPr>
        <w:jc w:val="both"/>
        <w:rPr>
          <w:sz w:val="28"/>
          <w:szCs w:val="28"/>
        </w:rPr>
      </w:pPr>
      <w:r>
        <w:rPr>
          <w:sz w:val="28"/>
          <w:szCs w:val="28"/>
        </w:rPr>
        <w:t>Приложение</w:t>
      </w:r>
      <w:r w:rsidRPr="00A440EA">
        <w:rPr>
          <w:sz w:val="28"/>
          <w:szCs w:val="28"/>
        </w:rPr>
        <w:t>*:</w:t>
      </w:r>
    </w:p>
    <w:p w:rsidR="00714F71" w:rsidRPr="00A440EA" w:rsidRDefault="00714F71" w:rsidP="00714F71">
      <w:pPr>
        <w:jc w:val="both"/>
        <w:rPr>
          <w:sz w:val="28"/>
          <w:szCs w:val="28"/>
        </w:rPr>
      </w:pPr>
      <w:r>
        <w:rPr>
          <w:sz w:val="28"/>
          <w:szCs w:val="28"/>
        </w:rPr>
        <w:t>1. </w:t>
      </w:r>
      <w:r w:rsidRPr="00A440EA">
        <w:rPr>
          <w:sz w:val="28"/>
          <w:szCs w:val="28"/>
        </w:rPr>
        <w:t>_______________________________________</w:t>
      </w:r>
      <w:r>
        <w:rPr>
          <w:sz w:val="28"/>
          <w:szCs w:val="28"/>
        </w:rPr>
        <w:t>___________________________</w:t>
      </w:r>
      <w:r w:rsidRPr="00A440EA">
        <w:rPr>
          <w:sz w:val="28"/>
          <w:szCs w:val="28"/>
        </w:rPr>
        <w:t>.</w:t>
      </w:r>
    </w:p>
    <w:p w:rsidR="00714F71" w:rsidRPr="00A440EA" w:rsidRDefault="00714F71" w:rsidP="00714F71">
      <w:pPr>
        <w:jc w:val="both"/>
        <w:rPr>
          <w:sz w:val="28"/>
          <w:szCs w:val="28"/>
        </w:rPr>
      </w:pPr>
      <w:r w:rsidRPr="00A440EA">
        <w:rPr>
          <w:sz w:val="28"/>
          <w:szCs w:val="28"/>
        </w:rPr>
        <w:t>2. _______________________________________</w:t>
      </w:r>
      <w:r>
        <w:rPr>
          <w:sz w:val="28"/>
          <w:szCs w:val="28"/>
        </w:rPr>
        <w:t>___________________________</w:t>
      </w:r>
      <w:r w:rsidRPr="00A440EA">
        <w:rPr>
          <w:sz w:val="28"/>
          <w:szCs w:val="28"/>
        </w:rPr>
        <w:t>.</w:t>
      </w:r>
    </w:p>
    <w:p w:rsidR="00714F71" w:rsidRDefault="00714F71" w:rsidP="00714F71">
      <w:pPr>
        <w:jc w:val="both"/>
        <w:rPr>
          <w:sz w:val="28"/>
          <w:szCs w:val="28"/>
        </w:rPr>
      </w:pPr>
    </w:p>
    <w:p w:rsidR="00714F71" w:rsidRPr="00A440EA" w:rsidRDefault="00714F71" w:rsidP="00714F71">
      <w:pPr>
        <w:jc w:val="both"/>
        <w:rPr>
          <w:sz w:val="28"/>
          <w:szCs w:val="28"/>
        </w:rPr>
      </w:pPr>
      <w:r w:rsidRPr="00A440EA">
        <w:rPr>
          <w:sz w:val="28"/>
          <w:szCs w:val="28"/>
        </w:rPr>
        <w:t>_____________</w:t>
      </w:r>
      <w:r>
        <w:rPr>
          <w:sz w:val="28"/>
          <w:szCs w:val="28"/>
        </w:rPr>
        <w:t>_____</w:t>
      </w:r>
    </w:p>
    <w:p w:rsidR="00714F71" w:rsidRPr="00A440EA" w:rsidRDefault="00714F71" w:rsidP="00714F71">
      <w:pPr>
        <w:jc w:val="both"/>
        <w:rPr>
          <w:sz w:val="24"/>
          <w:szCs w:val="24"/>
        </w:rPr>
      </w:pPr>
      <w:r w:rsidRPr="00A440EA">
        <w:rPr>
          <w:sz w:val="24"/>
          <w:szCs w:val="24"/>
        </w:rPr>
        <w:t>*</w:t>
      </w:r>
      <w:r>
        <w:rPr>
          <w:sz w:val="24"/>
          <w:szCs w:val="24"/>
        </w:rPr>
        <w:t xml:space="preserve">Документы </w:t>
      </w:r>
      <w:r w:rsidRPr="00A440EA">
        <w:rPr>
          <w:sz w:val="24"/>
          <w:szCs w:val="24"/>
        </w:rPr>
        <w:t xml:space="preserve">в соответствии с </w:t>
      </w:r>
      <w:r>
        <w:rPr>
          <w:sz w:val="24"/>
          <w:szCs w:val="24"/>
        </w:rPr>
        <w:t>пунктом 2.12</w:t>
      </w:r>
      <w:r w:rsidRPr="00A440EA">
        <w:rPr>
          <w:sz w:val="24"/>
          <w:szCs w:val="24"/>
        </w:rPr>
        <w:t xml:space="preserve"> раздела 2 Порядка предоставления субсиди</w:t>
      </w:r>
      <w:r>
        <w:rPr>
          <w:sz w:val="24"/>
          <w:szCs w:val="24"/>
        </w:rPr>
        <w:t>и</w:t>
      </w:r>
      <w:r w:rsidRPr="00A440EA">
        <w:rPr>
          <w:sz w:val="24"/>
          <w:szCs w:val="24"/>
        </w:rPr>
        <w:t xml:space="preserve"> на финансовое обеспечение затрат на выполнение мероприятий по капитальному ремонту объектов коммунальной инфрастру</w:t>
      </w:r>
      <w:r>
        <w:rPr>
          <w:sz w:val="24"/>
          <w:szCs w:val="24"/>
        </w:rPr>
        <w:t>ктуры Волгограда, утвержденного</w:t>
      </w:r>
      <w:r w:rsidRPr="00A440EA">
        <w:rPr>
          <w:sz w:val="24"/>
          <w:szCs w:val="24"/>
        </w:rPr>
        <w:t xml:space="preserve"> постановлением админис</w:t>
      </w:r>
      <w:r>
        <w:rPr>
          <w:sz w:val="24"/>
          <w:szCs w:val="24"/>
        </w:rPr>
        <w:t xml:space="preserve">трации Волгограда </w:t>
      </w:r>
      <w:r w:rsidR="00910C6E" w:rsidRPr="0057683E">
        <w:rPr>
          <w:color w:val="000000" w:themeColor="text1"/>
          <w:sz w:val="24"/>
          <w:szCs w:val="24"/>
        </w:rPr>
        <w:t>от 19 июня 2024 г. № 643</w:t>
      </w:r>
      <w:r w:rsidRPr="0057683E">
        <w:rPr>
          <w:color w:val="000000" w:themeColor="text1"/>
          <w:sz w:val="24"/>
          <w:szCs w:val="24"/>
        </w:rPr>
        <w:t xml:space="preserve"> </w:t>
      </w:r>
      <w:r w:rsidRPr="00A440EA">
        <w:rPr>
          <w:sz w:val="24"/>
          <w:szCs w:val="24"/>
        </w:rPr>
        <w:t>«Об утверждении Порядка предоставления субсиди</w:t>
      </w:r>
      <w:r>
        <w:rPr>
          <w:sz w:val="24"/>
          <w:szCs w:val="24"/>
        </w:rPr>
        <w:t>и</w:t>
      </w:r>
      <w:r w:rsidRPr="00A440EA">
        <w:rPr>
          <w:sz w:val="24"/>
          <w:szCs w:val="24"/>
        </w:rPr>
        <w:t xml:space="preserve"> на финансовое обеспечение затрат на выполнение мероприятий по капитальному ремонту объектов коммунальной инфраструктуры Волгограда»</w:t>
      </w:r>
      <w:r>
        <w:rPr>
          <w:sz w:val="24"/>
          <w:szCs w:val="24"/>
        </w:rPr>
        <w:t>.</w:t>
      </w:r>
    </w:p>
    <w:p w:rsidR="00714F71" w:rsidRPr="00A440EA" w:rsidRDefault="00714F71" w:rsidP="00714F71">
      <w:pPr>
        <w:jc w:val="both"/>
        <w:rPr>
          <w:sz w:val="28"/>
          <w:szCs w:val="28"/>
        </w:rPr>
      </w:pPr>
    </w:p>
    <w:p w:rsidR="00714F71" w:rsidRPr="00142A5F" w:rsidRDefault="00714F71" w:rsidP="00714F71">
      <w:pPr>
        <w:jc w:val="both"/>
        <w:rPr>
          <w:sz w:val="28"/>
          <w:szCs w:val="28"/>
        </w:rPr>
      </w:pPr>
      <w:r>
        <w:rPr>
          <w:sz w:val="28"/>
          <w:szCs w:val="28"/>
        </w:rPr>
        <w:t xml:space="preserve">Руководитель </w:t>
      </w:r>
      <w:r w:rsidRPr="00142A5F">
        <w:rPr>
          <w:sz w:val="28"/>
          <w:szCs w:val="28"/>
        </w:rPr>
        <w:t>______________</w:t>
      </w:r>
      <w:r>
        <w:rPr>
          <w:sz w:val="28"/>
          <w:szCs w:val="28"/>
        </w:rPr>
        <w:t xml:space="preserve">______________           </w:t>
      </w:r>
      <w:r w:rsidRPr="00142A5F">
        <w:rPr>
          <w:sz w:val="28"/>
          <w:szCs w:val="28"/>
        </w:rPr>
        <w:t>_____________________</w:t>
      </w:r>
      <w:r>
        <w:rPr>
          <w:sz w:val="28"/>
          <w:szCs w:val="28"/>
        </w:rPr>
        <w:t>___</w:t>
      </w:r>
    </w:p>
    <w:p w:rsidR="00714F71" w:rsidRPr="00142A5F" w:rsidRDefault="00714F71" w:rsidP="00714F71">
      <w:pPr>
        <w:jc w:val="both"/>
      </w:pPr>
      <w:r w:rsidRPr="00142A5F">
        <w:t xml:space="preserve">                                </w:t>
      </w:r>
      <w:r>
        <w:t xml:space="preserve">                     </w:t>
      </w:r>
      <w:r w:rsidRPr="00142A5F">
        <w:t xml:space="preserve">             (Ф.И.О.)                                        </w:t>
      </w:r>
      <w:r>
        <w:t xml:space="preserve">                               (подпись)</w:t>
      </w:r>
    </w:p>
    <w:p w:rsidR="00714F71" w:rsidRDefault="00714F71" w:rsidP="00714F71">
      <w:pPr>
        <w:jc w:val="both"/>
        <w:rPr>
          <w:sz w:val="28"/>
          <w:szCs w:val="28"/>
        </w:rPr>
      </w:pPr>
    </w:p>
    <w:p w:rsidR="00714F71" w:rsidRPr="00142A5F" w:rsidRDefault="00714F71" w:rsidP="00714F71">
      <w:pPr>
        <w:jc w:val="both"/>
        <w:rPr>
          <w:sz w:val="28"/>
          <w:szCs w:val="28"/>
        </w:rPr>
      </w:pPr>
      <w:r w:rsidRPr="00142A5F">
        <w:rPr>
          <w:sz w:val="28"/>
          <w:szCs w:val="28"/>
        </w:rPr>
        <w:t>«___» ___________ 20__ г.</w:t>
      </w:r>
    </w:p>
    <w:p w:rsidR="00714F71" w:rsidRDefault="00714F71" w:rsidP="00714F71">
      <w:pPr>
        <w:jc w:val="both"/>
        <w:rPr>
          <w:sz w:val="28"/>
          <w:szCs w:val="28"/>
        </w:rPr>
      </w:pPr>
    </w:p>
    <w:p w:rsidR="00714F71" w:rsidRDefault="00714F71" w:rsidP="00714F71">
      <w:pPr>
        <w:jc w:val="both"/>
        <w:rPr>
          <w:sz w:val="28"/>
          <w:szCs w:val="28"/>
        </w:rPr>
      </w:pPr>
    </w:p>
    <w:p w:rsidR="00714F71" w:rsidRDefault="00714F71" w:rsidP="00714F71">
      <w:pPr>
        <w:jc w:val="both"/>
        <w:rPr>
          <w:sz w:val="28"/>
          <w:szCs w:val="28"/>
        </w:rPr>
      </w:pPr>
    </w:p>
    <w:p w:rsidR="00714F71" w:rsidRPr="00636A2A" w:rsidRDefault="00714F71" w:rsidP="00714F71">
      <w:pPr>
        <w:ind w:left="4820"/>
        <w:jc w:val="both"/>
        <w:rPr>
          <w:sz w:val="28"/>
          <w:szCs w:val="28"/>
        </w:rPr>
      </w:pPr>
      <w:r w:rsidRPr="008E0100">
        <w:rPr>
          <w:sz w:val="28"/>
          <w:szCs w:val="28"/>
        </w:rPr>
        <w:t>Департамент жилищно-коммунального</w:t>
      </w:r>
      <w:r>
        <w:rPr>
          <w:sz w:val="28"/>
          <w:szCs w:val="28"/>
        </w:rPr>
        <w:t xml:space="preserve"> </w:t>
      </w:r>
      <w:r w:rsidRPr="008E0100">
        <w:rPr>
          <w:sz w:val="28"/>
          <w:szCs w:val="28"/>
        </w:rPr>
        <w:t>хозяйства и топливно-энергетического</w:t>
      </w:r>
      <w:r>
        <w:rPr>
          <w:sz w:val="28"/>
          <w:szCs w:val="28"/>
        </w:rPr>
        <w:t xml:space="preserve"> </w:t>
      </w:r>
      <w:r w:rsidRPr="008E0100">
        <w:rPr>
          <w:sz w:val="28"/>
          <w:szCs w:val="28"/>
        </w:rPr>
        <w:t>комплекса администрации Волгограда</w:t>
      </w:r>
    </w:p>
    <w:sectPr w:rsidR="00714F71" w:rsidRPr="00636A2A" w:rsidSect="00636A2A">
      <w:pgSz w:w="11906" w:h="16838"/>
      <w:pgMar w:top="1134" w:right="567" w:bottom="851" w:left="1701"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1A0" w:rsidRDefault="000E01A0">
      <w:r>
        <w:separator/>
      </w:r>
    </w:p>
  </w:endnote>
  <w:endnote w:type="continuationSeparator" w:id="0">
    <w:p w:rsidR="000E01A0" w:rsidRDefault="000E0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1A0" w:rsidRDefault="000E01A0">
      <w:r>
        <w:separator/>
      </w:r>
    </w:p>
  </w:footnote>
  <w:footnote w:type="continuationSeparator" w:id="0">
    <w:p w:rsidR="000E01A0" w:rsidRDefault="000E0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62C" w:rsidRDefault="0040762C">
    <w:pPr>
      <w:pStyle w:val="a3"/>
      <w:jc w:val="center"/>
    </w:pPr>
    <w:r>
      <w:fldChar w:fldCharType="begin"/>
    </w:r>
    <w:r>
      <w:instrText>PAGE   \* MERGEFORMAT</w:instrText>
    </w:r>
    <w:r>
      <w:fldChar w:fldCharType="separate"/>
    </w:r>
    <w:r w:rsidR="00EB75DD">
      <w:rPr>
        <w:noProof/>
      </w:rPr>
      <w:t>2</w:t>
    </w:r>
    <w:r>
      <w:fldChar w:fldCharType="end"/>
    </w:r>
  </w:p>
  <w:p w:rsidR="0040762C" w:rsidRDefault="0040762C">
    <w:pPr>
      <w:pStyle w:val="a3"/>
    </w:pPr>
  </w:p>
  <w:p w:rsidR="0040762C" w:rsidRDefault="0040762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A7190"/>
    <w:multiLevelType w:val="hybridMultilevel"/>
    <w:tmpl w:val="C5888CF6"/>
    <w:lvl w:ilvl="0" w:tplc="6A8052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4B1074B"/>
    <w:multiLevelType w:val="multilevel"/>
    <w:tmpl w:val="264218F6"/>
    <w:lvl w:ilvl="0">
      <w:start w:val="1"/>
      <w:numFmt w:val="decimal"/>
      <w:lvlText w:val="%1."/>
      <w:lvlJc w:val="left"/>
      <w:pPr>
        <w:tabs>
          <w:tab w:val="num" w:pos="1392"/>
        </w:tabs>
        <w:ind w:left="1392" w:hanging="825"/>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2" w15:restartNumberingAfterBreak="0">
    <w:nsid w:val="168D4197"/>
    <w:multiLevelType w:val="multilevel"/>
    <w:tmpl w:val="F606002E"/>
    <w:lvl w:ilvl="0">
      <w:start w:val="1"/>
      <w:numFmt w:val="decimal"/>
      <w:lvlText w:val="%1."/>
      <w:lvlJc w:val="left"/>
      <w:pPr>
        <w:ind w:left="720" w:hanging="360"/>
      </w:pPr>
      <w:rPr>
        <w:rFonts w:eastAsia="Calibri"/>
      </w:rPr>
    </w:lvl>
    <w:lvl w:ilvl="1">
      <w:start w:val="10"/>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22E72156"/>
    <w:multiLevelType w:val="multilevel"/>
    <w:tmpl w:val="0D2A622E"/>
    <w:lvl w:ilvl="0">
      <w:start w:val="1"/>
      <w:numFmt w:val="decimal"/>
      <w:lvlText w:val="%1."/>
      <w:lvlJc w:val="left"/>
      <w:pPr>
        <w:ind w:left="450" w:hanging="450"/>
      </w:pPr>
    </w:lvl>
    <w:lvl w:ilvl="1">
      <w:start w:val="2"/>
      <w:numFmt w:val="decimal"/>
      <w:lvlText w:val="%1.%2."/>
      <w:lvlJc w:val="left"/>
      <w:pPr>
        <w:ind w:left="1855"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4" w15:restartNumberingAfterBreak="0">
    <w:nsid w:val="246B5C34"/>
    <w:multiLevelType w:val="multilevel"/>
    <w:tmpl w:val="BECE5D7C"/>
    <w:lvl w:ilvl="0">
      <w:start w:val="1"/>
      <w:numFmt w:val="decimal"/>
      <w:lvlText w:val="%1."/>
      <w:lvlJc w:val="left"/>
      <w:pPr>
        <w:ind w:left="1699" w:hanging="990"/>
      </w:pPr>
      <w:rPr>
        <w:rFonts w:ascii="Times New Roman" w:hAnsi="Times New Roman" w:cs="Times New Roman" w:hint="default"/>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5" w15:restartNumberingAfterBreak="0">
    <w:nsid w:val="25F0339A"/>
    <w:multiLevelType w:val="hybridMultilevel"/>
    <w:tmpl w:val="03AAEBE0"/>
    <w:lvl w:ilvl="0" w:tplc="A2CCDF9C">
      <w:start w:val="1"/>
      <w:numFmt w:val="decimal"/>
      <w:lvlText w:val="%1."/>
      <w:lvlJc w:val="left"/>
      <w:pPr>
        <w:tabs>
          <w:tab w:val="num" w:pos="1080"/>
        </w:tabs>
        <w:ind w:left="1080" w:hanging="360"/>
      </w:pPr>
      <w:rPr>
        <w:rFonts w:ascii="Times New Roman" w:hAnsi="Times New Roman" w:cs="Times New Roman" w:hint="default"/>
        <w:b w:val="0"/>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26F07009"/>
    <w:multiLevelType w:val="multilevel"/>
    <w:tmpl w:val="728A8FCC"/>
    <w:lvl w:ilvl="0">
      <w:start w:val="1"/>
      <w:numFmt w:val="decimal"/>
      <w:lvlText w:val="%1."/>
      <w:lvlJc w:val="left"/>
      <w:pPr>
        <w:ind w:left="900" w:hanging="360"/>
      </w:pPr>
    </w:lvl>
    <w:lvl w:ilvl="1">
      <w:start w:val="1"/>
      <w:numFmt w:val="decimal"/>
      <w:isLgl/>
      <w:lvlText w:val="%1.%2."/>
      <w:lvlJc w:val="left"/>
      <w:pPr>
        <w:ind w:left="1620" w:hanging="720"/>
      </w:pPr>
    </w:lvl>
    <w:lvl w:ilvl="2">
      <w:start w:val="1"/>
      <w:numFmt w:val="decimal"/>
      <w:isLgl/>
      <w:lvlText w:val="%1.%2.%3."/>
      <w:lvlJc w:val="left"/>
      <w:pPr>
        <w:ind w:left="1980" w:hanging="720"/>
      </w:pPr>
    </w:lvl>
    <w:lvl w:ilvl="3">
      <w:start w:val="1"/>
      <w:numFmt w:val="decimal"/>
      <w:isLgl/>
      <w:lvlText w:val="%1.%2.%3.%4."/>
      <w:lvlJc w:val="left"/>
      <w:pPr>
        <w:ind w:left="2700" w:hanging="1080"/>
      </w:pPr>
    </w:lvl>
    <w:lvl w:ilvl="4">
      <w:start w:val="1"/>
      <w:numFmt w:val="decimal"/>
      <w:isLgl/>
      <w:lvlText w:val="%1.%2.%3.%4.%5."/>
      <w:lvlJc w:val="left"/>
      <w:pPr>
        <w:ind w:left="3060" w:hanging="1080"/>
      </w:pPr>
    </w:lvl>
    <w:lvl w:ilvl="5">
      <w:start w:val="1"/>
      <w:numFmt w:val="decimal"/>
      <w:isLgl/>
      <w:lvlText w:val="%1.%2.%3.%4.%5.%6."/>
      <w:lvlJc w:val="left"/>
      <w:pPr>
        <w:ind w:left="3780" w:hanging="1440"/>
      </w:pPr>
    </w:lvl>
    <w:lvl w:ilvl="6">
      <w:start w:val="1"/>
      <w:numFmt w:val="decimal"/>
      <w:isLgl/>
      <w:lvlText w:val="%1.%2.%3.%4.%5.%6.%7."/>
      <w:lvlJc w:val="left"/>
      <w:pPr>
        <w:ind w:left="4500" w:hanging="1800"/>
      </w:pPr>
    </w:lvl>
    <w:lvl w:ilvl="7">
      <w:start w:val="1"/>
      <w:numFmt w:val="decimal"/>
      <w:isLgl/>
      <w:lvlText w:val="%1.%2.%3.%4.%5.%6.%7.%8."/>
      <w:lvlJc w:val="left"/>
      <w:pPr>
        <w:ind w:left="4860" w:hanging="1800"/>
      </w:pPr>
    </w:lvl>
    <w:lvl w:ilvl="8">
      <w:start w:val="1"/>
      <w:numFmt w:val="decimal"/>
      <w:isLgl/>
      <w:lvlText w:val="%1.%2.%3.%4.%5.%6.%7.%8.%9."/>
      <w:lvlJc w:val="left"/>
      <w:pPr>
        <w:ind w:left="5580" w:hanging="2160"/>
      </w:pPr>
    </w:lvl>
  </w:abstractNum>
  <w:abstractNum w:abstractNumId="7" w15:restartNumberingAfterBreak="0">
    <w:nsid w:val="28E75933"/>
    <w:multiLevelType w:val="multilevel"/>
    <w:tmpl w:val="8E805412"/>
    <w:lvl w:ilvl="0">
      <w:start w:val="1"/>
      <w:numFmt w:val="decimal"/>
      <w:lvlText w:val="%1."/>
      <w:lvlJc w:val="left"/>
      <w:pPr>
        <w:tabs>
          <w:tab w:val="num" w:pos="1080"/>
        </w:tabs>
        <w:ind w:left="1080" w:hanging="720"/>
      </w:pPr>
    </w:lvl>
    <w:lvl w:ilvl="1">
      <w:start w:val="1"/>
      <w:numFmt w:val="decimal"/>
      <w:isLgl/>
      <w:lvlText w:val="%2.%2."/>
      <w:lvlJc w:val="left"/>
      <w:pPr>
        <w:tabs>
          <w:tab w:val="num" w:pos="1155"/>
        </w:tabs>
        <w:ind w:left="0" w:firstLine="360"/>
      </w:pPr>
    </w:lvl>
    <w:lvl w:ilvl="2">
      <w:start w:val="1"/>
      <w:numFmt w:val="decimal"/>
      <w:isLgl/>
      <w:lvlText w:val="%1.%2.%3."/>
      <w:lvlJc w:val="left"/>
      <w:pPr>
        <w:tabs>
          <w:tab w:val="num" w:pos="1155"/>
        </w:tabs>
        <w:ind w:left="1155" w:hanging="795"/>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8" w15:restartNumberingAfterBreak="0">
    <w:nsid w:val="2F7E2ACB"/>
    <w:multiLevelType w:val="multilevel"/>
    <w:tmpl w:val="35880F32"/>
    <w:lvl w:ilvl="0">
      <w:start w:val="1"/>
      <w:numFmt w:val="decimal"/>
      <w:lvlText w:val="%1."/>
      <w:lvlJc w:val="left"/>
      <w:pPr>
        <w:ind w:left="1698" w:hanging="990"/>
      </w:pPr>
    </w:lvl>
    <w:lvl w:ilvl="1">
      <w:start w:val="1"/>
      <w:numFmt w:val="decimal"/>
      <w:isLgl/>
      <w:lvlText w:val="%1.%2."/>
      <w:lvlJc w:val="left"/>
      <w:pPr>
        <w:ind w:left="1429" w:hanging="720"/>
      </w:pPr>
    </w:lvl>
    <w:lvl w:ilvl="2">
      <w:start w:val="1"/>
      <w:numFmt w:val="decimal"/>
      <w:isLgl/>
      <w:lvlText w:val="%1.%2.%3."/>
      <w:lvlJc w:val="left"/>
      <w:pPr>
        <w:ind w:left="1430" w:hanging="720"/>
      </w:pPr>
    </w:lvl>
    <w:lvl w:ilvl="3">
      <w:start w:val="1"/>
      <w:numFmt w:val="decimal"/>
      <w:isLgl/>
      <w:lvlText w:val="%1.%2.%3.%4."/>
      <w:lvlJc w:val="left"/>
      <w:pPr>
        <w:ind w:left="1791" w:hanging="1080"/>
      </w:pPr>
    </w:lvl>
    <w:lvl w:ilvl="4">
      <w:start w:val="1"/>
      <w:numFmt w:val="decimal"/>
      <w:isLgl/>
      <w:lvlText w:val="%1.%2.%3.%4.%5."/>
      <w:lvlJc w:val="left"/>
      <w:pPr>
        <w:ind w:left="1792" w:hanging="1080"/>
      </w:pPr>
    </w:lvl>
    <w:lvl w:ilvl="5">
      <w:start w:val="1"/>
      <w:numFmt w:val="decimal"/>
      <w:isLgl/>
      <w:lvlText w:val="%1.%2.%3.%4.%5.%6."/>
      <w:lvlJc w:val="left"/>
      <w:pPr>
        <w:ind w:left="2153" w:hanging="1440"/>
      </w:pPr>
    </w:lvl>
    <w:lvl w:ilvl="6">
      <w:start w:val="1"/>
      <w:numFmt w:val="decimal"/>
      <w:isLgl/>
      <w:lvlText w:val="%1.%2.%3.%4.%5.%6.%7."/>
      <w:lvlJc w:val="left"/>
      <w:pPr>
        <w:ind w:left="2514" w:hanging="1800"/>
      </w:pPr>
    </w:lvl>
    <w:lvl w:ilvl="7">
      <w:start w:val="1"/>
      <w:numFmt w:val="decimal"/>
      <w:isLgl/>
      <w:lvlText w:val="%1.%2.%3.%4.%5.%6.%7.%8."/>
      <w:lvlJc w:val="left"/>
      <w:pPr>
        <w:ind w:left="2515" w:hanging="1800"/>
      </w:pPr>
    </w:lvl>
    <w:lvl w:ilvl="8">
      <w:start w:val="1"/>
      <w:numFmt w:val="decimal"/>
      <w:isLgl/>
      <w:lvlText w:val="%1.%2.%3.%4.%5.%6.%7.%8.%9."/>
      <w:lvlJc w:val="left"/>
      <w:pPr>
        <w:ind w:left="2876" w:hanging="2160"/>
      </w:pPr>
    </w:lvl>
  </w:abstractNum>
  <w:abstractNum w:abstractNumId="9" w15:restartNumberingAfterBreak="0">
    <w:nsid w:val="366F7B9D"/>
    <w:multiLevelType w:val="multilevel"/>
    <w:tmpl w:val="AF804232"/>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15:restartNumberingAfterBreak="0">
    <w:nsid w:val="3B904371"/>
    <w:multiLevelType w:val="hybridMultilevel"/>
    <w:tmpl w:val="1E56241A"/>
    <w:lvl w:ilvl="0" w:tplc="8B8CEA1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15:restartNumberingAfterBreak="0">
    <w:nsid w:val="42DA695E"/>
    <w:multiLevelType w:val="multilevel"/>
    <w:tmpl w:val="3934C9B2"/>
    <w:lvl w:ilvl="0">
      <w:start w:val="1"/>
      <w:numFmt w:val="decimal"/>
      <w:lvlText w:val="%1."/>
      <w:lvlJc w:val="left"/>
      <w:pPr>
        <w:ind w:left="900" w:hanging="360"/>
      </w:pPr>
      <w:rPr>
        <w:rFonts w:hint="default"/>
      </w:rPr>
    </w:lvl>
    <w:lvl w:ilvl="1">
      <w:start w:val="1"/>
      <w:numFmt w:val="decimal"/>
      <w:isLgl/>
      <w:lvlText w:val="%2."/>
      <w:lvlJc w:val="left"/>
      <w:pPr>
        <w:ind w:left="1260" w:hanging="720"/>
      </w:pPr>
      <w:rPr>
        <w:rFonts w:ascii="Times New Roman" w:eastAsia="Times New Roman" w:hAnsi="Times New Roman" w:cs="Times New Roman"/>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2" w15:restartNumberingAfterBreak="0">
    <w:nsid w:val="479028D3"/>
    <w:multiLevelType w:val="singleLevel"/>
    <w:tmpl w:val="558C4668"/>
    <w:lvl w:ilvl="0">
      <w:start w:val="1"/>
      <w:numFmt w:val="decimal"/>
      <w:lvlText w:val="%1."/>
      <w:lvlJc w:val="left"/>
      <w:pPr>
        <w:tabs>
          <w:tab w:val="num" w:pos="927"/>
        </w:tabs>
        <w:ind w:left="927" w:hanging="360"/>
      </w:pPr>
      <w:rPr>
        <w:rFonts w:hint="default"/>
      </w:rPr>
    </w:lvl>
  </w:abstractNum>
  <w:abstractNum w:abstractNumId="13" w15:restartNumberingAfterBreak="0">
    <w:nsid w:val="51074FC5"/>
    <w:multiLevelType w:val="singleLevel"/>
    <w:tmpl w:val="0419000F"/>
    <w:lvl w:ilvl="0">
      <w:start w:val="1"/>
      <w:numFmt w:val="decimal"/>
      <w:lvlText w:val="%1."/>
      <w:lvlJc w:val="left"/>
      <w:pPr>
        <w:tabs>
          <w:tab w:val="num" w:pos="360"/>
        </w:tabs>
        <w:ind w:left="360" w:hanging="360"/>
      </w:pPr>
      <w:rPr>
        <w:rFonts w:hint="default"/>
      </w:rPr>
    </w:lvl>
  </w:abstractNum>
  <w:abstractNum w:abstractNumId="14" w15:restartNumberingAfterBreak="0">
    <w:nsid w:val="51463CD2"/>
    <w:multiLevelType w:val="hybridMultilevel"/>
    <w:tmpl w:val="8E304AE2"/>
    <w:lvl w:ilvl="0" w:tplc="6C8CB76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9096AE0"/>
    <w:multiLevelType w:val="hybridMultilevel"/>
    <w:tmpl w:val="11FEB9E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AD311B2"/>
    <w:multiLevelType w:val="multilevel"/>
    <w:tmpl w:val="0662499E"/>
    <w:lvl w:ilvl="0">
      <w:numFmt w:val="none"/>
      <w:lvlText w:val=""/>
      <w:lvlJc w:val="left"/>
      <w:pPr>
        <w:tabs>
          <w:tab w:val="num" w:pos="1428"/>
        </w:tabs>
        <w:ind w:left="0" w:firstLine="0"/>
      </w:pPr>
    </w:lvl>
    <w:lvl w:ilvl="1">
      <w:numFmt w:val="none"/>
      <w:lvlText w:val=""/>
      <w:lvlJc w:val="left"/>
      <w:pPr>
        <w:tabs>
          <w:tab w:val="num" w:pos="1428"/>
        </w:tabs>
        <w:ind w:left="0" w:firstLine="0"/>
      </w:pPr>
    </w:lvl>
    <w:lvl w:ilvl="2">
      <w:start w:val="1"/>
      <w:numFmt w:val="decimal"/>
      <w:isLgl/>
      <w:lvlText w:val="%1.%2.%3."/>
      <w:lvlJc w:val="left"/>
      <w:pPr>
        <w:tabs>
          <w:tab w:val="num" w:pos="2148"/>
        </w:tabs>
        <w:ind w:left="2148" w:hanging="720"/>
      </w:pPr>
    </w:lvl>
    <w:lvl w:ilvl="3">
      <w:start w:val="1"/>
      <w:numFmt w:val="decimal"/>
      <w:isLgl/>
      <w:lvlText w:val="%1.%2.%3.%4."/>
      <w:lvlJc w:val="left"/>
      <w:pPr>
        <w:tabs>
          <w:tab w:val="num" w:pos="2508"/>
        </w:tabs>
        <w:ind w:left="2508" w:hanging="1080"/>
      </w:pPr>
    </w:lvl>
    <w:lvl w:ilvl="4">
      <w:start w:val="1"/>
      <w:numFmt w:val="decimal"/>
      <w:isLgl/>
      <w:lvlText w:val="%1.%2.%3.%4.%5."/>
      <w:lvlJc w:val="left"/>
      <w:pPr>
        <w:tabs>
          <w:tab w:val="num" w:pos="2508"/>
        </w:tabs>
        <w:ind w:left="2508" w:hanging="1080"/>
      </w:pPr>
    </w:lvl>
    <w:lvl w:ilvl="5">
      <w:start w:val="1"/>
      <w:numFmt w:val="decimal"/>
      <w:isLgl/>
      <w:lvlText w:val="%1.%2.%3.%4.%5.%6."/>
      <w:lvlJc w:val="left"/>
      <w:pPr>
        <w:tabs>
          <w:tab w:val="num" w:pos="2868"/>
        </w:tabs>
        <w:ind w:left="2868" w:hanging="1440"/>
      </w:pPr>
    </w:lvl>
    <w:lvl w:ilvl="6">
      <w:start w:val="1"/>
      <w:numFmt w:val="decimal"/>
      <w:isLgl/>
      <w:lvlText w:val="%1.%2.%3.%4.%5.%6.%7."/>
      <w:lvlJc w:val="left"/>
      <w:pPr>
        <w:tabs>
          <w:tab w:val="num" w:pos="3228"/>
        </w:tabs>
        <w:ind w:left="3228" w:hanging="1800"/>
      </w:pPr>
    </w:lvl>
    <w:lvl w:ilvl="7">
      <w:start w:val="1"/>
      <w:numFmt w:val="decimal"/>
      <w:isLgl/>
      <w:lvlText w:val="%1.%2.%3.%4.%5.%6.%7.%8."/>
      <w:lvlJc w:val="left"/>
      <w:pPr>
        <w:tabs>
          <w:tab w:val="num" w:pos="3228"/>
        </w:tabs>
        <w:ind w:left="3228" w:hanging="1800"/>
      </w:pPr>
    </w:lvl>
    <w:lvl w:ilvl="8">
      <w:start w:val="1"/>
      <w:numFmt w:val="decimal"/>
      <w:isLgl/>
      <w:lvlText w:val="%1.%2.%3.%4.%5.%6.%7.%8.%9."/>
      <w:lvlJc w:val="left"/>
      <w:pPr>
        <w:tabs>
          <w:tab w:val="num" w:pos="3588"/>
        </w:tabs>
        <w:ind w:left="3588" w:hanging="2160"/>
      </w:pPr>
    </w:lvl>
  </w:abstractNum>
  <w:abstractNum w:abstractNumId="17" w15:restartNumberingAfterBreak="0">
    <w:nsid w:val="655E1EF9"/>
    <w:multiLevelType w:val="multilevel"/>
    <w:tmpl w:val="DB6C7808"/>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928" w:hanging="36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abstractNum w:abstractNumId="18" w15:restartNumberingAfterBreak="0">
    <w:nsid w:val="7DD46F86"/>
    <w:multiLevelType w:val="singleLevel"/>
    <w:tmpl w:val="837210F0"/>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8"/>
        <w:u w:val="none"/>
        <w:effect w:val="none"/>
      </w:rPr>
    </w:lvl>
  </w:abstractNum>
  <w:num w:numId="1">
    <w:abstractNumId w:val="13"/>
  </w:num>
  <w:num w:numId="2">
    <w:abstractNumId w:val="12"/>
  </w:num>
  <w:num w:numId="3">
    <w:abstractNumId w:val="1"/>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num>
  <w:num w:numId="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9"/>
  </w:num>
  <w:num w:numId="21">
    <w:abstractNumId w:val="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A26"/>
    <w:rsid w:val="0003521B"/>
    <w:rsid w:val="00062D12"/>
    <w:rsid w:val="00075EC4"/>
    <w:rsid w:val="00082C1D"/>
    <w:rsid w:val="000A0479"/>
    <w:rsid w:val="000A65CD"/>
    <w:rsid w:val="000B156E"/>
    <w:rsid w:val="000C054E"/>
    <w:rsid w:val="000E01A0"/>
    <w:rsid w:val="000F05CD"/>
    <w:rsid w:val="000F16DC"/>
    <w:rsid w:val="000F7948"/>
    <w:rsid w:val="001211D8"/>
    <w:rsid w:val="00131E96"/>
    <w:rsid w:val="00146C90"/>
    <w:rsid w:val="00191E63"/>
    <w:rsid w:val="001A0236"/>
    <w:rsid w:val="001A0C02"/>
    <w:rsid w:val="001B37D5"/>
    <w:rsid w:val="001C45AC"/>
    <w:rsid w:val="001C62A1"/>
    <w:rsid w:val="001C715E"/>
    <w:rsid w:val="002033F1"/>
    <w:rsid w:val="00221ABE"/>
    <w:rsid w:val="00240B53"/>
    <w:rsid w:val="002429C9"/>
    <w:rsid w:val="002869EF"/>
    <w:rsid w:val="002E58BC"/>
    <w:rsid w:val="00317E07"/>
    <w:rsid w:val="00332C9D"/>
    <w:rsid w:val="003425D4"/>
    <w:rsid w:val="00343424"/>
    <w:rsid w:val="00343621"/>
    <w:rsid w:val="00352118"/>
    <w:rsid w:val="0036412C"/>
    <w:rsid w:val="00364284"/>
    <w:rsid w:val="00366DCE"/>
    <w:rsid w:val="00387138"/>
    <w:rsid w:val="00393990"/>
    <w:rsid w:val="003952C1"/>
    <w:rsid w:val="003A148C"/>
    <w:rsid w:val="003B50BB"/>
    <w:rsid w:val="003F1370"/>
    <w:rsid w:val="0040762C"/>
    <w:rsid w:val="004512A7"/>
    <w:rsid w:val="00464A2D"/>
    <w:rsid w:val="00480296"/>
    <w:rsid w:val="004B05A0"/>
    <w:rsid w:val="004F1618"/>
    <w:rsid w:val="00510968"/>
    <w:rsid w:val="00515613"/>
    <w:rsid w:val="00517069"/>
    <w:rsid w:val="00526484"/>
    <w:rsid w:val="00567DD3"/>
    <w:rsid w:val="0057683E"/>
    <w:rsid w:val="00580D8E"/>
    <w:rsid w:val="005822C5"/>
    <w:rsid w:val="00586D19"/>
    <w:rsid w:val="0058794F"/>
    <w:rsid w:val="005956DA"/>
    <w:rsid w:val="005A25DC"/>
    <w:rsid w:val="005A593C"/>
    <w:rsid w:val="005D79BB"/>
    <w:rsid w:val="005E3A8A"/>
    <w:rsid w:val="005F6B37"/>
    <w:rsid w:val="006079D4"/>
    <w:rsid w:val="00612156"/>
    <w:rsid w:val="00635275"/>
    <w:rsid w:val="00641D31"/>
    <w:rsid w:val="006435F9"/>
    <w:rsid w:val="00652A69"/>
    <w:rsid w:val="00656283"/>
    <w:rsid w:val="00665E1D"/>
    <w:rsid w:val="00667A2D"/>
    <w:rsid w:val="00671A9C"/>
    <w:rsid w:val="0067371C"/>
    <w:rsid w:val="00693142"/>
    <w:rsid w:val="00693E58"/>
    <w:rsid w:val="00697F36"/>
    <w:rsid w:val="006A2BD5"/>
    <w:rsid w:val="006C050A"/>
    <w:rsid w:val="006D44A1"/>
    <w:rsid w:val="006D7AA8"/>
    <w:rsid w:val="006E63FC"/>
    <w:rsid w:val="006F492F"/>
    <w:rsid w:val="00700C50"/>
    <w:rsid w:val="00702C97"/>
    <w:rsid w:val="00714F71"/>
    <w:rsid w:val="00721D45"/>
    <w:rsid w:val="00724C1F"/>
    <w:rsid w:val="007414C1"/>
    <w:rsid w:val="00747890"/>
    <w:rsid w:val="00765438"/>
    <w:rsid w:val="00770B59"/>
    <w:rsid w:val="0077102B"/>
    <w:rsid w:val="007A1E8B"/>
    <w:rsid w:val="007C3911"/>
    <w:rsid w:val="007E0A55"/>
    <w:rsid w:val="007F5802"/>
    <w:rsid w:val="00801049"/>
    <w:rsid w:val="00803C39"/>
    <w:rsid w:val="00810E53"/>
    <w:rsid w:val="00815C43"/>
    <w:rsid w:val="00830D84"/>
    <w:rsid w:val="008537D9"/>
    <w:rsid w:val="008569C9"/>
    <w:rsid w:val="00867A51"/>
    <w:rsid w:val="00891A26"/>
    <w:rsid w:val="0089515F"/>
    <w:rsid w:val="00897F86"/>
    <w:rsid w:val="008A59F8"/>
    <w:rsid w:val="008B6C38"/>
    <w:rsid w:val="008C4936"/>
    <w:rsid w:val="008D13A9"/>
    <w:rsid w:val="008D64BE"/>
    <w:rsid w:val="008E4362"/>
    <w:rsid w:val="008E680F"/>
    <w:rsid w:val="008E6818"/>
    <w:rsid w:val="008F0418"/>
    <w:rsid w:val="008F2D65"/>
    <w:rsid w:val="008F37E9"/>
    <w:rsid w:val="008F7280"/>
    <w:rsid w:val="009070F3"/>
    <w:rsid w:val="00910C6E"/>
    <w:rsid w:val="009618B3"/>
    <w:rsid w:val="009947F4"/>
    <w:rsid w:val="009B008D"/>
    <w:rsid w:val="009B5F26"/>
    <w:rsid w:val="009F0788"/>
    <w:rsid w:val="009F3E8A"/>
    <w:rsid w:val="00A15F18"/>
    <w:rsid w:val="00A218AF"/>
    <w:rsid w:val="00A66C82"/>
    <w:rsid w:val="00A717EC"/>
    <w:rsid w:val="00A758B0"/>
    <w:rsid w:val="00A80AA3"/>
    <w:rsid w:val="00A92CC0"/>
    <w:rsid w:val="00AA22AD"/>
    <w:rsid w:val="00AC0F46"/>
    <w:rsid w:val="00AC1B51"/>
    <w:rsid w:val="00AD3AF4"/>
    <w:rsid w:val="00AD6492"/>
    <w:rsid w:val="00AE4CC1"/>
    <w:rsid w:val="00AF62BA"/>
    <w:rsid w:val="00B06483"/>
    <w:rsid w:val="00B23198"/>
    <w:rsid w:val="00B41DD0"/>
    <w:rsid w:val="00B460D7"/>
    <w:rsid w:val="00B466F7"/>
    <w:rsid w:val="00B47415"/>
    <w:rsid w:val="00B533BB"/>
    <w:rsid w:val="00B65597"/>
    <w:rsid w:val="00B96CFE"/>
    <w:rsid w:val="00B97F6E"/>
    <w:rsid w:val="00BA09DF"/>
    <w:rsid w:val="00BA0FED"/>
    <w:rsid w:val="00BA55D1"/>
    <w:rsid w:val="00BB24AD"/>
    <w:rsid w:val="00BC6B58"/>
    <w:rsid w:val="00BD3AE7"/>
    <w:rsid w:val="00BE46B7"/>
    <w:rsid w:val="00BE69EF"/>
    <w:rsid w:val="00C11F6A"/>
    <w:rsid w:val="00C13BCA"/>
    <w:rsid w:val="00C16DAD"/>
    <w:rsid w:val="00C31D05"/>
    <w:rsid w:val="00C52A5F"/>
    <w:rsid w:val="00C60EC2"/>
    <w:rsid w:val="00C74392"/>
    <w:rsid w:val="00C944D1"/>
    <w:rsid w:val="00CA2B01"/>
    <w:rsid w:val="00CB7D9D"/>
    <w:rsid w:val="00CC399D"/>
    <w:rsid w:val="00CD62EB"/>
    <w:rsid w:val="00CF55A9"/>
    <w:rsid w:val="00D105F2"/>
    <w:rsid w:val="00D14A7E"/>
    <w:rsid w:val="00D168CE"/>
    <w:rsid w:val="00D178D0"/>
    <w:rsid w:val="00D2637A"/>
    <w:rsid w:val="00D31FEE"/>
    <w:rsid w:val="00D5695D"/>
    <w:rsid w:val="00D644FE"/>
    <w:rsid w:val="00D7659C"/>
    <w:rsid w:val="00DB0FA6"/>
    <w:rsid w:val="00DB416A"/>
    <w:rsid w:val="00DC189A"/>
    <w:rsid w:val="00E1611B"/>
    <w:rsid w:val="00E27C3E"/>
    <w:rsid w:val="00E4267D"/>
    <w:rsid w:val="00E426C2"/>
    <w:rsid w:val="00E653FF"/>
    <w:rsid w:val="00E82C81"/>
    <w:rsid w:val="00EA07CF"/>
    <w:rsid w:val="00EA17CE"/>
    <w:rsid w:val="00EB75DD"/>
    <w:rsid w:val="00EC680D"/>
    <w:rsid w:val="00ED44CE"/>
    <w:rsid w:val="00EE3BF9"/>
    <w:rsid w:val="00F1711D"/>
    <w:rsid w:val="00F236E6"/>
    <w:rsid w:val="00F27AE9"/>
    <w:rsid w:val="00F36EC6"/>
    <w:rsid w:val="00F41DA7"/>
    <w:rsid w:val="00F441B8"/>
    <w:rsid w:val="00F46D83"/>
    <w:rsid w:val="00F54408"/>
    <w:rsid w:val="00F604EA"/>
    <w:rsid w:val="00F64495"/>
    <w:rsid w:val="00F66AEB"/>
    <w:rsid w:val="00F70C72"/>
    <w:rsid w:val="00F72BAA"/>
    <w:rsid w:val="00F82AB2"/>
    <w:rsid w:val="00FA5B29"/>
    <w:rsid w:val="00FA6997"/>
    <w:rsid w:val="00FA6F9F"/>
    <w:rsid w:val="00FD6A30"/>
    <w:rsid w:val="00FE7149"/>
    <w:rsid w:val="00FE7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0DEB06"/>
  <w15:chartTrackingRefBased/>
  <w15:docId w15:val="{B8CABF16-B664-4AF2-8D88-CFF8C534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5D79BB"/>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5D79BB"/>
    <w:pPr>
      <w:keepNext/>
      <w:spacing w:before="240" w:after="60"/>
      <w:outlineLvl w:val="2"/>
    </w:pPr>
    <w:rPr>
      <w:rFonts w:ascii="Cambria" w:hAnsi="Cambria"/>
      <w:b/>
      <w:bCs/>
      <w:sz w:val="26"/>
      <w:szCs w:val="26"/>
    </w:rPr>
  </w:style>
  <w:style w:type="paragraph" w:styleId="4">
    <w:name w:val="heading 4"/>
    <w:basedOn w:val="a"/>
    <w:next w:val="a"/>
    <w:link w:val="40"/>
    <w:qFormat/>
    <w:pPr>
      <w:keepNext/>
      <w:jc w:val="both"/>
      <w:outlineLvl w:val="3"/>
    </w:pPr>
    <w:rPr>
      <w:sz w:val="28"/>
    </w:rPr>
  </w:style>
  <w:style w:type="paragraph" w:styleId="5">
    <w:name w:val="heading 5"/>
    <w:basedOn w:val="a"/>
    <w:next w:val="a"/>
    <w:link w:val="50"/>
    <w:semiHidden/>
    <w:unhideWhenUsed/>
    <w:qFormat/>
    <w:rsid w:val="002869EF"/>
    <w:pPr>
      <w:keepNext/>
      <w:outlineLvl w:val="4"/>
    </w:pPr>
    <w:rPr>
      <w:b/>
    </w:rPr>
  </w:style>
  <w:style w:type="paragraph" w:styleId="7">
    <w:name w:val="heading 7"/>
    <w:basedOn w:val="a"/>
    <w:next w:val="a"/>
    <w:qFormat/>
    <w:pPr>
      <w:keepNext/>
      <w:outlineLvl w:val="6"/>
    </w:pPr>
    <w:rPr>
      <w:b/>
      <w:sz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styleId="a5">
    <w:name w:val="page number"/>
    <w:basedOn w:val="a0"/>
  </w:style>
  <w:style w:type="paragraph" w:styleId="a6">
    <w:name w:val="Body Text Indent"/>
    <w:basedOn w:val="a"/>
    <w:link w:val="a7"/>
    <w:pPr>
      <w:ind w:firstLine="851"/>
      <w:jc w:val="both"/>
    </w:pPr>
    <w:rPr>
      <w:kern w:val="28"/>
      <w:sz w:val="28"/>
      <w:lang w:val="en-US"/>
    </w:rPr>
  </w:style>
  <w:style w:type="paragraph" w:styleId="a8">
    <w:name w:val="Body Text"/>
    <w:basedOn w:val="a"/>
    <w:link w:val="a9"/>
    <w:pPr>
      <w:jc w:val="both"/>
    </w:pPr>
    <w:rPr>
      <w:kern w:val="28"/>
      <w:sz w:val="28"/>
      <w:lang w:val="en-US" w:eastAsia="x-none"/>
    </w:rPr>
  </w:style>
  <w:style w:type="paragraph" w:styleId="21">
    <w:name w:val="Body Text 2"/>
    <w:basedOn w:val="a"/>
    <w:pPr>
      <w:jc w:val="both"/>
    </w:pPr>
    <w:rPr>
      <w:kern w:val="28"/>
      <w:sz w:val="28"/>
    </w:rPr>
  </w:style>
  <w:style w:type="paragraph" w:styleId="22">
    <w:name w:val="Body Text Indent 2"/>
    <w:basedOn w:val="a"/>
    <w:pPr>
      <w:ind w:left="567" w:firstLine="851"/>
      <w:jc w:val="both"/>
    </w:pPr>
    <w:rPr>
      <w:sz w:val="28"/>
    </w:rPr>
  </w:style>
  <w:style w:type="paragraph" w:styleId="31">
    <w:name w:val="Body Text Indent 3"/>
    <w:basedOn w:val="a"/>
    <w:pPr>
      <w:ind w:left="567"/>
      <w:jc w:val="both"/>
    </w:pPr>
    <w:rPr>
      <w:sz w:val="28"/>
    </w:rPr>
  </w:style>
  <w:style w:type="paragraph" w:styleId="32">
    <w:name w:val="Body Text 3"/>
    <w:basedOn w:val="a"/>
    <w:pPr>
      <w:spacing w:after="120"/>
    </w:pPr>
    <w:rPr>
      <w:sz w:val="16"/>
      <w:szCs w:val="16"/>
    </w:rPr>
  </w:style>
  <w:style w:type="paragraph" w:styleId="aa">
    <w:name w:val="caption"/>
    <w:basedOn w:val="a"/>
    <w:next w:val="a"/>
    <w:qFormat/>
    <w:pPr>
      <w:ind w:left="8460"/>
    </w:pPr>
    <w:rPr>
      <w:b/>
      <w:sz w:val="28"/>
    </w:rPr>
  </w:style>
  <w:style w:type="table" w:styleId="ab">
    <w:name w:val="Table Grid"/>
    <w:basedOn w:val="a1"/>
    <w:rsid w:val="0048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сновной текст Знак"/>
    <w:link w:val="a8"/>
    <w:rsid w:val="000A0479"/>
    <w:rPr>
      <w:kern w:val="28"/>
      <w:sz w:val="28"/>
      <w:lang w:val="en-US"/>
    </w:rPr>
  </w:style>
  <w:style w:type="paragraph" w:customStyle="1" w:styleId="ConsPlusNonformat">
    <w:name w:val="ConsPlusNonformat"/>
    <w:rsid w:val="00D14A7E"/>
    <w:pPr>
      <w:autoSpaceDE w:val="0"/>
      <w:autoSpaceDN w:val="0"/>
      <w:adjustRightInd w:val="0"/>
    </w:pPr>
    <w:rPr>
      <w:rFonts w:ascii="Courier New" w:hAnsi="Courier New" w:cs="Courier New"/>
    </w:rPr>
  </w:style>
  <w:style w:type="paragraph" w:customStyle="1" w:styleId="ConsPlusTitle">
    <w:name w:val="ConsPlusTitle"/>
    <w:rsid w:val="00D14A7E"/>
    <w:pPr>
      <w:autoSpaceDE w:val="0"/>
      <w:autoSpaceDN w:val="0"/>
      <w:adjustRightInd w:val="0"/>
    </w:pPr>
    <w:rPr>
      <w:b/>
      <w:bCs/>
      <w:sz w:val="28"/>
      <w:szCs w:val="28"/>
    </w:rPr>
  </w:style>
  <w:style w:type="paragraph" w:customStyle="1" w:styleId="ConsPlusCell">
    <w:name w:val="ConsPlusCell"/>
    <w:rsid w:val="00D14A7E"/>
    <w:pPr>
      <w:autoSpaceDE w:val="0"/>
      <w:autoSpaceDN w:val="0"/>
      <w:adjustRightInd w:val="0"/>
    </w:pPr>
    <w:rPr>
      <w:rFonts w:ascii="Arial" w:hAnsi="Arial" w:cs="Arial"/>
    </w:rPr>
  </w:style>
  <w:style w:type="paragraph" w:styleId="ac">
    <w:name w:val="footer"/>
    <w:basedOn w:val="a"/>
    <w:link w:val="ad"/>
    <w:uiPriority w:val="99"/>
    <w:rsid w:val="009070F3"/>
    <w:pPr>
      <w:tabs>
        <w:tab w:val="center" w:pos="4677"/>
        <w:tab w:val="right" w:pos="9355"/>
      </w:tabs>
    </w:pPr>
  </w:style>
  <w:style w:type="character" w:customStyle="1" w:styleId="ad">
    <w:name w:val="Нижний колонтитул Знак"/>
    <w:basedOn w:val="a0"/>
    <w:link w:val="ac"/>
    <w:uiPriority w:val="99"/>
    <w:rsid w:val="009070F3"/>
  </w:style>
  <w:style w:type="character" w:customStyle="1" w:styleId="a4">
    <w:name w:val="Верхний колонтитул Знак"/>
    <w:basedOn w:val="a0"/>
    <w:link w:val="a3"/>
    <w:uiPriority w:val="99"/>
    <w:rsid w:val="009070F3"/>
  </w:style>
  <w:style w:type="character" w:customStyle="1" w:styleId="30">
    <w:name w:val="Заголовок 3 Знак"/>
    <w:link w:val="3"/>
    <w:semiHidden/>
    <w:rsid w:val="005D79BB"/>
    <w:rPr>
      <w:rFonts w:ascii="Cambria" w:eastAsia="Times New Roman" w:hAnsi="Cambria" w:cs="Times New Roman"/>
      <w:b/>
      <w:bCs/>
      <w:sz w:val="26"/>
      <w:szCs w:val="26"/>
    </w:rPr>
  </w:style>
  <w:style w:type="character" w:customStyle="1" w:styleId="20">
    <w:name w:val="Заголовок 2 Знак"/>
    <w:link w:val="2"/>
    <w:semiHidden/>
    <w:rsid w:val="005D79BB"/>
    <w:rPr>
      <w:rFonts w:ascii="Cambria" w:eastAsia="Times New Roman" w:hAnsi="Cambria" w:cs="Times New Roman"/>
      <w:b/>
      <w:bCs/>
      <w:i/>
      <w:iCs/>
      <w:sz w:val="28"/>
      <w:szCs w:val="28"/>
    </w:rPr>
  </w:style>
  <w:style w:type="character" w:styleId="ae">
    <w:name w:val="Hyperlink"/>
    <w:uiPriority w:val="99"/>
    <w:unhideWhenUsed/>
    <w:rsid w:val="005D79BB"/>
    <w:rPr>
      <w:color w:val="0000FF"/>
      <w:u w:val="single"/>
    </w:rPr>
  </w:style>
  <w:style w:type="character" w:styleId="af">
    <w:name w:val="Emphasis"/>
    <w:qFormat/>
    <w:rsid w:val="005D79BB"/>
    <w:rPr>
      <w:i/>
      <w:iCs/>
    </w:rPr>
  </w:style>
  <w:style w:type="character" w:customStyle="1" w:styleId="50">
    <w:name w:val="Заголовок 5 Знак"/>
    <w:link w:val="5"/>
    <w:semiHidden/>
    <w:rsid w:val="002869EF"/>
    <w:rPr>
      <w:b/>
    </w:rPr>
  </w:style>
  <w:style w:type="character" w:customStyle="1" w:styleId="10">
    <w:name w:val="Заголовок 1 Знак"/>
    <w:link w:val="1"/>
    <w:rsid w:val="002869EF"/>
    <w:rPr>
      <w:rFonts w:ascii="Arial" w:hAnsi="Arial" w:cs="Arial"/>
      <w:b/>
      <w:bCs/>
      <w:kern w:val="32"/>
      <w:sz w:val="32"/>
      <w:szCs w:val="32"/>
    </w:rPr>
  </w:style>
  <w:style w:type="character" w:customStyle="1" w:styleId="40">
    <w:name w:val="Заголовок 4 Знак"/>
    <w:link w:val="4"/>
    <w:rsid w:val="002869EF"/>
    <w:rPr>
      <w:sz w:val="28"/>
    </w:rPr>
  </w:style>
  <w:style w:type="character" w:styleId="af0">
    <w:name w:val="FollowedHyperlink"/>
    <w:uiPriority w:val="99"/>
    <w:unhideWhenUsed/>
    <w:rsid w:val="002869EF"/>
    <w:rPr>
      <w:color w:val="800080"/>
      <w:u w:val="single"/>
    </w:rPr>
  </w:style>
  <w:style w:type="character" w:customStyle="1" w:styleId="a7">
    <w:name w:val="Основной текст с отступом Знак"/>
    <w:link w:val="a6"/>
    <w:rsid w:val="002869EF"/>
    <w:rPr>
      <w:kern w:val="28"/>
      <w:sz w:val="28"/>
      <w:lang w:val="en-US"/>
    </w:rPr>
  </w:style>
  <w:style w:type="paragraph" w:styleId="af1">
    <w:name w:val="Balloon Text"/>
    <w:basedOn w:val="a"/>
    <w:link w:val="af2"/>
    <w:unhideWhenUsed/>
    <w:rsid w:val="002869EF"/>
    <w:rPr>
      <w:rFonts w:ascii="Tahoma" w:hAnsi="Tahoma" w:cs="Tahoma"/>
      <w:sz w:val="16"/>
      <w:szCs w:val="16"/>
    </w:rPr>
  </w:style>
  <w:style w:type="character" w:customStyle="1" w:styleId="af2">
    <w:name w:val="Текст выноски Знак"/>
    <w:link w:val="af1"/>
    <w:rsid w:val="002869EF"/>
    <w:rPr>
      <w:rFonts w:ascii="Tahoma" w:hAnsi="Tahoma" w:cs="Tahoma"/>
      <w:sz w:val="16"/>
      <w:szCs w:val="16"/>
    </w:rPr>
  </w:style>
  <w:style w:type="paragraph" w:styleId="af3">
    <w:name w:val="List Paragraph"/>
    <w:basedOn w:val="a"/>
    <w:uiPriority w:val="34"/>
    <w:qFormat/>
    <w:rsid w:val="002869EF"/>
    <w:pPr>
      <w:ind w:left="720"/>
      <w:contextualSpacing/>
    </w:pPr>
  </w:style>
  <w:style w:type="paragraph" w:customStyle="1" w:styleId="11">
    <w:name w:val="Обычный1"/>
    <w:rsid w:val="002869EF"/>
    <w:pPr>
      <w:widowControl w:val="0"/>
      <w:snapToGrid w:val="0"/>
      <w:spacing w:before="480"/>
      <w:jc w:val="both"/>
    </w:pPr>
    <w:rPr>
      <w:sz w:val="18"/>
    </w:rPr>
  </w:style>
  <w:style w:type="paragraph" w:customStyle="1" w:styleId="FR1">
    <w:name w:val="FR1"/>
    <w:rsid w:val="002869EF"/>
    <w:pPr>
      <w:widowControl w:val="0"/>
      <w:snapToGrid w:val="0"/>
      <w:spacing w:before="140" w:line="300" w:lineRule="auto"/>
      <w:ind w:left="440"/>
      <w:jc w:val="center"/>
    </w:pPr>
    <w:rPr>
      <w:rFonts w:ascii="Courier New" w:hAnsi="Courier New"/>
      <w:b/>
      <w:sz w:val="28"/>
    </w:rPr>
  </w:style>
  <w:style w:type="paragraph" w:customStyle="1" w:styleId="FR2">
    <w:name w:val="FR2"/>
    <w:rsid w:val="002869EF"/>
    <w:pPr>
      <w:widowControl w:val="0"/>
      <w:snapToGrid w:val="0"/>
      <w:jc w:val="both"/>
    </w:pPr>
    <w:rPr>
      <w:rFonts w:ascii="Arial" w:hAnsi="Arial"/>
      <w:b/>
      <w:sz w:val="16"/>
    </w:rPr>
  </w:style>
  <w:style w:type="paragraph" w:customStyle="1" w:styleId="ConsPlusNormal">
    <w:name w:val="ConsPlusNormal"/>
    <w:rsid w:val="00240B53"/>
    <w:pPr>
      <w:autoSpaceDE w:val="0"/>
      <w:autoSpaceDN w:val="0"/>
      <w:adjustRightInd w:val="0"/>
    </w:pPr>
    <w:rPr>
      <w:rFonts w:eastAsia="Calibri"/>
      <w:sz w:val="28"/>
      <w:szCs w:val="28"/>
      <w:lang w:eastAsia="en-US"/>
    </w:rPr>
  </w:style>
  <w:style w:type="character" w:customStyle="1" w:styleId="Bodytext">
    <w:name w:val="Body text_"/>
    <w:link w:val="51"/>
    <w:locked/>
    <w:rsid w:val="00062D12"/>
    <w:rPr>
      <w:sz w:val="26"/>
      <w:szCs w:val="26"/>
      <w:shd w:val="clear" w:color="auto" w:fill="FFFFFF"/>
    </w:rPr>
  </w:style>
  <w:style w:type="paragraph" w:customStyle="1" w:styleId="51">
    <w:name w:val="Основной текст5"/>
    <w:basedOn w:val="a"/>
    <w:link w:val="Bodytext"/>
    <w:rsid w:val="00062D12"/>
    <w:pPr>
      <w:shd w:val="clear" w:color="auto" w:fill="FFFFFF"/>
      <w:spacing w:after="1200" w:line="0" w:lineRule="atLeast"/>
    </w:pPr>
    <w:rPr>
      <w:sz w:val="26"/>
      <w:szCs w:val="26"/>
    </w:rPr>
  </w:style>
  <w:style w:type="character" w:customStyle="1" w:styleId="12">
    <w:name w:val="Основной текст1"/>
    <w:rsid w:val="00062D12"/>
  </w:style>
  <w:style w:type="character" w:customStyle="1" w:styleId="Bodytext14pt">
    <w:name w:val="Body text + 14 pt"/>
    <w:aliases w:val="Bold"/>
    <w:rsid w:val="00062D12"/>
    <w:rPr>
      <w:rFonts w:ascii="Times New Roman" w:eastAsia="Times New Roman" w:hAnsi="Times New Roman" w:cs="Times New Roman" w:hint="default"/>
      <w:b/>
      <w:bCs/>
      <w:i w:val="0"/>
      <w:iCs w:val="0"/>
      <w:smallCaps w:val="0"/>
      <w:strike w:val="0"/>
      <w:dstrike w:val="0"/>
      <w:spacing w:val="0"/>
      <w:sz w:val="28"/>
      <w:szCs w:val="28"/>
      <w:u w:val="none"/>
      <w:effect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49129">
      <w:bodyDiv w:val="1"/>
      <w:marLeft w:val="0"/>
      <w:marRight w:val="0"/>
      <w:marTop w:val="0"/>
      <w:marBottom w:val="0"/>
      <w:divBdr>
        <w:top w:val="none" w:sz="0" w:space="0" w:color="auto"/>
        <w:left w:val="none" w:sz="0" w:space="0" w:color="auto"/>
        <w:bottom w:val="none" w:sz="0" w:space="0" w:color="auto"/>
        <w:right w:val="none" w:sz="0" w:space="0" w:color="auto"/>
      </w:divBdr>
    </w:div>
    <w:div w:id="199056652">
      <w:bodyDiv w:val="1"/>
      <w:marLeft w:val="0"/>
      <w:marRight w:val="0"/>
      <w:marTop w:val="0"/>
      <w:marBottom w:val="0"/>
      <w:divBdr>
        <w:top w:val="none" w:sz="0" w:space="0" w:color="auto"/>
        <w:left w:val="none" w:sz="0" w:space="0" w:color="auto"/>
        <w:bottom w:val="none" w:sz="0" w:space="0" w:color="auto"/>
        <w:right w:val="none" w:sz="0" w:space="0" w:color="auto"/>
      </w:divBdr>
    </w:div>
    <w:div w:id="227812429">
      <w:bodyDiv w:val="1"/>
      <w:marLeft w:val="0"/>
      <w:marRight w:val="0"/>
      <w:marTop w:val="0"/>
      <w:marBottom w:val="0"/>
      <w:divBdr>
        <w:top w:val="none" w:sz="0" w:space="0" w:color="auto"/>
        <w:left w:val="none" w:sz="0" w:space="0" w:color="auto"/>
        <w:bottom w:val="none" w:sz="0" w:space="0" w:color="auto"/>
        <w:right w:val="none" w:sz="0" w:space="0" w:color="auto"/>
      </w:divBdr>
    </w:div>
    <w:div w:id="315569883">
      <w:bodyDiv w:val="1"/>
      <w:marLeft w:val="0"/>
      <w:marRight w:val="0"/>
      <w:marTop w:val="0"/>
      <w:marBottom w:val="0"/>
      <w:divBdr>
        <w:top w:val="none" w:sz="0" w:space="0" w:color="auto"/>
        <w:left w:val="none" w:sz="0" w:space="0" w:color="auto"/>
        <w:bottom w:val="none" w:sz="0" w:space="0" w:color="auto"/>
        <w:right w:val="none" w:sz="0" w:space="0" w:color="auto"/>
      </w:divBdr>
    </w:div>
    <w:div w:id="369842926">
      <w:bodyDiv w:val="1"/>
      <w:marLeft w:val="0"/>
      <w:marRight w:val="0"/>
      <w:marTop w:val="0"/>
      <w:marBottom w:val="0"/>
      <w:divBdr>
        <w:top w:val="none" w:sz="0" w:space="0" w:color="auto"/>
        <w:left w:val="none" w:sz="0" w:space="0" w:color="auto"/>
        <w:bottom w:val="none" w:sz="0" w:space="0" w:color="auto"/>
        <w:right w:val="none" w:sz="0" w:space="0" w:color="auto"/>
      </w:divBdr>
    </w:div>
    <w:div w:id="574632514">
      <w:bodyDiv w:val="1"/>
      <w:marLeft w:val="0"/>
      <w:marRight w:val="0"/>
      <w:marTop w:val="0"/>
      <w:marBottom w:val="0"/>
      <w:divBdr>
        <w:top w:val="none" w:sz="0" w:space="0" w:color="auto"/>
        <w:left w:val="none" w:sz="0" w:space="0" w:color="auto"/>
        <w:bottom w:val="none" w:sz="0" w:space="0" w:color="auto"/>
        <w:right w:val="none" w:sz="0" w:space="0" w:color="auto"/>
      </w:divBdr>
    </w:div>
    <w:div w:id="660698744">
      <w:bodyDiv w:val="1"/>
      <w:marLeft w:val="0"/>
      <w:marRight w:val="0"/>
      <w:marTop w:val="0"/>
      <w:marBottom w:val="0"/>
      <w:divBdr>
        <w:top w:val="none" w:sz="0" w:space="0" w:color="auto"/>
        <w:left w:val="none" w:sz="0" w:space="0" w:color="auto"/>
        <w:bottom w:val="none" w:sz="0" w:space="0" w:color="auto"/>
        <w:right w:val="none" w:sz="0" w:space="0" w:color="auto"/>
      </w:divBdr>
    </w:div>
    <w:div w:id="725303852">
      <w:bodyDiv w:val="1"/>
      <w:marLeft w:val="0"/>
      <w:marRight w:val="0"/>
      <w:marTop w:val="0"/>
      <w:marBottom w:val="0"/>
      <w:divBdr>
        <w:top w:val="none" w:sz="0" w:space="0" w:color="auto"/>
        <w:left w:val="none" w:sz="0" w:space="0" w:color="auto"/>
        <w:bottom w:val="none" w:sz="0" w:space="0" w:color="auto"/>
        <w:right w:val="none" w:sz="0" w:space="0" w:color="auto"/>
      </w:divBdr>
    </w:div>
    <w:div w:id="939684441">
      <w:bodyDiv w:val="1"/>
      <w:marLeft w:val="0"/>
      <w:marRight w:val="0"/>
      <w:marTop w:val="0"/>
      <w:marBottom w:val="0"/>
      <w:divBdr>
        <w:top w:val="none" w:sz="0" w:space="0" w:color="auto"/>
        <w:left w:val="none" w:sz="0" w:space="0" w:color="auto"/>
        <w:bottom w:val="none" w:sz="0" w:space="0" w:color="auto"/>
        <w:right w:val="none" w:sz="0" w:space="0" w:color="auto"/>
      </w:divBdr>
    </w:div>
    <w:div w:id="973410234">
      <w:bodyDiv w:val="1"/>
      <w:marLeft w:val="0"/>
      <w:marRight w:val="0"/>
      <w:marTop w:val="0"/>
      <w:marBottom w:val="0"/>
      <w:divBdr>
        <w:top w:val="none" w:sz="0" w:space="0" w:color="auto"/>
        <w:left w:val="none" w:sz="0" w:space="0" w:color="auto"/>
        <w:bottom w:val="none" w:sz="0" w:space="0" w:color="auto"/>
        <w:right w:val="none" w:sz="0" w:space="0" w:color="auto"/>
      </w:divBdr>
    </w:div>
    <w:div w:id="1120994356">
      <w:bodyDiv w:val="1"/>
      <w:marLeft w:val="0"/>
      <w:marRight w:val="0"/>
      <w:marTop w:val="0"/>
      <w:marBottom w:val="0"/>
      <w:divBdr>
        <w:top w:val="none" w:sz="0" w:space="0" w:color="auto"/>
        <w:left w:val="none" w:sz="0" w:space="0" w:color="auto"/>
        <w:bottom w:val="none" w:sz="0" w:space="0" w:color="auto"/>
        <w:right w:val="none" w:sz="0" w:space="0" w:color="auto"/>
      </w:divBdr>
    </w:div>
    <w:div w:id="1140416995">
      <w:bodyDiv w:val="1"/>
      <w:marLeft w:val="0"/>
      <w:marRight w:val="0"/>
      <w:marTop w:val="0"/>
      <w:marBottom w:val="0"/>
      <w:divBdr>
        <w:top w:val="none" w:sz="0" w:space="0" w:color="auto"/>
        <w:left w:val="none" w:sz="0" w:space="0" w:color="auto"/>
        <w:bottom w:val="none" w:sz="0" w:space="0" w:color="auto"/>
        <w:right w:val="none" w:sz="0" w:space="0" w:color="auto"/>
      </w:divBdr>
    </w:div>
    <w:div w:id="1170025596">
      <w:bodyDiv w:val="1"/>
      <w:marLeft w:val="0"/>
      <w:marRight w:val="0"/>
      <w:marTop w:val="0"/>
      <w:marBottom w:val="0"/>
      <w:divBdr>
        <w:top w:val="none" w:sz="0" w:space="0" w:color="auto"/>
        <w:left w:val="none" w:sz="0" w:space="0" w:color="auto"/>
        <w:bottom w:val="none" w:sz="0" w:space="0" w:color="auto"/>
        <w:right w:val="none" w:sz="0" w:space="0" w:color="auto"/>
      </w:divBdr>
    </w:div>
    <w:div w:id="1192839056">
      <w:bodyDiv w:val="1"/>
      <w:marLeft w:val="0"/>
      <w:marRight w:val="0"/>
      <w:marTop w:val="0"/>
      <w:marBottom w:val="0"/>
      <w:divBdr>
        <w:top w:val="none" w:sz="0" w:space="0" w:color="auto"/>
        <w:left w:val="none" w:sz="0" w:space="0" w:color="auto"/>
        <w:bottom w:val="none" w:sz="0" w:space="0" w:color="auto"/>
        <w:right w:val="none" w:sz="0" w:space="0" w:color="auto"/>
      </w:divBdr>
    </w:div>
    <w:div w:id="1386026133">
      <w:bodyDiv w:val="1"/>
      <w:marLeft w:val="0"/>
      <w:marRight w:val="0"/>
      <w:marTop w:val="0"/>
      <w:marBottom w:val="0"/>
      <w:divBdr>
        <w:top w:val="none" w:sz="0" w:space="0" w:color="auto"/>
        <w:left w:val="none" w:sz="0" w:space="0" w:color="auto"/>
        <w:bottom w:val="none" w:sz="0" w:space="0" w:color="auto"/>
        <w:right w:val="none" w:sz="0" w:space="0" w:color="auto"/>
      </w:divBdr>
    </w:div>
    <w:div w:id="1609508945">
      <w:bodyDiv w:val="1"/>
      <w:marLeft w:val="0"/>
      <w:marRight w:val="0"/>
      <w:marTop w:val="0"/>
      <w:marBottom w:val="0"/>
      <w:divBdr>
        <w:top w:val="none" w:sz="0" w:space="0" w:color="auto"/>
        <w:left w:val="none" w:sz="0" w:space="0" w:color="auto"/>
        <w:bottom w:val="none" w:sz="0" w:space="0" w:color="auto"/>
        <w:right w:val="none" w:sz="0" w:space="0" w:color="auto"/>
      </w:divBdr>
    </w:div>
    <w:div w:id="1612473127">
      <w:bodyDiv w:val="1"/>
      <w:marLeft w:val="0"/>
      <w:marRight w:val="0"/>
      <w:marTop w:val="0"/>
      <w:marBottom w:val="0"/>
      <w:divBdr>
        <w:top w:val="none" w:sz="0" w:space="0" w:color="auto"/>
        <w:left w:val="none" w:sz="0" w:space="0" w:color="auto"/>
        <w:bottom w:val="none" w:sz="0" w:space="0" w:color="auto"/>
        <w:right w:val="none" w:sz="0" w:space="0" w:color="auto"/>
      </w:divBdr>
    </w:div>
    <w:div w:id="1614748866">
      <w:bodyDiv w:val="1"/>
      <w:marLeft w:val="0"/>
      <w:marRight w:val="0"/>
      <w:marTop w:val="0"/>
      <w:marBottom w:val="0"/>
      <w:divBdr>
        <w:top w:val="none" w:sz="0" w:space="0" w:color="auto"/>
        <w:left w:val="none" w:sz="0" w:space="0" w:color="auto"/>
        <w:bottom w:val="none" w:sz="0" w:space="0" w:color="auto"/>
        <w:right w:val="none" w:sz="0" w:space="0" w:color="auto"/>
      </w:divBdr>
    </w:div>
    <w:div w:id="1695644410">
      <w:bodyDiv w:val="1"/>
      <w:marLeft w:val="0"/>
      <w:marRight w:val="0"/>
      <w:marTop w:val="0"/>
      <w:marBottom w:val="0"/>
      <w:divBdr>
        <w:top w:val="none" w:sz="0" w:space="0" w:color="auto"/>
        <w:left w:val="none" w:sz="0" w:space="0" w:color="auto"/>
        <w:bottom w:val="none" w:sz="0" w:space="0" w:color="auto"/>
        <w:right w:val="none" w:sz="0" w:space="0" w:color="auto"/>
      </w:divBdr>
    </w:div>
    <w:div w:id="1997415571">
      <w:bodyDiv w:val="1"/>
      <w:marLeft w:val="0"/>
      <w:marRight w:val="0"/>
      <w:marTop w:val="0"/>
      <w:marBottom w:val="0"/>
      <w:divBdr>
        <w:top w:val="none" w:sz="0" w:space="0" w:color="auto"/>
        <w:left w:val="none" w:sz="0" w:space="0" w:color="auto"/>
        <w:bottom w:val="none" w:sz="0" w:space="0" w:color="auto"/>
        <w:right w:val="none" w:sz="0" w:space="0" w:color="auto"/>
      </w:divBdr>
    </w:div>
    <w:div w:id="2015259200">
      <w:bodyDiv w:val="1"/>
      <w:marLeft w:val="0"/>
      <w:marRight w:val="0"/>
      <w:marTop w:val="0"/>
      <w:marBottom w:val="0"/>
      <w:divBdr>
        <w:top w:val="none" w:sz="0" w:space="0" w:color="auto"/>
        <w:left w:val="none" w:sz="0" w:space="0" w:color="auto"/>
        <w:bottom w:val="none" w:sz="0" w:space="0" w:color="auto"/>
        <w:right w:val="none" w:sz="0" w:space="0" w:color="auto"/>
      </w:divBdr>
    </w:div>
    <w:div w:id="207581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consultantplus://offline/ref=EDE515E1312856A69515E68900B5D2E95E5EA3FE80A07AD7353B3957E340E26ABDF25906DE535C2F5C7EDDE544E8833BFA17C1963868E64FC3D92E34N1H1I"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09BC24-A423-49C2-B6A3-597D8D178204}"/>
</file>

<file path=customXml/itemProps2.xml><?xml version="1.0" encoding="utf-8"?>
<ds:datastoreItem xmlns:ds="http://schemas.openxmlformats.org/officeDocument/2006/customXml" ds:itemID="{354BEF3A-5AC2-46FE-815E-87E29D4036C3}"/>
</file>

<file path=customXml/itemProps3.xml><?xml version="1.0" encoding="utf-8"?>
<ds:datastoreItem xmlns:ds="http://schemas.openxmlformats.org/officeDocument/2006/customXml" ds:itemID="{DA720B88-2BF1-4E68-A92A-AD1062123B5D}"/>
</file>

<file path=docProps/app.xml><?xml version="1.0" encoding="utf-8"?>
<Properties xmlns="http://schemas.openxmlformats.org/officeDocument/2006/extended-properties" xmlns:vt="http://schemas.openxmlformats.org/officeDocument/2006/docPropsVTypes">
  <Template>Normal</Template>
  <TotalTime>84</TotalTime>
  <Pages>21</Pages>
  <Words>5229</Words>
  <Characters>40971</Characters>
  <Application>Microsoft Office Word</Application>
  <DocSecurity>0</DocSecurity>
  <Lines>341</Lines>
  <Paragraphs>92</Paragraphs>
  <ScaleCrop>false</ScaleCrop>
  <HeadingPairs>
    <vt:vector size="2" baseType="variant">
      <vt:variant>
        <vt:lpstr>Название</vt:lpstr>
      </vt:variant>
      <vt:variant>
        <vt:i4>1</vt:i4>
      </vt:variant>
    </vt:vector>
  </HeadingPairs>
  <TitlesOfParts>
    <vt:vector size="1" baseType="lpstr">
      <vt:lpstr>04024339</vt:lpstr>
    </vt:vector>
  </TitlesOfParts>
  <Company>Редакционный отдел администрации Волгограда</Company>
  <LinksUpToDate>false</LinksUpToDate>
  <CharactersWithSpaces>46108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04024339</dc:title>
  <dc:subject/>
  <dc:creator>Григоренко Надежда Николаевна</dc:creator>
  <cp:keywords/>
  <cp:lastModifiedBy>Дербишер Наталья Валерьевна</cp:lastModifiedBy>
  <cp:revision>7</cp:revision>
  <cp:lastPrinted>2024-06-21T16:45:00Z</cp:lastPrinted>
  <dcterms:created xsi:type="dcterms:W3CDTF">2024-06-21T16:02:00Z</dcterms:created>
  <dcterms:modified xsi:type="dcterms:W3CDTF">2024-06-21T17:26:00Z</dcterms:modified>
</cp:coreProperties>
</file>