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35" w:rsidRPr="00786754" w:rsidRDefault="00587A35" w:rsidP="000B5306">
      <w:pPr>
        <w:pStyle w:val="a3"/>
        <w:jc w:val="center"/>
        <w:rPr>
          <w:b/>
        </w:rPr>
      </w:pPr>
      <w:bookmarkStart w:id="0" w:name="_GoBack"/>
      <w:r w:rsidRPr="00786754">
        <w:rPr>
          <w:b/>
        </w:rPr>
        <w:t xml:space="preserve">В апреле 13 жителей Волгоградской области </w:t>
      </w:r>
      <w:r w:rsidR="006A3AC8">
        <w:rPr>
          <w:b/>
        </w:rPr>
        <w:t>перешагнут в</w:t>
      </w:r>
      <w:r w:rsidRPr="00786754">
        <w:rPr>
          <w:b/>
        </w:rPr>
        <w:t xml:space="preserve">ековой </w:t>
      </w:r>
      <w:r w:rsidR="006A3AC8">
        <w:rPr>
          <w:b/>
        </w:rPr>
        <w:t>рубеж</w:t>
      </w:r>
    </w:p>
    <w:bookmarkEnd w:id="0"/>
    <w:p w:rsidR="00587A35" w:rsidRDefault="009E3FA4" w:rsidP="000B5306">
      <w:pPr>
        <w:pStyle w:val="a3"/>
        <w:jc w:val="both"/>
      </w:pPr>
      <w:r>
        <w:t xml:space="preserve">По данным Отделения Пенсионного фонда Российской Федерации по  Волгоградской области </w:t>
      </w:r>
      <w:r w:rsidR="00C97F9E">
        <w:t>в</w:t>
      </w:r>
      <w:r w:rsidR="00587A35">
        <w:t xml:space="preserve"> </w:t>
      </w:r>
      <w:r w:rsidR="009521A6">
        <w:t xml:space="preserve">текущем </w:t>
      </w:r>
      <w:r w:rsidR="00C97F9E">
        <w:t>месяце</w:t>
      </w:r>
      <w:r w:rsidR="00587A35">
        <w:t xml:space="preserve"> </w:t>
      </w:r>
      <w:r>
        <w:rPr>
          <w:rStyle w:val="a4"/>
        </w:rPr>
        <w:t>1</w:t>
      </w:r>
      <w:r w:rsidR="00587A35">
        <w:rPr>
          <w:rStyle w:val="a4"/>
        </w:rPr>
        <w:t>3</w:t>
      </w:r>
      <w:r>
        <w:t> </w:t>
      </w:r>
      <w:r w:rsidR="00587A35">
        <w:t>жителям региона исполн</w:t>
      </w:r>
      <w:r w:rsidR="00847942">
        <w:t>яе</w:t>
      </w:r>
      <w:r w:rsidR="00587A35">
        <w:t>тся 100 лет.</w:t>
      </w:r>
      <w:r>
        <w:t xml:space="preserve"> </w:t>
      </w:r>
    </w:p>
    <w:p w:rsidR="00786754" w:rsidRDefault="009521A6" w:rsidP="000B5306">
      <w:pPr>
        <w:pStyle w:val="a3"/>
        <w:jc w:val="both"/>
      </w:pPr>
      <w:r>
        <w:t xml:space="preserve">На сегодняшний день </w:t>
      </w:r>
      <w:r w:rsidR="00C13740">
        <w:t xml:space="preserve">из 13 юбиляров </w:t>
      </w:r>
      <w:r w:rsidR="00C13740" w:rsidRPr="006A3AC8">
        <w:rPr>
          <w:b/>
        </w:rPr>
        <w:t xml:space="preserve">8 </w:t>
      </w:r>
      <w:r w:rsidR="00C13740">
        <w:t xml:space="preserve">долгожителей </w:t>
      </w:r>
      <w:r w:rsidR="00847942">
        <w:t>прожива</w:t>
      </w:r>
      <w:r w:rsidR="00C13740">
        <w:t>ю</w:t>
      </w:r>
      <w:r w:rsidR="00847942">
        <w:t xml:space="preserve">т </w:t>
      </w:r>
      <w:r w:rsidR="00C13740">
        <w:t>в Волгограде</w:t>
      </w:r>
      <w:r w:rsidR="00847942">
        <w:t xml:space="preserve">: </w:t>
      </w:r>
      <w:r w:rsidR="00786754">
        <w:t>по одному в Дзержинском, Краснооктябрьском, Советском и Центральном районах</w:t>
      </w:r>
      <w:r w:rsidR="006A3AC8">
        <w:t xml:space="preserve"> города</w:t>
      </w:r>
      <w:r w:rsidR="00786754">
        <w:t xml:space="preserve">.  По 2 человека – в Красноармейском и Тракторозаводском. </w:t>
      </w:r>
    </w:p>
    <w:p w:rsidR="00786754" w:rsidRDefault="00786754" w:rsidP="000B5306">
      <w:pPr>
        <w:pStyle w:val="a3"/>
        <w:jc w:val="both"/>
      </w:pPr>
      <w:r>
        <w:t>Также 100</w:t>
      </w:r>
      <w:r w:rsidR="00C97F9E">
        <w:t>-</w:t>
      </w:r>
      <w:r>
        <w:t>летние юбилеи в апреле отме</w:t>
      </w:r>
      <w:r w:rsidR="00C13740">
        <w:t>чают</w:t>
      </w:r>
      <w:r>
        <w:t xml:space="preserve"> жители </w:t>
      </w:r>
      <w:proofErr w:type="spellStart"/>
      <w:r>
        <w:t>Жирновского</w:t>
      </w:r>
      <w:proofErr w:type="spellEnd"/>
      <w:r>
        <w:t xml:space="preserve">, Калачевского, </w:t>
      </w:r>
      <w:proofErr w:type="spellStart"/>
      <w:r w:rsidR="006A3AC8">
        <w:t>Камышинского</w:t>
      </w:r>
      <w:proofErr w:type="spellEnd"/>
      <w:r w:rsidR="006A3AC8">
        <w:t>, Ур</w:t>
      </w:r>
      <w:r>
        <w:t>юпинского</w:t>
      </w:r>
      <w:r w:rsidR="00C97F9E">
        <w:t xml:space="preserve"> и</w:t>
      </w:r>
      <w:r>
        <w:t xml:space="preserve"> </w:t>
      </w:r>
      <w:proofErr w:type="spellStart"/>
      <w:r>
        <w:t>Фроловского</w:t>
      </w:r>
      <w:proofErr w:type="spellEnd"/>
      <w:r>
        <w:t xml:space="preserve"> районов Волгоградской области.</w:t>
      </w:r>
    </w:p>
    <w:p w:rsidR="009E3FA4" w:rsidRDefault="00C97F9E" w:rsidP="000B5306">
      <w:pPr>
        <w:pStyle w:val="a3"/>
        <w:jc w:val="both"/>
      </w:pPr>
      <w:r>
        <w:t xml:space="preserve">Из тех </w:t>
      </w:r>
      <w:proofErr w:type="spellStart"/>
      <w:r w:rsidR="00786754">
        <w:t>волгоградц</w:t>
      </w:r>
      <w:r>
        <w:t>ев</w:t>
      </w:r>
      <w:proofErr w:type="spellEnd"/>
      <w:r>
        <w:t xml:space="preserve">-долгожителей, кто </w:t>
      </w:r>
      <w:r w:rsidR="00786754">
        <w:t>перешагнул столетие</w:t>
      </w:r>
      <w:r>
        <w:t>,</w:t>
      </w:r>
      <w:r w:rsidR="00786754">
        <w:t xml:space="preserve"> </w:t>
      </w:r>
      <w:r w:rsidR="009E3FA4">
        <w:t xml:space="preserve">самый взрослый мужчина проживает в </w:t>
      </w:r>
      <w:r w:rsidR="00786754">
        <w:t>Кировском районе</w:t>
      </w:r>
      <w:r w:rsidR="009E3FA4">
        <w:t xml:space="preserve"> областного центра</w:t>
      </w:r>
      <w:r w:rsidR="00C13740">
        <w:t>,</w:t>
      </w:r>
      <w:r w:rsidR="009E3FA4">
        <w:t xml:space="preserve"> и ему 105 лет (2</w:t>
      </w:r>
      <w:r w:rsidR="00786754">
        <w:t>0</w:t>
      </w:r>
      <w:r w:rsidR="009E3FA4">
        <w:t xml:space="preserve"> </w:t>
      </w:r>
      <w:r w:rsidR="00786754">
        <w:t xml:space="preserve">января </w:t>
      </w:r>
      <w:r w:rsidR="009E3FA4">
        <w:t>191</w:t>
      </w:r>
      <w:r w:rsidR="00786754">
        <w:t>6</w:t>
      </w:r>
      <w:r w:rsidR="009E3FA4">
        <w:t xml:space="preserve"> г.р.), а самая взрослая женщина </w:t>
      </w:r>
      <w:r w:rsidR="00DB7088">
        <w:t>–</w:t>
      </w:r>
      <w:r w:rsidR="009E3FA4">
        <w:t xml:space="preserve"> жительница </w:t>
      </w:r>
      <w:r w:rsidR="00786754">
        <w:t xml:space="preserve">Тракторозаводского </w:t>
      </w:r>
      <w:r w:rsidR="009E3FA4">
        <w:t xml:space="preserve">района, </w:t>
      </w:r>
      <w:r w:rsidR="009521A6">
        <w:t xml:space="preserve">которой </w:t>
      </w:r>
      <w:r w:rsidR="009E3FA4">
        <w:t>10</w:t>
      </w:r>
      <w:r w:rsidR="00786754">
        <w:t>8</w:t>
      </w:r>
      <w:r w:rsidR="009E3FA4">
        <w:t xml:space="preserve"> лет </w:t>
      </w:r>
      <w:r w:rsidR="00786754">
        <w:t>исполн</w:t>
      </w:r>
      <w:r>
        <w:t>яе</w:t>
      </w:r>
      <w:r w:rsidR="00786754">
        <w:t xml:space="preserve">тся </w:t>
      </w:r>
      <w:r w:rsidR="007659FF">
        <w:t xml:space="preserve">через неделю, </w:t>
      </w:r>
      <w:r w:rsidR="00786754">
        <w:t>14 апреля</w:t>
      </w:r>
      <w:r w:rsidR="009521A6">
        <w:t xml:space="preserve"> (14.04</w:t>
      </w:r>
      <w:r w:rsidR="009E3FA4">
        <w:t>.</w:t>
      </w:r>
      <w:r w:rsidR="009521A6">
        <w:t>1913 г.р.).</w:t>
      </w:r>
    </w:p>
    <w:p w:rsidR="00847942" w:rsidRDefault="00847942" w:rsidP="009E3FA4">
      <w:pPr>
        <w:pStyle w:val="a3"/>
        <w:jc w:val="both"/>
      </w:pPr>
    </w:p>
    <w:sectPr w:rsidR="00847942" w:rsidSect="0028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A4"/>
    <w:rsid w:val="000B5306"/>
    <w:rsid w:val="00267595"/>
    <w:rsid w:val="00285C61"/>
    <w:rsid w:val="002F6870"/>
    <w:rsid w:val="00434DA7"/>
    <w:rsid w:val="00587A35"/>
    <w:rsid w:val="005D5621"/>
    <w:rsid w:val="006A3AC8"/>
    <w:rsid w:val="007659FF"/>
    <w:rsid w:val="00786754"/>
    <w:rsid w:val="007D3CBF"/>
    <w:rsid w:val="008132E9"/>
    <w:rsid w:val="00847942"/>
    <w:rsid w:val="009521A6"/>
    <w:rsid w:val="009E3FA4"/>
    <w:rsid w:val="00B21684"/>
    <w:rsid w:val="00C13740"/>
    <w:rsid w:val="00C97F9E"/>
    <w:rsid w:val="00DB7088"/>
    <w:rsid w:val="00E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B3C06-1B42-4701-B9D3-F1E1B1D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3FA4"/>
    <w:rPr>
      <w:b/>
      <w:bCs/>
    </w:rPr>
  </w:style>
  <w:style w:type="character" w:styleId="a5">
    <w:name w:val="Hyperlink"/>
    <w:basedOn w:val="a0"/>
    <w:rsid w:val="000B5306"/>
    <w:rPr>
      <w:color w:val="0000FF"/>
      <w:u w:val="single"/>
    </w:rPr>
  </w:style>
  <w:style w:type="paragraph" w:styleId="a6">
    <w:name w:val="Body Text"/>
    <w:basedOn w:val="a"/>
    <w:link w:val="a7"/>
    <w:rsid w:val="000B53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B530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Body Text Indent"/>
    <w:basedOn w:val="a"/>
    <w:link w:val="a9"/>
    <w:rsid w:val="000B530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B53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6B0C3-CB22-48AC-9175-5BEB78738023}"/>
</file>

<file path=customXml/itemProps2.xml><?xml version="1.0" encoding="utf-8"?>
<ds:datastoreItem xmlns:ds="http://schemas.openxmlformats.org/officeDocument/2006/customXml" ds:itemID="{4154721E-501A-4F7E-8D6F-1A9246216617}"/>
</file>

<file path=customXml/itemProps3.xml><?xml version="1.0" encoding="utf-8"?>
<ds:datastoreItem xmlns:ds="http://schemas.openxmlformats.org/officeDocument/2006/customXml" ds:itemID="{9662470A-61BB-46CF-B872-A52FDF9F5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044YakovlevaEV</dc:creator>
  <cp:lastModifiedBy>Ригвава Дмитрий Борисович</cp:lastModifiedBy>
  <cp:revision>2</cp:revision>
  <cp:lastPrinted>2021-04-07T08:17:00Z</cp:lastPrinted>
  <dcterms:created xsi:type="dcterms:W3CDTF">2021-04-13T13:55:00Z</dcterms:created>
  <dcterms:modified xsi:type="dcterms:W3CDTF">2021-04-13T13:55:00Z</dcterms:modified>
</cp:coreProperties>
</file>