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6421B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28"/>
                <w:szCs w:val="28"/>
              </w:rPr>
            </w:pPr>
            <w:bookmarkStart w:id="0" w:name="_GoBack"/>
            <w:bookmarkEnd w:id="0"/>
            <w:r w:rsidRPr="006421B1">
              <w:rPr>
                <w:sz w:val="28"/>
                <w:szCs w:val="28"/>
              </w:rPr>
              <w:t xml:space="preserve">  </w:t>
            </w:r>
            <w:r w:rsidRPr="006421B1">
              <w:rPr>
                <w:b/>
                <w:bCs/>
                <w:color w:val="FF0000"/>
                <w:kern w:val="36"/>
                <w:sz w:val="28"/>
                <w:szCs w:val="28"/>
              </w:rPr>
              <w:t xml:space="preserve">Памятка </w:t>
            </w:r>
            <w:r w:rsidR="00505330" w:rsidRPr="006421B1">
              <w:rPr>
                <w:b/>
                <w:bCs/>
                <w:color w:val="FF0000"/>
                <w:kern w:val="36"/>
                <w:sz w:val="28"/>
                <w:szCs w:val="28"/>
              </w:rPr>
              <w:t>рыболовам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E26618" w:rsidP="002B31E1">
      <w:pPr>
        <w:spacing w:after="0" w:line="24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257800" cy="3295650"/>
            <wp:effectExtent l="0" t="0" r="0" b="0"/>
            <wp:docPr id="1" name="Рисунок 1" descr="C:\Users\oa-gurova\Desktop\рыбная-ловля-отца-и-сына-с-штангами-10305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рыбная-ловля-отца-и-сына-с-штангами-103057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F9" w:rsidRDefault="00A41AF9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Рыбалка — прекрасный вид активного отдыха. Но о том, что на рыбалке человека подстерегают разного рода опасности, задумываются немногие.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Поэтому каждому любителю рыбной ловли необходимо соблюдать элементарные меры безопасности.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уходом на рыбалку стоит обязательно сообщить родным и близким о месте промысла, а также уточнить время возвращения с рыбалки. Всегда надо брать с собой мобильный телефон. Лучше рыбачить, не отходя далеко от берега.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Помните, что алкоголь на рыбалке приводит к беде! Употребление даже слабоалкогольных напитков может повлечь потерю контроля над собой, и стать причиной беды.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выходом на водоем тщательно проверьте состояние лодки, убедитесь, не протекает ли она, исправны ли весла. Хорошо иметь в лодке спасательный круг, пояс или жилет, емкость для откачивания воды.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Не выходите на большой водоем в ветреную погоду и в темное время суток. Помните, пренебрежение мерами безопасности может привести к несчастному случаю, заканчивающемуся порой трагедией!</w:t>
      </w:r>
    </w:p>
    <w:p w:rsidR="003B5213" w:rsidRPr="00A41AF9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26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B31E1"/>
    <w:rsid w:val="002C45D6"/>
    <w:rsid w:val="0033070F"/>
    <w:rsid w:val="003675FE"/>
    <w:rsid w:val="003B5213"/>
    <w:rsid w:val="004B53F2"/>
    <w:rsid w:val="00505330"/>
    <w:rsid w:val="006421B1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A2D74"/>
    <w:rsid w:val="00DB7A46"/>
    <w:rsid w:val="00E26618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929FA-A0B4-4B83-BDDC-8A388B1A7B0E}"/>
</file>

<file path=customXml/itemProps2.xml><?xml version="1.0" encoding="utf-8"?>
<ds:datastoreItem xmlns:ds="http://schemas.openxmlformats.org/officeDocument/2006/customXml" ds:itemID="{6DD32BDD-6C48-436D-AA75-A1241E17377D}"/>
</file>

<file path=customXml/itemProps3.xml><?xml version="1.0" encoding="utf-8"?>
<ds:datastoreItem xmlns:ds="http://schemas.openxmlformats.org/officeDocument/2006/customXml" ds:itemID="{5FB31022-6B6A-4940-9660-B19316322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Зубарев Александр Анатольевич</cp:lastModifiedBy>
  <cp:revision>4</cp:revision>
  <cp:lastPrinted>2017-11-16T07:10:00Z</cp:lastPrinted>
  <dcterms:created xsi:type="dcterms:W3CDTF">2021-12-13T08:41:00Z</dcterms:created>
  <dcterms:modified xsi:type="dcterms:W3CDTF">2022-04-25T11:40:00Z</dcterms:modified>
</cp:coreProperties>
</file>