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A5F" w:rsidRDefault="000D1A5F">
      <w:pPr>
        <w:rPr>
          <w:lang w:val="en-US"/>
        </w:rPr>
      </w:pPr>
      <w:bookmarkStart w:id="0" w:name="_GoBack"/>
      <w:bookmarkEnd w:id="0"/>
    </w:p>
    <w:p w:rsidR="00213AAB" w:rsidRDefault="00213AAB">
      <w:pPr>
        <w:rPr>
          <w:lang w:val="en-US"/>
        </w:rPr>
      </w:pPr>
      <w:r>
        <w:rPr>
          <w:rFonts w:ascii="Arial" w:hAnsi="Arial" w:cs="Arial"/>
          <w:color w:val="1A1A1A"/>
          <w:spacing w:val="6"/>
          <w:shd w:val="clear" w:color="auto" w:fill="FFFFFF"/>
        </w:rPr>
        <w:t>По вопросам франчайзинга свяжитесь с нами:</w:t>
      </w:r>
      <w:r>
        <w:rPr>
          <w:rFonts w:ascii="Arial" w:hAnsi="Arial" w:cs="Arial"/>
          <w:color w:val="1A1A1A"/>
          <w:spacing w:val="6"/>
        </w:rPr>
        <w:br/>
      </w:r>
      <w:r>
        <w:rPr>
          <w:rFonts w:ascii="Arial" w:hAnsi="Arial" w:cs="Arial"/>
          <w:color w:val="1A1A1A"/>
          <w:spacing w:val="6"/>
          <w:shd w:val="clear" w:color="auto" w:fill="FFFFFF"/>
        </w:rPr>
        <w:t>Отдел розничной торговли - тел. </w:t>
      </w:r>
      <w:hyperlink r:id="rId6" w:history="1">
        <w:r>
          <w:rPr>
            <w:rStyle w:val="a3"/>
            <w:rFonts w:ascii="Arial" w:hAnsi="Arial" w:cs="Arial"/>
            <w:spacing w:val="6"/>
            <w:shd w:val="clear" w:color="auto" w:fill="FFFFFF"/>
          </w:rPr>
          <w:t>+375 1775 47309</w:t>
        </w:r>
      </w:hyperlink>
      <w:r>
        <w:rPr>
          <w:rFonts w:ascii="Arial" w:hAnsi="Arial" w:cs="Arial"/>
          <w:color w:val="1A1A1A"/>
          <w:spacing w:val="6"/>
        </w:rPr>
        <w:br/>
      </w:r>
      <w:r>
        <w:rPr>
          <w:rFonts w:ascii="Arial" w:hAnsi="Arial" w:cs="Arial"/>
          <w:color w:val="1A1A1A"/>
          <w:spacing w:val="6"/>
          <w:shd w:val="clear" w:color="auto" w:fill="FFFFFF"/>
        </w:rPr>
        <w:t>e-</w:t>
      </w:r>
      <w:proofErr w:type="spellStart"/>
      <w:r>
        <w:rPr>
          <w:rFonts w:ascii="Arial" w:hAnsi="Arial" w:cs="Arial"/>
          <w:color w:val="1A1A1A"/>
          <w:spacing w:val="6"/>
          <w:shd w:val="clear" w:color="auto" w:fill="FFFFFF"/>
        </w:rPr>
        <w:t>mail</w:t>
      </w:r>
      <w:proofErr w:type="spellEnd"/>
      <w:r>
        <w:rPr>
          <w:rFonts w:ascii="Arial" w:hAnsi="Arial" w:cs="Arial"/>
          <w:color w:val="1A1A1A"/>
          <w:spacing w:val="6"/>
          <w:shd w:val="clear" w:color="auto" w:fill="FFFFFF"/>
        </w:rPr>
        <w:t>: </w:t>
      </w:r>
      <w:hyperlink r:id="rId7" w:history="1">
        <w:r>
          <w:rPr>
            <w:rStyle w:val="a3"/>
            <w:rFonts w:ascii="Arial" w:hAnsi="Arial" w:cs="Arial"/>
            <w:color w:val="FF6501"/>
            <w:spacing w:val="6"/>
            <w:shd w:val="clear" w:color="auto" w:fill="FFFFFF"/>
          </w:rPr>
          <w:t>firmtorg@svitanak.by</w:t>
        </w:r>
      </w:hyperlink>
    </w:p>
    <w:p w:rsidR="00213AAB" w:rsidRDefault="00213AAB">
      <w:pPr>
        <w:rPr>
          <w:lang w:val="en-US"/>
        </w:rPr>
      </w:pPr>
    </w:p>
    <w:p w:rsidR="00213AAB" w:rsidRPr="00213AAB" w:rsidRDefault="00213AAB" w:rsidP="00213AAB">
      <w:pPr>
        <w:shd w:val="clear" w:color="auto" w:fill="FFFFFF"/>
        <w:spacing w:after="192" w:line="240" w:lineRule="auto"/>
        <w:outlineLvl w:val="0"/>
        <w:rPr>
          <w:rFonts w:ascii="Times New Roman" w:eastAsia="Times New Roman" w:hAnsi="Times New Roman" w:cs="Times New Roman"/>
          <w:color w:val="1A1A1A"/>
          <w:spacing w:val="12"/>
          <w:kern w:val="36"/>
          <w:sz w:val="48"/>
          <w:szCs w:val="48"/>
          <w:lang w:eastAsia="ru-RU"/>
        </w:rPr>
      </w:pPr>
      <w:r w:rsidRPr="00213AAB">
        <w:rPr>
          <w:rFonts w:ascii="Times New Roman" w:eastAsia="Times New Roman" w:hAnsi="Times New Roman" w:cs="Times New Roman"/>
          <w:color w:val="1A1A1A"/>
          <w:spacing w:val="12"/>
          <w:kern w:val="36"/>
          <w:sz w:val="48"/>
          <w:szCs w:val="48"/>
          <w:lang w:eastAsia="ru-RU"/>
        </w:rPr>
        <w:t>Наши бренды</w:t>
      </w:r>
    </w:p>
    <w:p w:rsidR="00213AAB" w:rsidRPr="00213AAB" w:rsidRDefault="00213AAB" w:rsidP="00213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pacing w:val="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A1A1A"/>
          <w:spacing w:val="6"/>
          <w:sz w:val="24"/>
          <w:szCs w:val="24"/>
          <w:lang w:eastAsia="ru-RU"/>
        </w:rPr>
        <w:drawing>
          <wp:inline distT="0" distB="0" distL="0" distR="0">
            <wp:extent cx="1905000" cy="2343150"/>
            <wp:effectExtent l="0" t="0" r="0" b="0"/>
            <wp:docPr id="5" name="Рисунок 5" descr="logo_kuka_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kuka_2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AAB" w:rsidRPr="00213AAB" w:rsidRDefault="00766806" w:rsidP="00213AA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1A1A1A"/>
          <w:spacing w:val="6"/>
          <w:sz w:val="27"/>
          <w:szCs w:val="27"/>
          <w:lang w:eastAsia="ru-RU"/>
        </w:rPr>
      </w:pPr>
      <w:hyperlink r:id="rId9" w:history="1">
        <w:r w:rsidR="00213AAB" w:rsidRPr="00213AAB">
          <w:rPr>
            <w:rFonts w:ascii="Times New Roman" w:eastAsia="Times New Roman" w:hAnsi="Times New Roman" w:cs="Times New Roman"/>
            <w:color w:val="0000FF"/>
            <w:spacing w:val="6"/>
            <w:sz w:val="27"/>
            <w:szCs w:val="27"/>
            <w:lang w:eastAsia="ru-RU"/>
          </w:rPr>
          <w:t>КУКА-ВАКА</w:t>
        </w:r>
      </w:hyperlink>
      <w:r w:rsidR="00213AAB" w:rsidRPr="00213AAB">
        <w:rPr>
          <w:rFonts w:ascii="Times New Roman" w:eastAsia="Times New Roman" w:hAnsi="Times New Roman" w:cs="Times New Roman"/>
          <w:color w:val="1A1A1A"/>
          <w:spacing w:val="6"/>
          <w:sz w:val="27"/>
          <w:szCs w:val="27"/>
          <w:lang w:eastAsia="ru-RU"/>
        </w:rPr>
        <w:t> (для детей до 1,5 лет) – любовь с первого взгляда!</w:t>
      </w:r>
    </w:p>
    <w:p w:rsidR="00213AAB" w:rsidRPr="00213AAB" w:rsidRDefault="00213AAB" w:rsidP="00213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pacing w:val="6"/>
          <w:sz w:val="24"/>
          <w:szCs w:val="24"/>
          <w:lang w:eastAsia="ru-RU"/>
        </w:rPr>
      </w:pPr>
      <w:r w:rsidRPr="00213AAB">
        <w:rPr>
          <w:rFonts w:ascii="Arial" w:eastAsia="Times New Roman" w:hAnsi="Arial" w:cs="Arial"/>
          <w:color w:val="1A1A1A"/>
          <w:spacing w:val="6"/>
          <w:sz w:val="24"/>
          <w:szCs w:val="24"/>
          <w:lang w:eastAsia="ru-RU"/>
        </w:rPr>
        <w:t>Безусловный лидер продаж - детский ассортимент: под маркой КУКА-ВАКА (ясельная группа). Специально для детей ясельного возраста ОАО «</w:t>
      </w:r>
      <w:proofErr w:type="spellStart"/>
      <w:proofErr w:type="gramStart"/>
      <w:r w:rsidRPr="00213AAB">
        <w:rPr>
          <w:rFonts w:ascii="Arial" w:eastAsia="Times New Roman" w:hAnsi="Arial" w:cs="Arial"/>
          <w:color w:val="1A1A1A"/>
          <w:spacing w:val="6"/>
          <w:sz w:val="24"/>
          <w:szCs w:val="24"/>
          <w:lang w:eastAsia="ru-RU"/>
        </w:rPr>
        <w:t>Св</w:t>
      </w:r>
      <w:proofErr w:type="gramEnd"/>
      <w:r w:rsidRPr="00213AAB">
        <w:rPr>
          <w:rFonts w:ascii="Arial" w:eastAsia="Times New Roman" w:hAnsi="Arial" w:cs="Arial"/>
          <w:color w:val="1A1A1A"/>
          <w:spacing w:val="6"/>
          <w:sz w:val="24"/>
          <w:szCs w:val="24"/>
          <w:lang w:eastAsia="ru-RU"/>
        </w:rPr>
        <w:t>ітанак</w:t>
      </w:r>
      <w:proofErr w:type="spellEnd"/>
      <w:r w:rsidRPr="00213AAB">
        <w:rPr>
          <w:rFonts w:ascii="Arial" w:eastAsia="Times New Roman" w:hAnsi="Arial" w:cs="Arial"/>
          <w:color w:val="1A1A1A"/>
          <w:spacing w:val="6"/>
          <w:sz w:val="24"/>
          <w:szCs w:val="24"/>
          <w:lang w:eastAsia="ru-RU"/>
        </w:rPr>
        <w:t xml:space="preserve">» выпускает широкий ассортимент детских комбинезонов, полукомбинезонов, </w:t>
      </w:r>
      <w:proofErr w:type="spellStart"/>
      <w:r w:rsidRPr="00213AAB">
        <w:rPr>
          <w:rFonts w:ascii="Arial" w:eastAsia="Times New Roman" w:hAnsi="Arial" w:cs="Arial"/>
          <w:color w:val="1A1A1A"/>
          <w:spacing w:val="6"/>
          <w:sz w:val="24"/>
          <w:szCs w:val="24"/>
          <w:lang w:eastAsia="ru-RU"/>
        </w:rPr>
        <w:t>боди</w:t>
      </w:r>
      <w:proofErr w:type="spellEnd"/>
      <w:r w:rsidRPr="00213AAB">
        <w:rPr>
          <w:rFonts w:ascii="Arial" w:eastAsia="Times New Roman" w:hAnsi="Arial" w:cs="Arial"/>
          <w:color w:val="1A1A1A"/>
          <w:spacing w:val="6"/>
          <w:sz w:val="24"/>
          <w:szCs w:val="24"/>
          <w:lang w:eastAsia="ru-RU"/>
        </w:rPr>
        <w:t>, распашонок и комплектов. Коллекция «Кука-</w:t>
      </w:r>
      <w:proofErr w:type="spellStart"/>
      <w:r w:rsidRPr="00213AAB">
        <w:rPr>
          <w:rFonts w:ascii="Arial" w:eastAsia="Times New Roman" w:hAnsi="Arial" w:cs="Arial"/>
          <w:color w:val="1A1A1A"/>
          <w:spacing w:val="6"/>
          <w:sz w:val="24"/>
          <w:szCs w:val="24"/>
          <w:lang w:eastAsia="ru-RU"/>
        </w:rPr>
        <w:t>Вака</w:t>
      </w:r>
      <w:proofErr w:type="spellEnd"/>
      <w:r w:rsidRPr="00213AAB">
        <w:rPr>
          <w:rFonts w:ascii="Arial" w:eastAsia="Times New Roman" w:hAnsi="Arial" w:cs="Arial"/>
          <w:color w:val="1A1A1A"/>
          <w:spacing w:val="6"/>
          <w:sz w:val="24"/>
          <w:szCs w:val="24"/>
          <w:lang w:eastAsia="ru-RU"/>
        </w:rPr>
        <w:t>» разработана именно для малышей. Забавные рисунки, нежная цветовая гамма и только натуральные полотна.</w:t>
      </w:r>
    </w:p>
    <w:p w:rsidR="00213AAB" w:rsidRPr="00213AAB" w:rsidRDefault="00213AAB" w:rsidP="00213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pacing w:val="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A1A1A"/>
          <w:spacing w:val="6"/>
          <w:sz w:val="24"/>
          <w:szCs w:val="24"/>
          <w:lang w:eastAsia="ru-RU"/>
        </w:rPr>
        <w:drawing>
          <wp:inline distT="0" distB="0" distL="0" distR="0">
            <wp:extent cx="1905000" cy="790575"/>
            <wp:effectExtent l="0" t="0" r="0" b="9525"/>
            <wp:docPr id="4" name="Рисунок 4" descr="https://svitanak.by/upload/medialibrary/be5/be51268d5798e353418b8dc1f83fb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vitanak.by/upload/medialibrary/be5/be51268d5798e353418b8dc1f83fb27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AAB" w:rsidRPr="00213AAB" w:rsidRDefault="00766806" w:rsidP="00213AA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1A1A1A"/>
          <w:spacing w:val="6"/>
          <w:sz w:val="27"/>
          <w:szCs w:val="27"/>
          <w:lang w:eastAsia="ru-RU"/>
        </w:rPr>
      </w:pPr>
      <w:hyperlink r:id="rId11" w:history="1">
        <w:r w:rsidR="00213AAB" w:rsidRPr="00213AAB">
          <w:rPr>
            <w:rFonts w:ascii="Times New Roman" w:eastAsia="Times New Roman" w:hAnsi="Times New Roman" w:cs="Times New Roman"/>
            <w:color w:val="0000FF"/>
            <w:spacing w:val="6"/>
            <w:sz w:val="27"/>
            <w:szCs w:val="27"/>
            <w:lang w:eastAsia="ru-RU"/>
          </w:rPr>
          <w:t>FISHKA</w:t>
        </w:r>
      </w:hyperlink>
      <w:r w:rsidR="00213AAB" w:rsidRPr="00213AAB">
        <w:rPr>
          <w:rFonts w:ascii="Times New Roman" w:eastAsia="Times New Roman" w:hAnsi="Times New Roman" w:cs="Times New Roman"/>
          <w:color w:val="1A1A1A"/>
          <w:spacing w:val="6"/>
          <w:sz w:val="27"/>
          <w:szCs w:val="27"/>
          <w:lang w:eastAsia="ru-RU"/>
        </w:rPr>
        <w:t> - найди свою фишку!</w:t>
      </w:r>
    </w:p>
    <w:p w:rsidR="00213AAB" w:rsidRPr="00213AAB" w:rsidRDefault="00213AAB" w:rsidP="00213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pacing w:val="6"/>
          <w:sz w:val="24"/>
          <w:szCs w:val="24"/>
          <w:lang w:eastAsia="ru-RU"/>
        </w:rPr>
      </w:pPr>
      <w:proofErr w:type="gramStart"/>
      <w:r w:rsidRPr="00213AAB">
        <w:rPr>
          <w:rFonts w:ascii="Arial" w:eastAsia="Times New Roman" w:hAnsi="Arial" w:cs="Arial"/>
          <w:color w:val="1A1A1A"/>
          <w:spacing w:val="6"/>
          <w:sz w:val="24"/>
          <w:szCs w:val="24"/>
          <w:lang w:eastAsia="ru-RU"/>
        </w:rPr>
        <w:t>Для детей чуть постарше (для дошкольного (2-6 лет) и школьного возраста (7-10 лет), для подростков (11-14 лет), предназначена одежда торговой марки «FISHKA»: широкий выбор трикотажных изделий от белья до спортивных курточек, брюк, а также платьев, туник и джемперов самых разнообразных моделей и расцветок.</w:t>
      </w:r>
      <w:proofErr w:type="gramEnd"/>
      <w:r w:rsidRPr="00213AAB">
        <w:rPr>
          <w:rFonts w:ascii="Arial" w:eastAsia="Times New Roman" w:hAnsi="Arial" w:cs="Arial"/>
          <w:color w:val="1A1A1A"/>
          <w:spacing w:val="6"/>
          <w:sz w:val="24"/>
          <w:szCs w:val="24"/>
          <w:lang w:eastAsia="ru-RU"/>
        </w:rPr>
        <w:t xml:space="preserve"> Такие яркие, красивые и удобные наряды будут радовать не только детей, но и их родителей, которые уже не раз по достоинству оценили практичность и качество этой продукции.</w:t>
      </w:r>
    </w:p>
    <w:p w:rsidR="00213AAB" w:rsidRPr="00213AAB" w:rsidRDefault="00213AAB" w:rsidP="00213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pacing w:val="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A1A1A"/>
          <w:spacing w:val="6"/>
          <w:sz w:val="24"/>
          <w:szCs w:val="24"/>
          <w:lang w:eastAsia="ru-RU"/>
        </w:rPr>
        <w:lastRenderedPageBreak/>
        <w:drawing>
          <wp:inline distT="0" distB="0" distL="0" distR="0">
            <wp:extent cx="9753600" cy="1971675"/>
            <wp:effectExtent l="0" t="0" r="0" b="9525"/>
            <wp:docPr id="3" name="Рисунок 3" descr="https://svitanak.by/upload/medialibrary/ec1/ec1c1e8a62b888eba89336e998f14a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vitanak.by/upload/medialibrary/ec1/ec1c1e8a62b888eba89336e998f14a8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AAB" w:rsidRPr="00213AAB" w:rsidRDefault="00766806" w:rsidP="00213AA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1A1A1A"/>
          <w:spacing w:val="6"/>
          <w:sz w:val="27"/>
          <w:szCs w:val="27"/>
          <w:lang w:eastAsia="ru-RU"/>
        </w:rPr>
      </w:pPr>
      <w:hyperlink r:id="rId13" w:history="1">
        <w:r w:rsidR="00213AAB" w:rsidRPr="00213AAB">
          <w:rPr>
            <w:rFonts w:ascii="Times New Roman" w:eastAsia="Times New Roman" w:hAnsi="Times New Roman" w:cs="Times New Roman"/>
            <w:color w:val="0000FF"/>
            <w:spacing w:val="6"/>
            <w:sz w:val="27"/>
            <w:szCs w:val="27"/>
            <w:lang w:eastAsia="ru-RU"/>
          </w:rPr>
          <w:t>SPORTSLINE</w:t>
        </w:r>
      </w:hyperlink>
      <w:r w:rsidR="00213AAB" w:rsidRPr="00213AAB">
        <w:rPr>
          <w:rFonts w:ascii="Times New Roman" w:eastAsia="Times New Roman" w:hAnsi="Times New Roman" w:cs="Times New Roman"/>
          <w:color w:val="1A1A1A"/>
          <w:spacing w:val="6"/>
          <w:sz w:val="27"/>
          <w:szCs w:val="27"/>
          <w:lang w:eastAsia="ru-RU"/>
        </w:rPr>
        <w:t> - на пути к спортивному успеху!</w:t>
      </w:r>
    </w:p>
    <w:p w:rsidR="00213AAB" w:rsidRPr="00213AAB" w:rsidRDefault="00213AAB" w:rsidP="00213A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pacing w:val="6"/>
          <w:sz w:val="24"/>
          <w:szCs w:val="24"/>
          <w:lang w:eastAsia="ru-RU"/>
        </w:rPr>
      </w:pPr>
      <w:r w:rsidRPr="00213AAB">
        <w:rPr>
          <w:rFonts w:ascii="Arial" w:eastAsia="Times New Roman" w:hAnsi="Arial" w:cs="Arial"/>
          <w:color w:val="1A1A1A"/>
          <w:spacing w:val="6"/>
          <w:sz w:val="24"/>
          <w:szCs w:val="24"/>
          <w:lang w:eastAsia="ru-RU"/>
        </w:rPr>
        <w:t>С 2016 г. выпускается новая линия спортивной одежды для мужчин и женщин - «SPORTSLINE».</w:t>
      </w:r>
    </w:p>
    <w:p w:rsidR="00213AAB" w:rsidRPr="00213AAB" w:rsidRDefault="00213AAB" w:rsidP="00213A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pacing w:val="6"/>
          <w:sz w:val="24"/>
          <w:szCs w:val="24"/>
          <w:lang w:eastAsia="ru-RU"/>
        </w:rPr>
      </w:pPr>
      <w:r w:rsidRPr="00213AAB">
        <w:rPr>
          <w:rFonts w:ascii="Arial" w:eastAsia="Times New Roman" w:hAnsi="Arial" w:cs="Arial"/>
          <w:color w:val="1A1A1A"/>
          <w:spacing w:val="6"/>
          <w:sz w:val="24"/>
          <w:szCs w:val="24"/>
          <w:lang w:eastAsia="ru-RU"/>
        </w:rPr>
        <w:t>Коллекция спортивной одежды «SPORTSLINE» специально разработана для занятий в тренажерных залах, пробежек на свежем воздухе и активных прогулок.</w:t>
      </w:r>
    </w:p>
    <w:p w:rsidR="00213AAB" w:rsidRPr="00213AAB" w:rsidRDefault="00213AAB" w:rsidP="00213A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pacing w:val="6"/>
          <w:sz w:val="24"/>
          <w:szCs w:val="24"/>
          <w:lang w:eastAsia="ru-RU"/>
        </w:rPr>
      </w:pPr>
      <w:r w:rsidRPr="00213AAB">
        <w:rPr>
          <w:rFonts w:ascii="Arial" w:eastAsia="Times New Roman" w:hAnsi="Arial" w:cs="Arial"/>
          <w:color w:val="1A1A1A"/>
          <w:spacing w:val="6"/>
          <w:sz w:val="24"/>
          <w:szCs w:val="24"/>
          <w:lang w:eastAsia="ru-RU"/>
        </w:rPr>
        <w:t>Одежда изготавливается из полотна, для производства которого используются инновационные полиэфирные нити нового поколения и их сочетание с хлопком, лайкрой, позволяющие добиться максимального комфорта.</w:t>
      </w:r>
    </w:p>
    <w:p w:rsidR="00213AAB" w:rsidRPr="00213AAB" w:rsidRDefault="00213AAB" w:rsidP="00213A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pacing w:val="6"/>
          <w:sz w:val="24"/>
          <w:szCs w:val="24"/>
          <w:lang w:eastAsia="ru-RU"/>
        </w:rPr>
      </w:pPr>
      <w:r w:rsidRPr="00213AAB">
        <w:rPr>
          <w:rFonts w:ascii="Arial" w:eastAsia="Times New Roman" w:hAnsi="Arial" w:cs="Arial"/>
          <w:color w:val="1A1A1A"/>
          <w:spacing w:val="6"/>
          <w:sz w:val="24"/>
          <w:szCs w:val="24"/>
          <w:lang w:eastAsia="ru-RU"/>
        </w:rPr>
        <w:t>Одежда линии «SPORTSLINE» обеспечивает:</w:t>
      </w:r>
    </w:p>
    <w:p w:rsidR="00213AAB" w:rsidRPr="00213AAB" w:rsidRDefault="00213AAB" w:rsidP="00213A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pacing w:val="6"/>
          <w:sz w:val="24"/>
          <w:szCs w:val="24"/>
          <w:lang w:eastAsia="ru-RU"/>
        </w:rPr>
      </w:pPr>
      <w:r w:rsidRPr="00213AAB">
        <w:rPr>
          <w:rFonts w:ascii="Arial" w:eastAsia="Times New Roman" w:hAnsi="Arial" w:cs="Arial"/>
          <w:color w:val="1A1A1A"/>
          <w:spacing w:val="6"/>
          <w:sz w:val="24"/>
          <w:szCs w:val="24"/>
          <w:lang w:eastAsia="ru-RU"/>
        </w:rPr>
        <w:t>быстрое и эффективное отведение влаги от кожи;</w:t>
      </w:r>
    </w:p>
    <w:p w:rsidR="00213AAB" w:rsidRPr="00213AAB" w:rsidRDefault="00213AAB" w:rsidP="00213A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pacing w:val="6"/>
          <w:sz w:val="24"/>
          <w:szCs w:val="24"/>
          <w:lang w:eastAsia="ru-RU"/>
        </w:rPr>
      </w:pPr>
      <w:r w:rsidRPr="00213AAB">
        <w:rPr>
          <w:rFonts w:ascii="Arial" w:eastAsia="Times New Roman" w:hAnsi="Arial" w:cs="Arial"/>
          <w:color w:val="1A1A1A"/>
          <w:spacing w:val="6"/>
          <w:sz w:val="24"/>
          <w:szCs w:val="24"/>
          <w:lang w:eastAsia="ru-RU"/>
        </w:rPr>
        <w:t>поддержание температурного баланса;</w:t>
      </w:r>
    </w:p>
    <w:p w:rsidR="00213AAB" w:rsidRPr="00213AAB" w:rsidRDefault="00213AAB" w:rsidP="00213A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pacing w:val="6"/>
          <w:sz w:val="24"/>
          <w:szCs w:val="24"/>
          <w:lang w:eastAsia="ru-RU"/>
        </w:rPr>
      </w:pPr>
      <w:r w:rsidRPr="00213AAB">
        <w:rPr>
          <w:rFonts w:ascii="Arial" w:eastAsia="Times New Roman" w:hAnsi="Arial" w:cs="Arial"/>
          <w:color w:val="1A1A1A"/>
          <w:spacing w:val="6"/>
          <w:sz w:val="24"/>
          <w:szCs w:val="24"/>
          <w:lang w:eastAsia="ru-RU"/>
        </w:rPr>
        <w:t>хорошую воздухопроницаемость.</w:t>
      </w:r>
    </w:p>
    <w:p w:rsidR="00213AAB" w:rsidRPr="00213AAB" w:rsidRDefault="00213AAB" w:rsidP="00213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pacing w:val="6"/>
          <w:sz w:val="24"/>
          <w:szCs w:val="24"/>
          <w:lang w:eastAsia="ru-RU"/>
        </w:rPr>
      </w:pPr>
      <w:r w:rsidRPr="00213AAB">
        <w:rPr>
          <w:rFonts w:ascii="Arial" w:eastAsia="Times New Roman" w:hAnsi="Arial" w:cs="Arial"/>
          <w:color w:val="1A1A1A"/>
          <w:spacing w:val="6"/>
          <w:sz w:val="24"/>
          <w:szCs w:val="24"/>
          <w:lang w:eastAsia="ru-RU"/>
        </w:rPr>
        <w:t xml:space="preserve">Линия «SPORTSLINE» это - топы, джемперы, </w:t>
      </w:r>
      <w:proofErr w:type="spellStart"/>
      <w:r w:rsidRPr="00213AAB">
        <w:rPr>
          <w:rFonts w:ascii="Arial" w:eastAsia="Times New Roman" w:hAnsi="Arial" w:cs="Arial"/>
          <w:color w:val="1A1A1A"/>
          <w:spacing w:val="6"/>
          <w:sz w:val="24"/>
          <w:szCs w:val="24"/>
          <w:lang w:eastAsia="ru-RU"/>
        </w:rPr>
        <w:t>капри</w:t>
      </w:r>
      <w:proofErr w:type="spellEnd"/>
      <w:r w:rsidRPr="00213AAB">
        <w:rPr>
          <w:rFonts w:ascii="Arial" w:eastAsia="Times New Roman" w:hAnsi="Arial" w:cs="Arial"/>
          <w:color w:val="1A1A1A"/>
          <w:spacing w:val="6"/>
          <w:sz w:val="24"/>
          <w:szCs w:val="24"/>
          <w:lang w:eastAsia="ru-RU"/>
        </w:rPr>
        <w:t xml:space="preserve"> и шорты, брюки и </w:t>
      </w:r>
      <w:proofErr w:type="spellStart"/>
      <w:r w:rsidRPr="00213AAB">
        <w:rPr>
          <w:rFonts w:ascii="Arial" w:eastAsia="Times New Roman" w:hAnsi="Arial" w:cs="Arial"/>
          <w:color w:val="1A1A1A"/>
          <w:spacing w:val="6"/>
          <w:sz w:val="24"/>
          <w:szCs w:val="24"/>
          <w:lang w:eastAsia="ru-RU"/>
        </w:rPr>
        <w:t>леггинсы</w:t>
      </w:r>
      <w:proofErr w:type="spellEnd"/>
      <w:r w:rsidRPr="00213AAB">
        <w:rPr>
          <w:rFonts w:ascii="Arial" w:eastAsia="Times New Roman" w:hAnsi="Arial" w:cs="Arial"/>
          <w:color w:val="1A1A1A"/>
          <w:spacing w:val="6"/>
          <w:sz w:val="24"/>
          <w:szCs w:val="24"/>
          <w:lang w:eastAsia="ru-RU"/>
        </w:rPr>
        <w:t>. Изделия не требуют особого ухода, сохраняют форму и привлекательный вид после частых стирок.</w:t>
      </w:r>
    </w:p>
    <w:p w:rsidR="00213AAB" w:rsidRPr="00213AAB" w:rsidRDefault="00213AAB" w:rsidP="00213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pacing w:val="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A1A1A"/>
          <w:spacing w:val="6"/>
          <w:sz w:val="24"/>
          <w:szCs w:val="24"/>
          <w:lang w:eastAsia="ru-RU"/>
        </w:rPr>
        <w:drawing>
          <wp:inline distT="0" distB="0" distL="0" distR="0">
            <wp:extent cx="1905000" cy="762000"/>
            <wp:effectExtent l="0" t="0" r="0" b="0"/>
            <wp:docPr id="2" name="Рисунок 2" descr="logo_ego_20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ego_200_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AAB" w:rsidRPr="00213AAB" w:rsidRDefault="00766806" w:rsidP="00213AA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1A1A1A"/>
          <w:spacing w:val="6"/>
          <w:sz w:val="27"/>
          <w:szCs w:val="27"/>
          <w:lang w:eastAsia="ru-RU"/>
        </w:rPr>
      </w:pPr>
      <w:hyperlink r:id="rId15" w:history="1">
        <w:r w:rsidR="00213AAB" w:rsidRPr="00213AAB">
          <w:rPr>
            <w:rFonts w:ascii="Times New Roman" w:eastAsia="Times New Roman" w:hAnsi="Times New Roman" w:cs="Times New Roman"/>
            <w:color w:val="0000FF"/>
            <w:spacing w:val="6"/>
            <w:sz w:val="27"/>
            <w:szCs w:val="27"/>
            <w:lang w:eastAsia="ru-RU"/>
          </w:rPr>
          <w:t>ЭГО</w:t>
        </w:r>
      </w:hyperlink>
      <w:r w:rsidR="00213AAB" w:rsidRPr="00213AAB">
        <w:rPr>
          <w:rFonts w:ascii="Times New Roman" w:eastAsia="Times New Roman" w:hAnsi="Times New Roman" w:cs="Times New Roman"/>
          <w:color w:val="1A1A1A"/>
          <w:spacing w:val="6"/>
          <w:sz w:val="27"/>
          <w:szCs w:val="27"/>
          <w:lang w:eastAsia="ru-RU"/>
        </w:rPr>
        <w:t> — новая философия моды!</w:t>
      </w:r>
    </w:p>
    <w:p w:rsidR="00213AAB" w:rsidRPr="00213AAB" w:rsidRDefault="00213AAB" w:rsidP="00213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pacing w:val="6"/>
          <w:sz w:val="24"/>
          <w:szCs w:val="24"/>
          <w:lang w:eastAsia="ru-RU"/>
        </w:rPr>
      </w:pPr>
      <w:r w:rsidRPr="00213AAB">
        <w:rPr>
          <w:rFonts w:ascii="Arial" w:eastAsia="Times New Roman" w:hAnsi="Arial" w:cs="Arial"/>
          <w:color w:val="1A1A1A"/>
          <w:spacing w:val="6"/>
          <w:sz w:val="24"/>
          <w:szCs w:val="24"/>
          <w:lang w:eastAsia="ru-RU"/>
        </w:rPr>
        <w:t xml:space="preserve">Брэнд «EGO»- это одежда для тех, кто хочет выглядеть стильно и имеет активную жизненную позицию, кто творчески </w:t>
      </w:r>
      <w:proofErr w:type="gramStart"/>
      <w:r w:rsidRPr="00213AAB">
        <w:rPr>
          <w:rFonts w:ascii="Arial" w:eastAsia="Times New Roman" w:hAnsi="Arial" w:cs="Arial"/>
          <w:color w:val="1A1A1A"/>
          <w:spacing w:val="6"/>
          <w:sz w:val="24"/>
          <w:szCs w:val="24"/>
          <w:lang w:eastAsia="ru-RU"/>
        </w:rPr>
        <w:t>относится к своему гардеробу и не боится</w:t>
      </w:r>
      <w:proofErr w:type="gramEnd"/>
      <w:r w:rsidRPr="00213AAB">
        <w:rPr>
          <w:rFonts w:ascii="Arial" w:eastAsia="Times New Roman" w:hAnsi="Arial" w:cs="Arial"/>
          <w:color w:val="1A1A1A"/>
          <w:spacing w:val="6"/>
          <w:sz w:val="24"/>
          <w:szCs w:val="24"/>
          <w:lang w:eastAsia="ru-RU"/>
        </w:rPr>
        <w:t xml:space="preserve"> экспериментировать. «EGO» - брэнд для молодежи, не уступающий по качеству мировым маркам молодежной одежды. Это коллекции высококачественных джемперов, маек, футболок, баек, толстовок, топов. Современный дизайн, спортивный стиль, богатая цветовая гамма и эксклюзивные рисунки, оформление изделий кантами, отделочными контрастными швами, штучной печатью, стразами - таковы основные требования современного покупателя к молодежной одежде.</w:t>
      </w:r>
    </w:p>
    <w:p w:rsidR="00213AAB" w:rsidRPr="00213AAB" w:rsidRDefault="00213AAB" w:rsidP="00213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pacing w:val="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A1A1A"/>
          <w:spacing w:val="6"/>
          <w:sz w:val="24"/>
          <w:szCs w:val="24"/>
          <w:lang w:eastAsia="ru-RU"/>
        </w:rPr>
        <w:lastRenderedPageBreak/>
        <w:drawing>
          <wp:inline distT="0" distB="0" distL="0" distR="0">
            <wp:extent cx="1905000" cy="1590675"/>
            <wp:effectExtent l="0" t="0" r="0" b="9525"/>
            <wp:docPr id="1" name="Рисунок 1" descr="logo_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20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AAB" w:rsidRPr="00213AAB" w:rsidRDefault="00766806" w:rsidP="00213AA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1A1A1A"/>
          <w:spacing w:val="6"/>
          <w:sz w:val="27"/>
          <w:szCs w:val="27"/>
          <w:lang w:eastAsia="ru-RU"/>
        </w:rPr>
      </w:pPr>
      <w:hyperlink r:id="rId17" w:history="1">
        <w:r w:rsidR="00213AAB" w:rsidRPr="00213AAB">
          <w:rPr>
            <w:rFonts w:ascii="Times New Roman" w:eastAsia="Times New Roman" w:hAnsi="Times New Roman" w:cs="Times New Roman"/>
            <w:color w:val="0000FF"/>
            <w:spacing w:val="6"/>
            <w:sz w:val="27"/>
            <w:szCs w:val="27"/>
            <w:lang w:eastAsia="ru-RU"/>
          </w:rPr>
          <w:t>СВ</w:t>
        </w:r>
        <w:proofErr w:type="gramStart"/>
        <w:r w:rsidR="00213AAB" w:rsidRPr="00213AAB">
          <w:rPr>
            <w:rFonts w:ascii="Times New Roman" w:eastAsia="Times New Roman" w:hAnsi="Times New Roman" w:cs="Times New Roman"/>
            <w:color w:val="0000FF"/>
            <w:spacing w:val="6"/>
            <w:sz w:val="27"/>
            <w:szCs w:val="27"/>
            <w:lang w:eastAsia="ru-RU"/>
          </w:rPr>
          <w:t>I</w:t>
        </w:r>
        <w:proofErr w:type="gramEnd"/>
        <w:r w:rsidR="00213AAB" w:rsidRPr="00213AAB">
          <w:rPr>
            <w:rFonts w:ascii="Times New Roman" w:eastAsia="Times New Roman" w:hAnsi="Times New Roman" w:cs="Times New Roman"/>
            <w:color w:val="0000FF"/>
            <w:spacing w:val="6"/>
            <w:sz w:val="27"/>
            <w:szCs w:val="27"/>
            <w:lang w:eastAsia="ru-RU"/>
          </w:rPr>
          <w:t>ТАНАК</w:t>
        </w:r>
      </w:hyperlink>
    </w:p>
    <w:p w:rsidR="00213AAB" w:rsidRPr="00213AAB" w:rsidRDefault="00213AAB" w:rsidP="00213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pacing w:val="6"/>
          <w:sz w:val="24"/>
          <w:szCs w:val="24"/>
          <w:lang w:eastAsia="ru-RU"/>
        </w:rPr>
      </w:pPr>
      <w:r w:rsidRPr="00213AAB">
        <w:rPr>
          <w:rFonts w:ascii="Arial" w:eastAsia="Times New Roman" w:hAnsi="Arial" w:cs="Arial"/>
          <w:color w:val="1A1A1A"/>
          <w:spacing w:val="6"/>
          <w:sz w:val="24"/>
          <w:szCs w:val="24"/>
          <w:lang w:eastAsia="ru-RU"/>
        </w:rPr>
        <w:t>Находка для всей семьи в любое время года: белье, термобелье, легкий верхний трикотаж для отдыха, дома, занятий спортом не оставят равнодушными ни взрослых, ни детей. Высокое качество изделий – это гарантия того, что они даже при длительной носке не потеряет внешнего вида и формы, а четкость рисунка останется даже  после стирки. </w:t>
      </w:r>
    </w:p>
    <w:p w:rsidR="00213AAB" w:rsidRPr="00213AAB" w:rsidRDefault="00213AAB"/>
    <w:sectPr w:rsidR="00213AAB" w:rsidRPr="00213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67ABD"/>
    <w:multiLevelType w:val="multilevel"/>
    <w:tmpl w:val="D0CC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AB"/>
    <w:rsid w:val="000D1A5F"/>
    <w:rsid w:val="00213AAB"/>
    <w:rsid w:val="0076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3A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13A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3AA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13A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3A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21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3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3A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13A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3AA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13A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3A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21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3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2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9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3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34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0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2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6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vitanak.by/content/about/brands/sportsline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hyperlink" Target="mailto:firmtorg@svitanak.by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svitanak.by/content/brands/svitanak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tel:+375177547309" TargetMode="External"/><Relationship Id="rId11" Type="http://schemas.openxmlformats.org/officeDocument/2006/relationships/hyperlink" Target="https://svitanak.by/content/brands/fishk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vitanak.by/content/brands/ego/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vitanak.by/content/brands/kuka-vaka/" TargetMode="External"/><Relationship Id="rId14" Type="http://schemas.openxmlformats.org/officeDocument/2006/relationships/image" Target="media/image4.jpe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7C1E49-C21B-47F9-B95C-A19CFB016A77}"/>
</file>

<file path=customXml/itemProps2.xml><?xml version="1.0" encoding="utf-8"?>
<ds:datastoreItem xmlns:ds="http://schemas.openxmlformats.org/officeDocument/2006/customXml" ds:itemID="{9C723061-74C6-4E42-9239-2FF83455DD7B}"/>
</file>

<file path=customXml/itemProps3.xml><?xml version="1.0" encoding="utf-8"?>
<ds:datastoreItem xmlns:ds="http://schemas.openxmlformats.org/officeDocument/2006/customXml" ds:itemID="{E018F0E1-491F-4184-AE93-F38180D68F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Юрьевна Першай</dc:creator>
  <cp:lastModifiedBy>Афромеева Татьяна Сергеевна</cp:lastModifiedBy>
  <cp:revision>2</cp:revision>
  <dcterms:created xsi:type="dcterms:W3CDTF">2024-03-26T07:06:00Z</dcterms:created>
  <dcterms:modified xsi:type="dcterms:W3CDTF">2024-03-26T07:06:00Z</dcterms:modified>
</cp:coreProperties>
</file>