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9"/>
        <w:gridCol w:w="5135"/>
      </w:tblGrid>
      <w:tr w:rsidR="009E6C3F" w:rsidRPr="005A0C34" w:rsidTr="009E6C3F">
        <w:tc>
          <w:tcPr>
            <w:tcW w:w="15310" w:type="dxa"/>
            <w:gridSpan w:val="3"/>
          </w:tcPr>
          <w:p w:rsidR="009E6C3F" w:rsidRDefault="009E6C3F" w:rsidP="00887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Уважаемые жители Волгограда! </w:t>
            </w:r>
          </w:p>
          <w:p w:rsidR="009E6C3F" w:rsidRPr="009E6C3F" w:rsidRDefault="009E6C3F" w:rsidP="008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В целях соблюдения мер по предупреждению распространения </w:t>
            </w:r>
            <w:proofErr w:type="spellStart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коронавирусной</w:t>
            </w:r>
            <w:proofErr w:type="spellEnd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инфекции жителям рекомендуется оплачивать жилищно-коммунальные услуги, не выходя из дома, - в онлайн-режиме.</w:t>
            </w: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Ниже приведены способы оплаты за ЖКУ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дист</w:t>
            </w: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анционными методами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, а также способы онлайн связи с ресурсоснабжающими организациями и расчетно-кассовыми центрами</w:t>
            </w:r>
            <w:bookmarkStart w:id="0" w:name="_GoBack"/>
            <w:bookmarkEnd w:id="0"/>
          </w:p>
        </w:tc>
      </w:tr>
      <w:tr w:rsidR="00887390" w:rsidRPr="005A0C34" w:rsidTr="009E6C3F">
        <w:tc>
          <w:tcPr>
            <w:tcW w:w="5246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РСО, РКЦ</w:t>
            </w:r>
          </w:p>
        </w:tc>
        <w:tc>
          <w:tcPr>
            <w:tcW w:w="4929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дистанционной оплаты</w:t>
            </w:r>
            <w:r w:rsidR="009E6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ЖКУ</w:t>
            </w:r>
          </w:p>
        </w:tc>
        <w:tc>
          <w:tcPr>
            <w:tcW w:w="5135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b/>
                <w:sz w:val="26"/>
                <w:szCs w:val="26"/>
              </w:rPr>
              <w:t>Виды обратной связи</w:t>
            </w:r>
            <w:r w:rsidR="009E6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населением</w:t>
            </w:r>
          </w:p>
        </w:tc>
      </w:tr>
      <w:tr w:rsidR="00887390" w:rsidRPr="005A0C34" w:rsidTr="009E6C3F">
        <w:tc>
          <w:tcPr>
            <w:tcW w:w="5246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9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5" w:type="dxa"/>
          </w:tcPr>
          <w:p w:rsidR="00887390" w:rsidRPr="005A0C34" w:rsidRDefault="00887390" w:rsidP="00887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87390" w:rsidRPr="005A0C34" w:rsidTr="009E6C3F">
        <w:tc>
          <w:tcPr>
            <w:tcW w:w="5246" w:type="dxa"/>
            <w:vAlign w:val="center"/>
          </w:tcPr>
          <w:p w:rsidR="00887390" w:rsidRP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sz w:val="26"/>
                <w:szCs w:val="26"/>
              </w:rPr>
              <w:t>ПАО «Волгоградэнергосбыт»</w:t>
            </w:r>
          </w:p>
        </w:tc>
        <w:tc>
          <w:tcPr>
            <w:tcW w:w="4929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Без регистрации на главной странице сайта ПАО «Волгоградэнергосбыт» www.energosale34.ru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сервиса А3 (также возможно перейдя по ссылке,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кликнув баннер справа на страницах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сайта ПАО «Волгоградэнергосбыт»)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Сайт ПАО «Волгоградэнергосбыт» (Личный кабинет) – http://lk.energosale34.ru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Мобильное приложение ПАО «Волгоградэнергосбыт» (Скачать с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887390" w:rsidRPr="009E6C3F" w:rsidRDefault="0088739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Обратная связь в личном кабинете физического лица (</w:t>
            </w:r>
            <w:hyperlink r:id="rId5" w:history="1"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energosale</w:t>
              </w:r>
              <w:proofErr w:type="spellEnd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34.</w:t>
              </w:r>
              <w:proofErr w:type="spellStart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E6C3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  <w:p w:rsidR="00887390" w:rsidRPr="009E6C3F" w:rsidRDefault="00887390" w:rsidP="008873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energosale</w:t>
              </w:r>
              <w:proofErr w:type="spellEnd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390" w:rsidRPr="009E6C3F" w:rsidRDefault="00887390" w:rsidP="0088739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Контакт-центр Общества телефоны 26-26-26 (доб.13-99), 96-07-03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контакт-центра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на главной странице ПАО «Волгоградэнергосбыт»</w:t>
            </w:r>
          </w:p>
        </w:tc>
      </w:tr>
      <w:tr w:rsidR="00887390" w:rsidRPr="005A0C34" w:rsidTr="009E6C3F">
        <w:tc>
          <w:tcPr>
            <w:tcW w:w="5246" w:type="dxa"/>
            <w:vAlign w:val="center"/>
          </w:tcPr>
          <w:p w:rsidR="00887390" w:rsidRP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ООО «Газпром межрегионгаз Волгоград»</w:t>
            </w:r>
          </w:p>
        </w:tc>
        <w:tc>
          <w:tcPr>
            <w:tcW w:w="4929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Сайт ООО «Газпром межрегионгаз Волгоград» (Личный кабинет) https://34regiongaz.ru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«Сбербанк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Онл@йн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«АБ РОССИЯ»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«QIWI Кошелек»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Rapida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CyberPlat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«А3»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Comepay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Кошелек»</w:t>
            </w:r>
          </w:p>
        </w:tc>
        <w:tc>
          <w:tcPr>
            <w:tcW w:w="5135" w:type="dxa"/>
          </w:tcPr>
          <w:p w:rsid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Информационно-справочное бюро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(8442) 34-04-34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Сервис «Задать вопрос» на сайте ООО «Газпром</w:t>
            </w:r>
            <w:r w:rsid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межрегионгаз Волгоград» Вы можете проконсультироваться у специалистов компании с использованием почтовой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интернет-формы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 в разделе «Задать вопрос». Для этого необходимо заполнить все поля, изложить суть вопроса и нажать кнопку «Отправить». (Указание Вашего телефона поможет в уточнении обстоятельств дела). Ответы на вопросы в зависимости от сложности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даются по указанному Вами телефону или высылаются на Ваш адрес электронной почты.</w:t>
            </w:r>
          </w:p>
        </w:tc>
      </w:tr>
      <w:tr w:rsidR="00887390" w:rsidRPr="005A0C34" w:rsidTr="009E6C3F">
        <w:tc>
          <w:tcPr>
            <w:tcW w:w="5246" w:type="dxa"/>
            <w:vAlign w:val="center"/>
          </w:tcPr>
          <w:p w:rsidR="00887390" w:rsidRP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ООО «Концессии теплоснабжения»</w:t>
            </w:r>
          </w:p>
        </w:tc>
        <w:tc>
          <w:tcPr>
            <w:tcW w:w="4929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Без регистрации, по номеру лицевого счета на главной странице сайта АО «ИВЦ ЖКХ и ТЭК» www.ivc34.ru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Сайт АО «ИВЦ ЖКХ и ТЭК» (Личный кабинет) на страничке www.lk.ivc34.ru.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Мобильное приложение «ИВЦ ЖКХ»  (Скачать с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Справочная служба АО «ИВЦ ЖКХ и ТЭК» 8(8442)74-26-26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почта:info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@ivc-gkh.ru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Образцы заявлений размещены на сайте АО «ИВЦ ЖКХ и ТЭК» ivc34.ru в разделе «Жителям»</w:t>
            </w:r>
          </w:p>
        </w:tc>
      </w:tr>
      <w:tr w:rsidR="00887390" w:rsidRPr="005A0C34" w:rsidTr="009E6C3F">
        <w:tc>
          <w:tcPr>
            <w:tcW w:w="5246" w:type="dxa"/>
            <w:vAlign w:val="center"/>
          </w:tcPr>
          <w:p w:rsidR="00887390" w:rsidRP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sz w:val="26"/>
                <w:szCs w:val="26"/>
              </w:rPr>
              <w:t>ООО «Концессии водоснабжения»</w:t>
            </w:r>
          </w:p>
        </w:tc>
        <w:tc>
          <w:tcPr>
            <w:tcW w:w="4929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Без регистрации, по номеру лицевого счета на главной странице сайта АО «ИВЦ ЖКХ и ТЭК» www.ivc34.ru 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Сайт АО «ИВЦ ЖКХ и ТЭК» (Личный кабинет) на страничке www.lk.ivc34.ru.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Мобильное приложение «ИВЦ ЖКХ»  (Скачать с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Справочная служба АО «ИВЦ ЖКХ и ТЭК» 8(8442)74-26-26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почта:info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@ivc-gkh.ru</w:t>
            </w:r>
          </w:p>
          <w:p w:rsidR="00887390" w:rsidRPr="009E6C3F" w:rsidRDefault="00887390" w:rsidP="0088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Образцы заявлений размещены на сайте АО «ИВЦ ЖКХ и ТЭК» ivc34.ru в разделе «Жителям»</w:t>
            </w:r>
          </w:p>
        </w:tc>
      </w:tr>
      <w:tr w:rsidR="00887390" w:rsidRPr="005A0C34" w:rsidTr="009E6C3F">
        <w:tc>
          <w:tcPr>
            <w:tcW w:w="5246" w:type="dxa"/>
            <w:vAlign w:val="center"/>
          </w:tcPr>
          <w:p w:rsid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sz w:val="26"/>
                <w:szCs w:val="26"/>
              </w:rPr>
              <w:t>АО «ИВЦ ЖКХ и ТЭК»</w:t>
            </w:r>
          </w:p>
          <w:p w:rsidR="00887390" w:rsidRPr="009E6C3F" w:rsidRDefault="00887390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sz w:val="26"/>
                <w:szCs w:val="26"/>
              </w:rPr>
              <w:t>(расчетно-кассовый центр)</w:t>
            </w:r>
          </w:p>
        </w:tc>
        <w:tc>
          <w:tcPr>
            <w:tcW w:w="4929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Без регистрации, по номеру лицевого счета на главной странице сайта АО «ИВЦ ЖКХ и ТЭК» www.ivc34.ru 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Сайт АО «ИВЦ ЖКХ и ТЭК» (Личный кабинет) на страничке www.lk.ivc34.ru.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Мобильное приложение «ИВЦ ЖКХ»  (Скачать с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390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Справочная служба АО «ИВЦ ЖКХ и ТЭК» 8(8442)74-26-26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почта:info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@ivc-gkh.ru</w:t>
            </w:r>
          </w:p>
          <w:p w:rsidR="00887390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Образцы заявлений размещены на сайте АО «ИВЦ ЖКХ и ТЭК» ivc34.ru в разделе «Жителям»</w:t>
            </w:r>
          </w:p>
        </w:tc>
      </w:tr>
      <w:tr w:rsidR="005A0C34" w:rsidRPr="005A0C34" w:rsidTr="009E6C3F">
        <w:tc>
          <w:tcPr>
            <w:tcW w:w="5246" w:type="dxa"/>
            <w:vAlign w:val="center"/>
          </w:tcPr>
          <w:p w:rsidR="005A0C34" w:rsidRPr="009E6C3F" w:rsidRDefault="005A0C34" w:rsidP="009E6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АО «Почта России»</w:t>
            </w:r>
          </w:p>
        </w:tc>
        <w:tc>
          <w:tcPr>
            <w:tcW w:w="4929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Через мобильное приложение «Почта России» (Скачать с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На сайте компании </w:t>
            </w:r>
            <w:hyperlink r:id="rId7" w:history="1"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www.pochta.ru</w:t>
              </w:r>
            </w:hyperlink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По телефону отделения почтовой связи жители регионов могут также оставить заявку на оплату коммунальных услуг у почтальонов, оборудованных мобильным </w:t>
            </w:r>
            <w:r w:rsidRPr="009E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почтово-кассовым терминалом (МПКТ). С его помощью можно произвести платежи за услуги ЖКХ, связи, а также воспользоваться услугами Почты России. Этот сервис прост и ничем не отличается от оплаты услуг в почтовых отделениях: приём платежей </w:t>
            </w:r>
            <w:proofErr w:type="gramStart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происходит в режиме реального времени и в подтверждение оплаты клиент получает</w:t>
            </w:r>
            <w:proofErr w:type="gramEnd"/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чек.</w:t>
            </w:r>
          </w:p>
        </w:tc>
        <w:tc>
          <w:tcPr>
            <w:tcW w:w="5135" w:type="dxa"/>
          </w:tcPr>
          <w:p w:rsidR="005A0C34" w:rsidRPr="009E6C3F" w:rsidRDefault="009E6C3F" w:rsidP="009E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lastRenderedPageBreak/>
              <w:t>На сайте Почта</w:t>
            </w:r>
            <w:r w:rsidR="005A0C34"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России</w:t>
            </w: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</w:t>
            </w:r>
            <w:hyperlink r:id="rId8" w:history="1">
              <w:r w:rsidRPr="009E6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www.pochta.ru</w:t>
              </w:r>
            </w:hyperlink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, мобильном приложении «Почта России»</w:t>
            </w:r>
            <w:r w:rsidR="005A0C34"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5A0C34" w:rsidRPr="005A0C34" w:rsidTr="009E6C3F">
        <w:tc>
          <w:tcPr>
            <w:tcW w:w="5246" w:type="dxa"/>
            <w:vAlign w:val="center"/>
          </w:tcPr>
          <w:p w:rsidR="009E6C3F" w:rsidRPr="009E6C3F" w:rsidRDefault="005A0C34" w:rsidP="009E6C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ООО «Расчетно-кассовый центр»</w:t>
            </w:r>
          </w:p>
          <w:p w:rsidR="005A0C34" w:rsidRPr="005A0C34" w:rsidRDefault="005A0C34" w:rsidP="009E6C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(ООО «РКЦ)</w:t>
            </w:r>
          </w:p>
        </w:tc>
        <w:tc>
          <w:tcPr>
            <w:tcW w:w="4929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На сайте ООО «РКЦ» ркц34.рф (Личный кабинет)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</w:pPr>
          </w:p>
        </w:tc>
      </w:tr>
      <w:tr w:rsidR="005A0C34" w:rsidRPr="005A0C34" w:rsidTr="009E6C3F">
        <w:tc>
          <w:tcPr>
            <w:tcW w:w="5246" w:type="dxa"/>
            <w:vAlign w:val="center"/>
          </w:tcPr>
          <w:p w:rsidR="005A0C34" w:rsidRPr="009E6C3F" w:rsidRDefault="005A0C34" w:rsidP="009E6C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6C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ООО «ТИО Спутник»</w:t>
            </w:r>
          </w:p>
        </w:tc>
        <w:tc>
          <w:tcPr>
            <w:tcW w:w="4929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 xml:space="preserve">- Без регистрации на главной странице сайта ООО «ТИО Спутник» www.rcsputnik.ru  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3F">
              <w:rPr>
                <w:rFonts w:ascii="Times New Roman" w:hAnsi="Times New Roman" w:cs="Times New Roman"/>
                <w:sz w:val="24"/>
                <w:szCs w:val="24"/>
              </w:rPr>
              <w:t>- Через мобильное приложение «Сбербанк онлайн» ПАО «Сбербанк России»</w:t>
            </w:r>
          </w:p>
        </w:tc>
        <w:tc>
          <w:tcPr>
            <w:tcW w:w="5135" w:type="dxa"/>
          </w:tcPr>
          <w:p w:rsidR="005A0C34" w:rsidRPr="009E6C3F" w:rsidRDefault="005A0C34" w:rsidP="005A0C3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</w:pP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Телефон</w:t>
            </w:r>
            <w:proofErr w:type="gramStart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:</w:t>
            </w:r>
            <w:proofErr w:type="gramEnd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 xml:space="preserve"> 8 (8442) 26-03-16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</w:pP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E-</w:t>
            </w:r>
            <w:proofErr w:type="spellStart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Mail</w:t>
            </w:r>
            <w:proofErr w:type="spellEnd"/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: rc-sputnik@mail.ru</w:t>
            </w:r>
          </w:p>
          <w:p w:rsidR="005A0C34" w:rsidRPr="009E6C3F" w:rsidRDefault="005A0C34" w:rsidP="005A0C3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</w:pPr>
            <w:r w:rsidRPr="009E6C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EFEFE"/>
              </w:rPr>
              <w:t>На сайте ООО «ТИО Спутник» размещена обратная форма связи для обращения жителей.</w:t>
            </w:r>
          </w:p>
        </w:tc>
      </w:tr>
    </w:tbl>
    <w:p w:rsidR="00471D5B" w:rsidRDefault="00471D5B" w:rsidP="005A0C34"/>
    <w:sectPr w:rsidR="00471D5B" w:rsidSect="005A0C3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90"/>
    <w:rsid w:val="00471D5B"/>
    <w:rsid w:val="005A0C34"/>
    <w:rsid w:val="00887390"/>
    <w:rsid w:val="009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3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3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hta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ochta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energosale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nergosale3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B8432-1E82-452E-93D1-E215D24F2B55}"/>
</file>

<file path=customXml/itemProps2.xml><?xml version="1.0" encoding="utf-8"?>
<ds:datastoreItem xmlns:ds="http://schemas.openxmlformats.org/officeDocument/2006/customXml" ds:itemID="{4EF1A909-82FB-4A29-9226-1F91A09F6A8A}"/>
</file>

<file path=customXml/itemProps3.xml><?xml version="1.0" encoding="utf-8"?>
<ds:datastoreItem xmlns:ds="http://schemas.openxmlformats.org/officeDocument/2006/customXml" ds:itemID="{4A53E2A1-5831-4208-8234-F47143482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Сырникова Евгения Валериевна</dc:creator>
  <cp:lastModifiedBy>Грибанова Вероника Николаевна</cp:lastModifiedBy>
  <cp:revision>2</cp:revision>
  <cp:lastPrinted>2020-04-09T09:47:00Z</cp:lastPrinted>
  <dcterms:created xsi:type="dcterms:W3CDTF">2020-04-09T09:49:00Z</dcterms:created>
  <dcterms:modified xsi:type="dcterms:W3CDTF">2020-04-09T09:49:00Z</dcterms:modified>
</cp:coreProperties>
</file>