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78" w:rsidRDefault="00EF35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DC7278" w:rsidRDefault="00DC72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72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SBR012-2303090042</w:t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DC7278" w:rsidRDefault="00DC72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72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57,9 кв.м (4 этаж), кадастровый номер 34:34:080114:158. Волгоград, Красноармейский район, ул. 40 лет ВЛКСМ, д. 58.</w:t>
            </w:r>
          </w:p>
        </w:tc>
      </w:tr>
    </w:tbl>
    <w:p w:rsidR="00DC7278" w:rsidRDefault="00DC727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C72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C72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C72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DC72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1739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DC727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C7278" w:rsidRDefault="00DC7278">
            <w:pPr>
              <w:rPr>
                <w:color w:val="000000"/>
                <w:sz w:val="22"/>
              </w:rPr>
            </w:pPr>
          </w:p>
        </w:tc>
      </w:tr>
    </w:tbl>
    <w:p w:rsidR="00DC7278" w:rsidRDefault="00DC727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C72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C72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C727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C7278" w:rsidRDefault="00DC7278">
            <w:pPr>
              <w:rPr>
                <w:color w:val="000000"/>
              </w:rPr>
            </w:pPr>
          </w:p>
        </w:tc>
      </w:tr>
    </w:tbl>
    <w:p w:rsidR="00DC7278" w:rsidRDefault="00DC72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72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C72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7278" w:rsidRDefault="00DC7278">
            <w:pPr>
              <w:rPr>
                <w:color w:val="000000"/>
              </w:rPr>
            </w:pP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C72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C72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7278" w:rsidRDefault="00EF35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7278" w:rsidRDefault="00DC7278">
            <w:pPr>
              <w:rPr>
                <w:color w:val="000000"/>
              </w:rPr>
            </w:pPr>
          </w:p>
        </w:tc>
      </w:tr>
    </w:tbl>
    <w:p w:rsidR="00DC7278" w:rsidRDefault="00DC727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C72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C7278" w:rsidRDefault="00DC727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C72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DC7278">
            <w:pPr>
              <w:rPr>
                <w:color w:val="000000"/>
              </w:rPr>
            </w:pP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06.04.2023 10:02:37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06.04.2023 10:02:37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06.04.2023 10:02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1136351</w:t>
            </w:r>
          </w:p>
        </w:tc>
      </w:tr>
      <w:tr w:rsidR="00DC72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7278" w:rsidRDefault="00EF35E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C7278"/>
    <w:rsid w:val="00E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2023-04-06T06:30:00+00:00</DatePub>
    <LongName xmlns="e4d50f4a-1345-415d-aadd-f942b5769167">Протокол №23-5.2-1 об определении участников _лот 1_ от 06.04.2023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2023-04-05T13:30:00+00:00</DateEndRcv>
    <DateOfSale xmlns="e4d50f4a-1345-415d-aadd-f942b5769167">2023-04-07T05:00:00+00:00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849F8D8-F8B2-47C5-BBD5-3DB397658EE6}"/>
</file>

<file path=customXml/itemProps2.xml><?xml version="1.0" encoding="utf-8"?>
<ds:datastoreItem xmlns:ds="http://schemas.openxmlformats.org/officeDocument/2006/customXml" ds:itemID="{5CBAAEF3-8E9B-4F23-B40A-4CC84704DF7D}"/>
</file>

<file path=customXml/itemProps3.xml><?xml version="1.0" encoding="utf-8"?>
<ds:datastoreItem xmlns:ds="http://schemas.openxmlformats.org/officeDocument/2006/customXml" ds:itemID="{D023C7D0-80A7-4ACB-B832-87DDF5C80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№23-5.2-1 об определении участников _лот 1_ от 06.04.2023</dc:title>
  <dc:creator>Летова Инна Сергеевна</dc:creator>
  <cp:lastModifiedBy>Летова Инна Сергеевна</cp:lastModifiedBy>
  <cp:revision>2</cp:revision>
  <dcterms:created xsi:type="dcterms:W3CDTF">2023-04-06T07:03:00Z</dcterms:created>
  <dcterms:modified xsi:type="dcterms:W3CDTF">2023-04-06T07:03:00Z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