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Приложенеи№ 2</w:t>
      </w:r>
    </w:p>
    <w:p w14:paraId="02000000">
      <w:pPr>
        <w:spacing w:after="0" w:before="60"/>
        <w:ind w:firstLine="567" w:left="0" w:right="0"/>
        <w:rPr>
          <w:rFonts w:ascii="Times New Roman" w:hAnsi="Times New Roman"/>
          <w:b w:val="1"/>
          <w:sz w:val="28"/>
        </w:rPr>
      </w:pPr>
    </w:p>
    <w:p w14:paraId="03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КОНТАКТНАЯ ИНФОРМАЦИЯ</w:t>
      </w:r>
    </w:p>
    <w:p w14:paraId="05000000">
      <w:pPr>
        <w:spacing w:after="0" w:before="60"/>
        <w:ind w:firstLine="567" w:left="0" w:right="0"/>
        <w:rPr>
          <w:rFonts w:ascii="Times New Roman" w:hAnsi="Times New Roman"/>
          <w:b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Территориальные отделы Управления Роспотребнадзора по Волгоградской области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Филиалы ФБУЗ «Центр гигиены и эпидемиологии в Волгоградской области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Волжский, Ленинском, Среднеахтубинском, Николаевском, Быковском районах</w:t>
            </w:r>
          </w:p>
          <w:p w14:paraId="0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31-87-39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Волжский, Ленинском, Среднеахтубинском, Николаевском, Быковском, Палассовском, Старополтавском районах»</w:t>
            </w:r>
          </w:p>
          <w:p w14:paraId="0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31-76-33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Калачевском, Суровикинском, Чернышковском, Клетском районах</w:t>
            </w:r>
          </w:p>
          <w:p w14:paraId="0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3-76-20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Калачевском, Суровикинском, Чернышковском, Клетском районах»</w:t>
            </w:r>
          </w:p>
          <w:p w14:paraId="0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3-71-14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Камышине, Камышинском, Котовском, Жирновском, Руднянском районах</w:t>
            </w:r>
          </w:p>
          <w:p w14:paraId="1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8(84457)-9-54-74 и 8(84457)-9-03-42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Камышин, Камышинском, Котовском, Жирновском,Руднянском районах»</w:t>
            </w:r>
          </w:p>
          <w:p w14:paraId="1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 9-41-15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4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Котельниковском, Октябрьском районах</w:t>
            </w:r>
          </w:p>
          <w:p w14:paraId="1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8(84476) 3-45-33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городском округе г. Михайловка, Кумылженском, Серафимовичском, Даниловском, Новоаннинском, Алексеевском,</w:t>
            </w:r>
          </w:p>
          <w:p w14:paraId="1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районах»</w:t>
            </w:r>
          </w:p>
          <w:p w14:paraId="1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8(4463) 4-28-83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городском округе г. Михайловка, Кумылженском, Серафимовичском, Даниловском, Новоаннинском, Алексеевском,</w:t>
            </w:r>
          </w:p>
          <w:p w14:paraId="1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</w:t>
            </w:r>
          </w:p>
          <w:p w14:paraId="1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8(84463)-4-30-63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Урюпинск, Урюпинском, Нехаевском, Новониколаевском районах»</w:t>
            </w:r>
          </w:p>
          <w:p w14:paraId="1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8(84442) 4-09-24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Палласовском, Старополтавском районах</w:t>
            </w:r>
          </w:p>
          <w:p w14:paraId="1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8(84492)-61-4-52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Фролово, Фроловском, Иловлинском, Ольховском районах»</w:t>
            </w:r>
          </w:p>
          <w:p w14:paraId="2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8(4465) 2-44-93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Фролово, Фроловском, Иловлинском, Ольховском, районах</w:t>
            </w:r>
          </w:p>
          <w:p w14:paraId="2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8(84465) 2-44-38 и 8(84465)2-49-93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  <w:t>Территориальный отдел в г. Урюпинск, Урюпинском, Нехаевском, Новониколаевском районах»</w:t>
            </w:r>
          </w:p>
        </w:tc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27000000">
      <w:pPr>
        <w:pStyle w:val="Style_1"/>
        <w:rPr>
          <w:rFonts w:ascii="Times New Roman" w:hAnsi="Times New Roman"/>
          <w:b w:val="0"/>
          <w:sz w:val="28"/>
        </w:rPr>
      </w:pPr>
    </w:p>
    <w:p w14:paraId="28000000">
      <w:pPr>
        <w:pStyle w:val="Style_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акже, с информацией о профилактике и лечении ВИЧ/СПИДа можно ознакомится на сайтах СТОПВИЧСПИД.РФ и о-spide.ru.</w:t>
      </w:r>
    </w:p>
    <w:p w14:paraId="29000000">
      <w:pPr>
        <w:pStyle w:val="Style_1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Источник: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 xml:space="preserve">Управление Роспотребнадзора по Волгоградской области 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instrText>HYPERLINK "http://34.rospotrebnadzor.ru/"</w:instrTex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t>http://34.rospotrebnadzor.ru/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end"/>
      </w:r>
    </w:p>
    <w:p w14:paraId="2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microsoft.com/office/2007/relationships/stylesWithEffects" Target="stylesWithEffect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99D47-8CB2-46F9-8748-4098E495D09F}"/>
</file>

<file path=customXml/itemProps2.xml><?xml version="1.0" encoding="utf-8"?>
<ds:datastoreItem xmlns:ds="http://schemas.openxmlformats.org/officeDocument/2006/customXml" ds:itemID="{1FBBBACB-18F6-4654-91EE-221E7CD329D5}"/>
</file>

<file path=customXml/itemProps3.xml><?xml version="1.0" encoding="utf-8"?>
<ds:datastoreItem xmlns:ds="http://schemas.openxmlformats.org/officeDocument/2006/customXml" ds:itemID="{0D510658-A7CC-4DCF-A550-07C69B7B4E3B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2023-11-27T14:23:59Z</dcterms:modified>
</cp:coreProperties>
</file>