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0F" w:rsidRDefault="00841F6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B3F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5B3F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5B3F0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B3F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5B3F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5B3F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5B3F0F" w:rsidRDefault="005B3F0F">
            <w:pPr>
              <w:rPr>
                <w:color w:val="000000"/>
              </w:rPr>
            </w:pPr>
          </w:p>
        </w:tc>
      </w:tr>
    </w:tbl>
    <w:p w:rsidR="005B3F0F" w:rsidRDefault="005B3F0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B3F0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B3F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5B3F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5B3F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SBR012-2402050107</w:t>
            </w:r>
          </w:p>
        </w:tc>
      </w:tr>
      <w:tr w:rsidR="005B3F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5B3F0F" w:rsidRDefault="005B3F0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B3F0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B3F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3F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(1-й этаж),кадастровый номер 34:34:080070:802. Площадь объекта - 10,2 кв. м. Волгоград, Красноармейский район, ул. Гражданская, д. 22, пом. I</w:t>
            </w:r>
          </w:p>
        </w:tc>
      </w:tr>
    </w:tbl>
    <w:p w:rsidR="005B3F0F" w:rsidRDefault="005B3F0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5B3F0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5B3F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8"/>
              <w:gridCol w:w="1305"/>
              <w:gridCol w:w="2280"/>
              <w:gridCol w:w="1447"/>
              <w:gridCol w:w="1443"/>
              <w:gridCol w:w="1443"/>
              <w:gridCol w:w="900"/>
              <w:gridCol w:w="1190"/>
            </w:tblGrid>
            <w:tr w:rsidR="005B3F0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5B3F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3764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344809277448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БАЛАГУРОВ АЛЕКСЕЙ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5B3F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3461066087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"АВИОР"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5B3F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9366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3461059386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"УК ВЕСТА"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5B3F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9331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5B3F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4816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344816692854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Бобнев Алексей </w:t>
                  </w:r>
                  <w:r>
                    <w:rPr>
                      <w:color w:val="000000"/>
                      <w:sz w:val="20"/>
                    </w:rPr>
                    <w:t>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5B3F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3817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5B3F0F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5B3F0F" w:rsidRDefault="005B3F0F">
            <w:pPr>
              <w:rPr>
                <w:color w:val="000000"/>
                <w:sz w:val="20"/>
              </w:rPr>
            </w:pPr>
          </w:p>
        </w:tc>
      </w:tr>
    </w:tbl>
    <w:p w:rsidR="005B3F0F" w:rsidRDefault="005B3F0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5B3F0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B3F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5B3F0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B3F0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B3F0F" w:rsidRDefault="005B3F0F">
            <w:pPr>
              <w:rPr>
                <w:color w:val="000000"/>
              </w:rPr>
            </w:pPr>
          </w:p>
        </w:tc>
      </w:tr>
    </w:tbl>
    <w:p w:rsidR="005B3F0F" w:rsidRDefault="005B3F0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B3F0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B3F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B3F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5B3F0F">
            <w:pPr>
              <w:rPr>
                <w:color w:val="000000"/>
              </w:rPr>
            </w:pPr>
          </w:p>
        </w:tc>
      </w:tr>
      <w:tr w:rsidR="005B3F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5B3F0F">
            <w:pPr>
              <w:rPr>
                <w:color w:val="000000"/>
              </w:rPr>
            </w:pPr>
          </w:p>
        </w:tc>
      </w:tr>
      <w:tr w:rsidR="005B3F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5B3F0F">
            <w:pPr>
              <w:rPr>
                <w:color w:val="000000"/>
              </w:rPr>
            </w:pPr>
          </w:p>
        </w:tc>
      </w:tr>
      <w:tr w:rsidR="005B3F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5B3F0F" w:rsidRDefault="005B3F0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B3F0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B3F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B3F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B3F0F" w:rsidRDefault="005B3F0F">
            <w:pPr>
              <w:rPr>
                <w:color w:val="000000"/>
              </w:rPr>
            </w:pPr>
          </w:p>
        </w:tc>
      </w:tr>
      <w:tr w:rsidR="005B3F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B3F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отображать в открытой </w:t>
            </w:r>
            <w:r>
              <w:rPr>
                <w:color w:val="000000"/>
              </w:rPr>
              <w:t>части</w:t>
            </w:r>
          </w:p>
        </w:tc>
      </w:tr>
      <w:tr w:rsidR="005B3F0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</w:t>
            </w:r>
            <w:r>
              <w:rPr>
                <w:color w:val="000000"/>
              </w:rPr>
              <w:lastRenderedPageBreak/>
              <w:t xml:space="preserve">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B3F0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B3F0F" w:rsidRDefault="00841F6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lastRenderedPageBreak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B3F0F" w:rsidRDefault="005B3F0F">
            <w:pPr>
              <w:rPr>
                <w:color w:val="000000"/>
              </w:rPr>
            </w:pPr>
          </w:p>
        </w:tc>
      </w:tr>
    </w:tbl>
    <w:p w:rsidR="005B3F0F" w:rsidRDefault="005B3F0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5B3F0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B3F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B3F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B3F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B3F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B3F0F" w:rsidRDefault="005B3F0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5B3F0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B3F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B3F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5B3F0F">
            <w:pPr>
              <w:rPr>
                <w:color w:val="000000"/>
              </w:rPr>
            </w:pPr>
          </w:p>
        </w:tc>
      </w:tr>
      <w:tr w:rsidR="005B3F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28.02.2024 09:12:50</w:t>
            </w:r>
          </w:p>
        </w:tc>
      </w:tr>
      <w:tr w:rsidR="005B3F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28.02.2024 09:12:52</w:t>
            </w:r>
          </w:p>
        </w:tc>
      </w:tr>
      <w:tr w:rsidR="005B3F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</w:t>
            </w:r>
            <w:r>
              <w:rPr>
                <w:color w:val="000000"/>
              </w:rPr>
              <w:t>Начальник отдела торгов и согласования земельных отводов)</w:t>
            </w:r>
          </w:p>
        </w:tc>
      </w:tr>
      <w:tr w:rsidR="005B3F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28.02.2024 09:12</w:t>
            </w:r>
          </w:p>
        </w:tc>
      </w:tr>
      <w:tr w:rsidR="005B3F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B3F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B3F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</w:t>
            </w:r>
            <w:r>
              <w:rPr>
                <w:color w:val="000000"/>
              </w:rPr>
              <w:t>ИНИСТРАЦИИ ВОЛГОГРАДА</w:t>
            </w:r>
          </w:p>
        </w:tc>
      </w:tr>
      <w:tr w:rsidR="005B3F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B3F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1589598</w:t>
            </w:r>
          </w:p>
        </w:tc>
      </w:tr>
      <w:tr w:rsidR="005B3F0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3F0F" w:rsidRDefault="00841F6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B3F0F"/>
    <w:rsid w:val="00841F6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6879E-6C1D-4349-9107-C7E2578ACA49}"/>
</file>

<file path=customXml/itemProps2.xml><?xml version="1.0" encoding="utf-8"?>
<ds:datastoreItem xmlns:ds="http://schemas.openxmlformats.org/officeDocument/2006/customXml" ds:itemID="{91181D42-3FE2-492F-A96F-D19CC03C7262}"/>
</file>

<file path=customXml/itemProps3.xml><?xml version="1.0" encoding="utf-8"?>
<ds:datastoreItem xmlns:ds="http://schemas.openxmlformats.org/officeDocument/2006/customXml" ds:itemID="{452500D8-83A3-42D4-9D24-843A15B8B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8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2024-02-28T06:13:00Z</dcterms:created>
  <dcterms:modified xsi:type="dcterms:W3CDTF">2024-02-28T06:13:00Z</dcterms:modified>
</cp:coreProperties>
</file>