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6" w:rsidRPr="00875858" w:rsidRDefault="00D66EF6" w:rsidP="00D66EF6">
      <w:pPr>
        <w:framePr w:w="10547" w:hSpace="180" w:wrap="around" w:vAnchor="text" w:hAnchor="page" w:x="511" w:y="3001"/>
        <w:jc w:val="center"/>
        <w:rPr>
          <w:sz w:val="28"/>
          <w:szCs w:val="28"/>
        </w:rPr>
      </w:pPr>
      <w:r w:rsidRPr="00875858">
        <w:rPr>
          <w:b/>
          <w:bCs/>
          <w:sz w:val="28"/>
          <w:szCs w:val="28"/>
        </w:rPr>
        <w:t>Уважаемые жители Волгограда!</w:t>
      </w:r>
    </w:p>
    <w:tbl>
      <w:tblPr>
        <w:tblW w:w="10501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A16234" w:rsidRPr="006B224A" w:rsidTr="00762EEA">
        <w:trPr>
          <w:trHeight w:val="2481"/>
        </w:trPr>
        <w:tc>
          <w:tcPr>
            <w:tcW w:w="2537" w:type="dxa"/>
            <w:shd w:val="clear" w:color="auto" w:fill="auto"/>
          </w:tcPr>
          <w:p w:rsidR="00A16234" w:rsidRPr="002D7D38" w:rsidRDefault="00A16234" w:rsidP="00762EEA">
            <w:pPr>
              <w:jc w:val="both"/>
              <w:rPr>
                <w:rFonts w:eastAsia="Calibri"/>
                <w:color w:val="FF0000"/>
                <w:sz w:val="2"/>
                <w:szCs w:val="2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4C29AC3" wp14:editId="38B7D36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A16234" w:rsidRPr="00D66EF6" w:rsidRDefault="00D66EF6" w:rsidP="0068738C">
            <w:pPr>
              <w:spacing w:after="0" w:line="240" w:lineRule="auto"/>
              <w:jc w:val="center"/>
              <w:outlineLvl w:val="0"/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</w:pPr>
            <w:r w:rsidRPr="00D66EF6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 xml:space="preserve">Информация для населения </w:t>
            </w:r>
            <w:r w:rsidR="0068738C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>Осторожно -</w:t>
            </w:r>
            <w:r w:rsidRPr="00D66EF6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 xml:space="preserve"> </w:t>
            </w:r>
            <w:r w:rsidR="008D6B89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 xml:space="preserve"> холер</w:t>
            </w:r>
            <w:r w:rsidR="0068738C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>а!</w:t>
            </w:r>
          </w:p>
        </w:tc>
      </w:tr>
    </w:tbl>
    <w:p w:rsidR="00A16234" w:rsidRDefault="00A16234" w:rsidP="00A16234">
      <w:pPr>
        <w:shd w:val="clear" w:color="auto" w:fill="EEEEEE"/>
        <w:jc w:val="both"/>
        <w:textAlignment w:val="baseline"/>
        <w:rPr>
          <w:color w:val="000000"/>
          <w:sz w:val="28"/>
          <w:szCs w:val="28"/>
        </w:rPr>
      </w:pPr>
    </w:p>
    <w:p w:rsidR="00D91262" w:rsidRDefault="00D91262" w:rsidP="00D9126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4"/>
          <w:lang w:eastAsia="ru-RU"/>
        </w:rPr>
        <w:drawing>
          <wp:inline distT="0" distB="0" distL="0" distR="0">
            <wp:extent cx="4533900" cy="2914650"/>
            <wp:effectExtent l="0" t="0" r="0" b="0"/>
            <wp:docPr id="4" name="Рисунок 4" descr="C:\Users\oa-gurova\Desktop\haler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halera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B89" w:rsidRPr="00A65735" w:rsidRDefault="00D66EF6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</w:t>
      </w:r>
      <w:r w:rsidR="008D6B89"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Холера</w:t>
      </w:r>
      <w:r w:rsidR="008D6B89"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 - опасное инфекционное заболевание. Инкубационный (скрытый) период составляет от нескольких часов до 5 дней. Возбудители холеры - вибрионы, которые проникают в организм человека через рот вместе с </w:t>
      </w:r>
      <w:proofErr w:type="gramStart"/>
      <w:r w:rsidR="008D6B89"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загрязненными</w:t>
      </w:r>
      <w:proofErr w:type="gramEnd"/>
      <w:r w:rsidR="008D6B89"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водой и пищей.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</w:t>
      </w: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Основной путь распространения инфекции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- через воду, в которую вибрионы попадают вместе с испражнениями больного человека. Реки, пруды могут быть заражены водами канализационных стоков. Из водоемов возбудитель холеры может попасть в организм человека при заглатывании воды во время купания, через посуду, овощи и фрукты, вымытые сырой водой. Факторами риска могут быть пищевые продукты, инфицированные в процессе их транспортировки, приготовления и хранения.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Наиболее опасными являются продукты, которые не подвергаются тепловой обработке - салаты, сырые фрукты, молоко. Заражение возможно и через загрязненные предметы обихода (посуда, постельное белье и пр.).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</w:t>
      </w: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Характерными признаками холеры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 являются понос и рвота, которые приводят к обезвоживанию организма, что крайне опасно для жизни человека. Борьба с обезвоживанием, лечение больного холерой возможны только в условиях больницы. Вы должны знать, что при появлении симптомов, которые могут свидетельствовать о заболевании холерой (тошнота, рвота, жидкий стул, головная боль, головокружение),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lastRenderedPageBreak/>
        <w:t>необходимо немедленно обратиться за помощью к врачу. Самолечение может усугубить Ваше состояние и привести к самым трагическим последствиям.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 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</w:t>
      </w: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u w:val="single"/>
          <w:lang w:eastAsia="ru-RU"/>
        </w:rPr>
        <w:t>Чтобы избежать заболевания, необходимо: 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соблюдать правила личной гигиены: тщательно мыть руки перед едой и приготовлением пищи, после посещения туалета;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употреблять только кипячёную воду;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овощи и фрукты после мытья проточной водой обязательно обдавать кипятком;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купаться только в разрешённых местах;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употреблять    гарантированно    безопасную    воду    и    напитки (кипяченая вода, питьевая вода и напитки в фабричной расфасовке);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избегать    питания    с    лотков,    и    в    не сертифицированных государством кафе и ресторанах;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- при купании в водоемах и бассейнах не допускать попаданий воды в рот.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</w:t>
      </w:r>
    </w:p>
    <w:p w:rsidR="008D6B89" w:rsidRDefault="008D6B89" w:rsidP="008D6B8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Помните! Каждый из нас может помочь себе и своим, близким избежать этого опасного инфекционного заболевания.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234" w:rsidRPr="00A16234" w:rsidRDefault="00A16234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6234">
        <w:rPr>
          <w:rFonts w:ascii="Times New Roman" w:hAnsi="Times New Roman" w:cs="Times New Roman"/>
          <w:sz w:val="28"/>
          <w:szCs w:val="28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A16234" w:rsidRPr="00A16234" w:rsidRDefault="00A16234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b/>
          <w:sz w:val="28"/>
          <w:szCs w:val="28"/>
        </w:rPr>
        <w:t>-  единый телефон вызова экстренных оперативных служб «112»,</w:t>
      </w:r>
    </w:p>
    <w:p w:rsidR="00A16234" w:rsidRDefault="00A16234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b/>
          <w:sz w:val="28"/>
          <w:szCs w:val="28"/>
        </w:rPr>
        <w:t xml:space="preserve">-  службы спасения Волгограда – «089»  </w:t>
      </w:r>
    </w:p>
    <w:p w:rsidR="00690780" w:rsidRPr="00A16234" w:rsidRDefault="00690780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16234" w:rsidRPr="00A16234" w:rsidRDefault="00A16234" w:rsidP="00584CFF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sz w:val="28"/>
          <w:szCs w:val="28"/>
        </w:rPr>
        <w:t xml:space="preserve">ЕДИНЫЙ ТЕЛЕФОН ВЫЗОВА ЭКСТРЕННЫХ ОПЕРАТИВНЫХ СЛУЖБ </w:t>
      </w:r>
      <w:r w:rsidRPr="00A16234">
        <w:rPr>
          <w:rFonts w:ascii="Times New Roman" w:hAnsi="Times New Roman" w:cs="Times New Roman"/>
          <w:b/>
          <w:sz w:val="28"/>
          <w:szCs w:val="28"/>
        </w:rPr>
        <w:t xml:space="preserve">112 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A16234" w:rsidRPr="00A16234" w:rsidTr="00762EEA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6234" w:rsidRPr="00A16234" w:rsidRDefault="00A16234" w:rsidP="00584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16234" w:rsidRPr="00A16234" w:rsidRDefault="00A16234" w:rsidP="00584CF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234">
        <w:rPr>
          <w:rFonts w:ascii="Times New Roman" w:hAnsi="Times New Roman" w:cs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A16234" w:rsidRPr="00A16234" w:rsidRDefault="00A16234" w:rsidP="0037481A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23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Волгограда</w:t>
      </w:r>
    </w:p>
    <w:sectPr w:rsidR="00A16234" w:rsidRPr="00A16234" w:rsidSect="00B01C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8AB"/>
    <w:multiLevelType w:val="multilevel"/>
    <w:tmpl w:val="8DD0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903D2"/>
    <w:multiLevelType w:val="multilevel"/>
    <w:tmpl w:val="9F68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37481A"/>
    <w:rsid w:val="003A2879"/>
    <w:rsid w:val="00584CFF"/>
    <w:rsid w:val="00596A50"/>
    <w:rsid w:val="0068738C"/>
    <w:rsid w:val="00690780"/>
    <w:rsid w:val="00760C56"/>
    <w:rsid w:val="007D60BF"/>
    <w:rsid w:val="00872429"/>
    <w:rsid w:val="008D2BEF"/>
    <w:rsid w:val="008D6B89"/>
    <w:rsid w:val="0093389A"/>
    <w:rsid w:val="00972AB5"/>
    <w:rsid w:val="009A029A"/>
    <w:rsid w:val="00A16234"/>
    <w:rsid w:val="00A473EE"/>
    <w:rsid w:val="00B01C77"/>
    <w:rsid w:val="00BB2945"/>
    <w:rsid w:val="00C17F39"/>
    <w:rsid w:val="00C233A8"/>
    <w:rsid w:val="00C35B92"/>
    <w:rsid w:val="00D66EF6"/>
    <w:rsid w:val="00D91262"/>
    <w:rsid w:val="00E163D5"/>
    <w:rsid w:val="00F506F5"/>
    <w:rsid w:val="00F64E34"/>
    <w:rsid w:val="00F8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6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A16234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6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A16234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117802-4C31-41F2-8D1E-C8BFEA92DB02}"/>
</file>

<file path=customXml/itemProps2.xml><?xml version="1.0" encoding="utf-8"?>
<ds:datastoreItem xmlns:ds="http://schemas.openxmlformats.org/officeDocument/2006/customXml" ds:itemID="{DE95E761-CF65-4906-BFEA-59A111DCBFB5}"/>
</file>

<file path=customXml/itemProps3.xml><?xml version="1.0" encoding="utf-8"?>
<ds:datastoreItem xmlns:ds="http://schemas.openxmlformats.org/officeDocument/2006/customXml" ds:itemID="{E2BCB3E8-BA2F-4F2A-9C9E-44E05F5F43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4</cp:revision>
  <cp:lastPrinted>2017-11-16T07:10:00Z</cp:lastPrinted>
  <dcterms:created xsi:type="dcterms:W3CDTF">2022-05-18T07:33:00Z</dcterms:created>
  <dcterms:modified xsi:type="dcterms:W3CDTF">2022-05-18T07:40:00Z</dcterms:modified>
</cp:coreProperties>
</file>