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470"/>
      </w:tblGrid>
      <w:tr w:rsidR="00E56007" w:rsidRPr="00BD4966" w:rsidTr="007D5EA5">
        <w:tc>
          <w:tcPr>
            <w:tcW w:w="1951" w:type="dxa"/>
          </w:tcPr>
          <w:p w:rsidR="00E56007" w:rsidRPr="00BD4966" w:rsidRDefault="00E56007" w:rsidP="00E560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"/>
                <w:szCs w:val="2"/>
                <w:lang w:eastAsia="ru-RU"/>
              </w:rPr>
            </w:pPr>
            <w:bookmarkStart w:id="0" w:name="_GoBack"/>
            <w:bookmarkEnd w:id="0"/>
          </w:p>
          <w:p w:rsidR="00E56007" w:rsidRPr="00BD4966" w:rsidRDefault="007D5EA5" w:rsidP="00E560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"/>
                <w:szCs w:val="2"/>
                <w:lang w:eastAsia="ru-RU"/>
              </w:rPr>
            </w:pPr>
            <w:r w:rsidRPr="00BD4966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kern w:val="36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33C411F7" wp14:editId="03F2076D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12700</wp:posOffset>
                  </wp:positionV>
                  <wp:extent cx="1002030" cy="991870"/>
                  <wp:effectExtent l="0" t="0" r="762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30" cy="991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470" w:type="dxa"/>
          </w:tcPr>
          <w:p w:rsidR="00E56007" w:rsidRPr="00BD4966" w:rsidRDefault="00E56007" w:rsidP="00E56007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eastAsia="ru-RU"/>
              </w:rPr>
            </w:pPr>
          </w:p>
          <w:p w:rsidR="00E56007" w:rsidRPr="00BD4966" w:rsidRDefault="00E56007" w:rsidP="007D5EA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0"/>
                <w:szCs w:val="30"/>
                <w:lang w:eastAsia="ru-RU"/>
              </w:rPr>
            </w:pPr>
            <w:r w:rsidRPr="00BD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0"/>
                <w:szCs w:val="30"/>
                <w:lang w:eastAsia="ru-RU"/>
              </w:rPr>
              <w:t>Памятка</w:t>
            </w:r>
          </w:p>
          <w:p w:rsidR="00E56007" w:rsidRPr="0035159C" w:rsidRDefault="00E56007" w:rsidP="003515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28"/>
                <w:szCs w:val="28"/>
                <w:lang w:eastAsia="ru-RU"/>
              </w:rPr>
            </w:pPr>
            <w:r w:rsidRPr="00BD49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0"/>
                <w:szCs w:val="30"/>
                <w:lang w:eastAsia="ru-RU"/>
              </w:rPr>
              <w:t>о мерах пожарной безопасности на избирательном участке</w:t>
            </w:r>
            <w:r w:rsidR="0035159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36"/>
                <w:sz w:val="30"/>
                <w:szCs w:val="30"/>
                <w:lang w:eastAsia="ru-RU"/>
              </w:rPr>
              <w:t xml:space="preserve"> для голосования</w:t>
            </w:r>
          </w:p>
        </w:tc>
      </w:tr>
    </w:tbl>
    <w:p w:rsidR="001C35B5" w:rsidRPr="00BD4966" w:rsidRDefault="001C35B5" w:rsidP="002B3331">
      <w:pPr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7D5EA5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Руководитель объекта, где размещен избирательный участок</w:t>
      </w:r>
      <w:r w:rsidR="00351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голосования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 позднее, чем за 10 дней до начала работы, совместно с председателем избирательной комиссии приказом должен установить соответствующий противопожарный режим, обеспечить выполнение требований предписаний органов государственного пожарного надзора.</w:t>
      </w:r>
    </w:p>
    <w:p w:rsidR="007D5EA5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Необходимо проверить: исправность наружного и внутреннего противопожарных водопроводов (с обязательным пуском воды), осветительной и силовой сети, опробовать системы автоматической пожарной сигнализации и пожаротушения, а также провести другие необходимые проверки с обязательным составлением акта. Руководитель объекта и председатель избирательной комиссии обязаны обеспечить наличие, исправность и постоянную боевую готовность к применению первичных средств пожаротушения, пожарной автоматики, средств связи и оповещения, а также проинструктировать под роспись о мерах пожарной безопасности и действиях при пожаре членов избирательной комиссии и персонал, привлеченный для обслуживания.</w:t>
      </w:r>
    </w:p>
    <w:p w:rsidR="007D5EA5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того, необходимо разработать и вывесить на видных местах поэтажные планы (схемы) эвакуации людей на случай возникновения пожара, инструкции, определяющие действия обслуживающего персонала и членов избирательной комиссии по обеспечению эвакуации людей, бюллетеней и имущества. Должен быть определен порядок оповещения людей о пожаре, установлены места приготовления пищи и определен порядок использования нагревательных приборов, осмотра и закрытия помещений.</w:t>
      </w:r>
    </w:p>
    <w:p w:rsidR="007D5EA5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начала работы избирательного участка</w:t>
      </w:r>
      <w:r w:rsidR="00351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голосования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председатель избирательной комиссии, и руководитель объекта осматривают все помещения в здании размещения избирательного участка</w:t>
      </w:r>
      <w:r w:rsidR="00351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голосования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обесточивают и закрывают на замок все не использующиеся помещения, а также назначают ответственных лиц за пожарную безопасность из членов избирательной комиссии или обслуживающего персонала.</w:t>
      </w:r>
    </w:p>
    <w:p w:rsidR="007D5EA5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окончании работы председатель избирательной комиссии и руководитель объекта осматривают все помещения, отключают электроэнергию и убеждаются в отсутствии источников, способных стать причиной пожара.</w:t>
      </w:r>
    </w:p>
    <w:p w:rsidR="00E56007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случае угрозы возникновения пожара, или чрезвычайной ситуации работа избирательного участка </w:t>
      </w:r>
      <w:r w:rsidR="00351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голосования 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приостанавливается до момента устранения причин. Об этом немедленно</w:t>
      </w:r>
      <w:r w:rsidR="001C35B5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информируются пожарно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-спасательные подразделения.</w:t>
      </w:r>
    </w:p>
    <w:p w:rsidR="00E56007" w:rsidRPr="00BD4966" w:rsidRDefault="00E56007" w:rsidP="007D5EA5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Содержание зданий и помещений</w:t>
      </w:r>
    </w:p>
    <w:p w:rsidR="00E56007" w:rsidRPr="00BD4966" w:rsidRDefault="00E56007" w:rsidP="007D5EA5">
      <w:pPr>
        <w:numPr>
          <w:ilvl w:val="0"/>
          <w:numId w:val="1"/>
        </w:numPr>
        <w:tabs>
          <w:tab w:val="left" w:pos="993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избирательном участке</w:t>
      </w:r>
      <w:r w:rsidR="00351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голосования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 допускается курение вне установленных для этих целей мест.</w:t>
      </w:r>
    </w:p>
    <w:p w:rsidR="00E56007" w:rsidRPr="00BD4966" w:rsidRDefault="00E56007" w:rsidP="007D5EA5">
      <w:pPr>
        <w:numPr>
          <w:ilvl w:val="0"/>
          <w:numId w:val="1"/>
        </w:numPr>
        <w:tabs>
          <w:tab w:val="left" w:pos="993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Избирательный участок</w:t>
      </w:r>
      <w:r w:rsidR="00351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голосования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обеспечивается телефонной связью. У каждого телефонного аппарата устанавливается табличка с номер</w:t>
      </w:r>
      <w:r w:rsidR="001C35B5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ом ближайшего пожарно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-спасательного подразделения и телефонного номера 01.</w:t>
      </w:r>
    </w:p>
    <w:p w:rsidR="007D5EA5" w:rsidRPr="00BD4966" w:rsidRDefault="00E56007" w:rsidP="007D5EA5">
      <w:pPr>
        <w:numPr>
          <w:ilvl w:val="0"/>
          <w:numId w:val="1"/>
        </w:numPr>
        <w:tabs>
          <w:tab w:val="left" w:pos="993"/>
        </w:tabs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Расстановка столов, кабин для голосования, урн и другого оборудования, предназначенного для голосования, осуществляется по периметру помещения.</w:t>
      </w:r>
    </w:p>
    <w:p w:rsidR="00E56007" w:rsidRPr="00BD4966" w:rsidRDefault="00E56007" w:rsidP="007D5EA5">
      <w:pPr>
        <w:tabs>
          <w:tab w:val="left" w:pos="993"/>
        </w:tabs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Пути эвакуации</w:t>
      </w:r>
    </w:p>
    <w:p w:rsidR="007D5EA5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Пути эвакуации из здания, где находится избирательный участок</w:t>
      </w:r>
      <w:r w:rsidR="00351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голосования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необходимо содержать свободными. Число людей, находящихся в помещениях избирательного участка</w:t>
      </w:r>
      <w:r w:rsidR="00351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голосования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регулируется исходя из площади помещений и пропускной способности путей эвакуации. При этом время эвакуации должно составлять не более 2-х минут, а площадь на одного человека – не менее 1 м кв. Движение избирателей организуется, исключая пересекающие и встречные потоки. Указатели эвакуационных выходов из помещений с массовым пребыванием людей должны находиться в исправном состоянии и быть включенными на время работы участка.</w:t>
      </w:r>
    </w:p>
    <w:p w:rsidR="00E56007" w:rsidRPr="00BD4966" w:rsidRDefault="00E56007" w:rsidP="007D5EA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ЗАПРЕЩАЕТСЯ:</w:t>
      </w:r>
    </w:p>
    <w:p w:rsidR="00E56007" w:rsidRPr="00BD4966" w:rsidRDefault="00E56007" w:rsidP="007D5EA5">
      <w:pPr>
        <w:pStyle w:val="a6"/>
        <w:numPr>
          <w:ilvl w:val="0"/>
          <w:numId w:val="2"/>
        </w:numPr>
        <w:ind w:left="0"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кабины для голосования, урны для бюллетеней и столы, устраивать временные торговые точки, проводить мероприятия на путях эвакуации из помещений и здания избирательного участка;</w:t>
      </w:r>
    </w:p>
    <w:p w:rsidR="00E56007" w:rsidRPr="00BD4966" w:rsidRDefault="00E56007" w:rsidP="007D5EA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2. Загромождать пути эвакуации, подступы к средствам пожаротушения и связи, устройствам отключения электроэнергии, а </w:t>
      </w:r>
      <w:proofErr w:type="gramStart"/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так же</w:t>
      </w:r>
      <w:proofErr w:type="gramEnd"/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закрывать двери запасных эвакуационных выходов во время проведения мероприятий, связанных с голосованием;</w:t>
      </w:r>
    </w:p>
    <w:p w:rsidR="00E56007" w:rsidRPr="00BD4966" w:rsidRDefault="00E56007" w:rsidP="007D5EA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На случай отключения электроэнергии здание избирательного участка должно быть обеспечено фонарями.</w:t>
      </w:r>
    </w:p>
    <w:p w:rsidR="00E56007" w:rsidRPr="00BD4966" w:rsidRDefault="00E56007" w:rsidP="00243E8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Электрические сети, освещение, отопление и вентиляция</w:t>
      </w:r>
      <w:r w:rsidR="00243E8F"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:</w:t>
      </w:r>
    </w:p>
    <w:p w:rsidR="007D5EA5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светильники в кабинах для голосования устанавливаются на негорючем основании с мощностью ламп накаливания не более 60 Ватт.</w:t>
      </w:r>
    </w:p>
    <w:p w:rsidR="00E56007" w:rsidRPr="00BD4966" w:rsidRDefault="00E56007" w:rsidP="007D5EA5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эксплуатации электрооборудования запрещено:</w:t>
      </w:r>
    </w:p>
    <w:p w:rsidR="001C35B5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устанавливать в кабинах для голосования или на их внутренних и внешних пов</w:t>
      </w:r>
      <w:r w:rsidR="007D5EA5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ерхностях выключатели и розетки;</w:t>
      </w:r>
    </w:p>
    <w:p w:rsidR="001C35B5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подвешиват</w:t>
      </w:r>
      <w:r w:rsidR="00243E8F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ь светильники на электропровода;</w:t>
      </w:r>
    </w:p>
    <w:p w:rsidR="001C35B5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использовать </w:t>
      </w:r>
      <w:proofErr w:type="spellStart"/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рассеиватели</w:t>
      </w:r>
      <w:proofErr w:type="spellEnd"/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абажуры из л</w:t>
      </w:r>
      <w:r w:rsidR="00243E8F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егковоспламеняющихся материалов;</w:t>
      </w:r>
    </w:p>
    <w:p w:rsidR="00E56007" w:rsidRPr="00BD4966" w:rsidRDefault="00E56007" w:rsidP="001C35B5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нестандартными нагревательными приборами.</w:t>
      </w:r>
    </w:p>
    <w:p w:rsidR="00E56007" w:rsidRPr="00BD4966" w:rsidRDefault="00E56007" w:rsidP="00243E8F">
      <w:pPr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 xml:space="preserve">Средства </w:t>
      </w:r>
      <w:r w:rsidR="00243E8F" w:rsidRPr="00BD4966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  <w:lang w:eastAsia="ru-RU"/>
        </w:rPr>
        <w:t>обнаружения и ликвидации пожара.</w:t>
      </w:r>
    </w:p>
    <w:p w:rsidR="00243E8F" w:rsidRPr="00BD4966" w:rsidRDefault="00E56007" w:rsidP="00243E8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Средства пожаротушения, противопожарного водоснабжения</w:t>
      </w:r>
      <w:r w:rsidR="00243E8F" w:rsidRPr="00BD4966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  <w:lang w:eastAsia="ru-RU"/>
        </w:rPr>
        <w:t>, установки пожарной автоматики:</w:t>
      </w:r>
    </w:p>
    <w:p w:rsidR="00243E8F" w:rsidRPr="00BD4966" w:rsidRDefault="00E56007" w:rsidP="00243E8F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имеющиеся вблизи зданий избирательных участков </w:t>
      </w:r>
      <w:r w:rsidR="00351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голосования 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пожарные гидранты, резервуары и водоемы должны находиться в исправном состоянии, быть заполнен</w:t>
      </w:r>
      <w:r w:rsidR="00243E8F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ными водой;</w:t>
      </w:r>
    </w:p>
    <w:p w:rsidR="00243E8F" w:rsidRPr="00BD4966" w:rsidRDefault="00E56007" w:rsidP="00243E8F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помещения избирательного участка </w:t>
      </w:r>
      <w:r w:rsidR="003515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голосования 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обеспечиваются огнетушителями емкостью не менее 5 литров из расчет</w:t>
      </w:r>
      <w:r w:rsidR="00243E8F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а: один огнетушитель на 75м</w:t>
      </w:r>
      <w:r w:rsidR="00243E8F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площади, но не ме</w:t>
      </w:r>
      <w:r w:rsidR="00243E8F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нее двух на отдельное помещение;</w:t>
      </w:r>
    </w:p>
    <w:p w:rsidR="00E56007" w:rsidRPr="00BD4966" w:rsidRDefault="00E56007" w:rsidP="00243E8F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установки пожарной автоматики должны находиться в исправном состоянии и работать в дежурном режиме.</w:t>
      </w:r>
    </w:p>
    <w:p w:rsidR="00E56007" w:rsidRPr="00BD4966" w:rsidRDefault="00E56007" w:rsidP="00243E8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Действия членов избирательной комиссии в случае пожара</w:t>
      </w:r>
      <w:r w:rsidR="00243E8F"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56007" w:rsidRPr="00BD4966" w:rsidRDefault="00E56007" w:rsidP="00243E8F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возникновении пожара действия членов избирательной комиссии направляются в первую очередь на обеспечение эвакуации людей.</w:t>
      </w:r>
    </w:p>
    <w:p w:rsidR="00E56007" w:rsidRPr="00BD4966" w:rsidRDefault="00E56007" w:rsidP="00243E8F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 возникновении пожара или его признаков необходимо:</w:t>
      </w:r>
    </w:p>
    <w:p w:rsidR="00592E96" w:rsidRPr="00BD4966" w:rsidRDefault="00E56007" w:rsidP="00592E96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немедленно сообщить об </w:t>
      </w:r>
      <w:r w:rsidR="00592E96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этом по телефону в пожарно-спасательное подразделение;</w:t>
      </w:r>
    </w:p>
    <w:p w:rsidR="00E56007" w:rsidRPr="00BD4966" w:rsidRDefault="00592E96" w:rsidP="00592E96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 прибытия пожарно</w:t>
      </w:r>
      <w:r w:rsidR="00BD4966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-спасательных подразделений</w:t>
      </w:r>
      <w:r w:rsidR="00E56007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принять меры по эвакуации людей, материальных ценностей, тушению пожара и встрече экстренных служб жизнеобеспечения.</w:t>
      </w:r>
    </w:p>
    <w:p w:rsidR="00592E96" w:rsidRPr="00BD4966" w:rsidRDefault="00E56007" w:rsidP="00592E9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Руководитель объекта, пред</w:t>
      </w:r>
      <w:r w:rsidR="00592E96"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седатель избирательной комиссии</w:t>
      </w:r>
    </w:p>
    <w:p w:rsidR="00E56007" w:rsidRPr="00BD4966" w:rsidRDefault="00E56007" w:rsidP="00592E96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или другое должностное лицо на месте пожара обязаны:</w:t>
      </w:r>
    </w:p>
    <w:p w:rsidR="00592E96" w:rsidRPr="00BD4966" w:rsidRDefault="00E56007" w:rsidP="00592E96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сообщить о возн</w:t>
      </w:r>
      <w:r w:rsidR="00BD4966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икновении пожара в пожарно</w:t>
      </w:r>
      <w:r w:rsidR="00592E96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-спасательное подразделение;</w:t>
      </w:r>
    </w:p>
    <w:p w:rsidR="00E24C79" w:rsidRPr="00BD4966" w:rsidRDefault="00E56007" w:rsidP="00E24C79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организовать эвакуацию людей, бюллетеней и материальных ценносте</w:t>
      </w:r>
      <w:r w:rsidR="001C35B5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й, а также встречу пожарно</w:t>
      </w:r>
      <w:r w:rsidR="00E24C79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-спасательных подразделений;</w:t>
      </w:r>
    </w:p>
    <w:p w:rsidR="00E24C79" w:rsidRPr="00BD4966" w:rsidRDefault="00E56007" w:rsidP="00E24C79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проверить включение в работу автоматически</w:t>
      </w:r>
      <w:r w:rsidR="00E24C79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 систем противопожарной защиты;</w:t>
      </w:r>
    </w:p>
    <w:p w:rsidR="00E24C79" w:rsidRPr="00BD4966" w:rsidRDefault="00E56007" w:rsidP="00E24C79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необход</w:t>
      </w:r>
      <w:r w:rsidR="00E24C79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имости отключить электроэнергию;</w:t>
      </w:r>
    </w:p>
    <w:p w:rsidR="00E24C79" w:rsidRPr="00BD4966" w:rsidRDefault="00E56007" w:rsidP="00E24C79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прекратить все работы в здании, </w:t>
      </w:r>
      <w:proofErr w:type="gramStart"/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кроме работ</w:t>
      </w:r>
      <w:proofErr w:type="gramEnd"/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</w:t>
      </w:r>
      <w:r w:rsidR="00E24C79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вязанных с ликвидацией пожара;</w:t>
      </w:r>
    </w:p>
    <w:p w:rsidR="00E24C79" w:rsidRPr="00BD4966" w:rsidRDefault="00E56007" w:rsidP="00E24C79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принять меры по тушению пожара</w:t>
      </w:r>
      <w:r w:rsidR="00E24C79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E56007" w:rsidRPr="00BD4966" w:rsidRDefault="00E56007" w:rsidP="00E24C79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осуществлять общее руководство туше</w:t>
      </w:r>
      <w:r w:rsidR="00E24C79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нием пожара до прибытия пожарно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-спасательных подразделений.</w:t>
      </w:r>
    </w:p>
    <w:p w:rsidR="00E56007" w:rsidRPr="00BD4966" w:rsidRDefault="00E56007" w:rsidP="00E24C79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Каждый член избирательной комиссии, а также работники объекта обязаны:</w:t>
      </w:r>
    </w:p>
    <w:p w:rsidR="00E24C79" w:rsidRPr="00BD4966" w:rsidRDefault="00E56007" w:rsidP="00E24C79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меры пожарной безопасности и поддерживать уста</w:t>
      </w:r>
      <w:r w:rsidR="00E24C79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новленный противопожарный режим;</w:t>
      </w:r>
    </w:p>
    <w:p w:rsidR="00E24C79" w:rsidRPr="00BD4966" w:rsidRDefault="00E56007" w:rsidP="00E24C79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обнаружении нарушений правил пожарной безопасности немедленно сообщить об этом лицам, ответственным за обеспечение пожарной безопасности, при их отсутствии – дежурному п</w:t>
      </w:r>
      <w:r w:rsidR="00E24C79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избирательному участку;</w:t>
      </w:r>
    </w:p>
    <w:p w:rsidR="00E24C79" w:rsidRPr="00BD4966" w:rsidRDefault="00E56007" w:rsidP="00E24C79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обнаружения пожара сообщить о н</w:t>
      </w:r>
      <w:r w:rsidR="00E24C79"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 в ближайшее пожарно</w:t>
      </w: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-спасательное подразделение и принять все возможные меры к спасанию людей, бюллетеней, имущества и ликвидации пожара.</w:t>
      </w:r>
    </w:p>
    <w:p w:rsidR="00E56007" w:rsidRPr="00BD4966" w:rsidRDefault="00E56007" w:rsidP="00E24C79">
      <w:pPr>
        <w:ind w:firstLine="397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D49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Особое Ваше внимание обращаем на разработку схемы связи и оповещения на случай возникновения пожара, в которой указывается информация о вызове городских экстренных служб жизнеобеспечения, телефоны руководителя объекта и избирательной комиссии.</w:t>
      </w:r>
    </w:p>
    <w:p w:rsidR="007B44CF" w:rsidRPr="00BD4966" w:rsidRDefault="007B44CF" w:rsidP="001C35B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B44CF" w:rsidRPr="00BD4966" w:rsidSect="00915CB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A1AFF"/>
    <w:multiLevelType w:val="hybridMultilevel"/>
    <w:tmpl w:val="D9924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820E65"/>
    <w:multiLevelType w:val="multilevel"/>
    <w:tmpl w:val="EDE86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468C1"/>
    <w:multiLevelType w:val="hybridMultilevel"/>
    <w:tmpl w:val="18887F58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3"/>
    <w:rsid w:val="001C35B5"/>
    <w:rsid w:val="00243E8F"/>
    <w:rsid w:val="002B3331"/>
    <w:rsid w:val="002C48B8"/>
    <w:rsid w:val="0035159C"/>
    <w:rsid w:val="00476D13"/>
    <w:rsid w:val="00592E96"/>
    <w:rsid w:val="007373DA"/>
    <w:rsid w:val="007B44CF"/>
    <w:rsid w:val="007D5EA5"/>
    <w:rsid w:val="00915CB8"/>
    <w:rsid w:val="00BD4966"/>
    <w:rsid w:val="00D55A93"/>
    <w:rsid w:val="00DD5A99"/>
    <w:rsid w:val="00E24C79"/>
    <w:rsid w:val="00E5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4D7757-A964-482D-AD8C-F4EEA278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6007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0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600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007"/>
    <w:rPr>
      <w:b/>
      <w:bCs/>
    </w:rPr>
  </w:style>
  <w:style w:type="table" w:styleId="a5">
    <w:name w:val="Table Grid"/>
    <w:basedOn w:val="a1"/>
    <w:uiPriority w:val="59"/>
    <w:rsid w:val="00E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D5E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5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2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481036-B8E9-4FB5-89A5-506CA7706D47}"/>
</file>

<file path=customXml/itemProps2.xml><?xml version="1.0" encoding="utf-8"?>
<ds:datastoreItem xmlns:ds="http://schemas.openxmlformats.org/officeDocument/2006/customXml" ds:itemID="{1CFA9278-C8A1-4895-90FF-5C31417BA402}"/>
</file>

<file path=customXml/itemProps3.xml><?xml version="1.0" encoding="utf-8"?>
<ds:datastoreItem xmlns:ds="http://schemas.openxmlformats.org/officeDocument/2006/customXml" ds:itemID="{9D8A4782-4A76-4566-807B-26D5095D0B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Сенцова Оксана Валерьевна</cp:lastModifiedBy>
  <cp:revision>2</cp:revision>
  <dcterms:created xsi:type="dcterms:W3CDTF">2024-03-06T07:45:00Z</dcterms:created>
  <dcterms:modified xsi:type="dcterms:W3CDTF">2024-03-06T07:45:00Z</dcterms:modified>
</cp:coreProperties>
</file>