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7606E8" w:rsidRPr="00544637" w:rsidTr="00623491">
        <w:trPr>
          <w:trHeight w:val="1833"/>
        </w:trPr>
        <w:tc>
          <w:tcPr>
            <w:tcW w:w="1951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5E21F" wp14:editId="7D20A56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67310</wp:posOffset>
                  </wp:positionV>
                  <wp:extent cx="1011555" cy="10096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A769A4" w:rsidRPr="00155397" w:rsidRDefault="007606E8" w:rsidP="0015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Е МЕР ПОЖАРНОЙ БЕЗОПАСНОСТИ </w:t>
            </w:r>
            <w:r w:rsidR="009F40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 ИСПОЛЬЗОВАНИИ ОТКРЫТОГО ОГН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Я</w:t>
            </w:r>
          </w:p>
        </w:tc>
      </w:tr>
    </w:tbl>
    <w:p w:rsidR="005F07D8" w:rsidRPr="00C04084" w:rsidRDefault="00A769A4" w:rsidP="009F407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повышением температуры и устоявшейся солнечной погоды </w:t>
      </w:r>
      <w:r w:rsidR="00134CCB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Волгограда, ежегодно становятся причиной роста количества выездов пожарно-спасательных подразделений на тушение пожаров. Основная причина роста пожаров, это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горение сухой травы (камыша), различного бытового мусора и т.п. Их бесконтрольное сжигание представляет наибольшую опасность для жилых зданий, строений и построек на территории частного сектора и садоводческих товариществах. Как показывает практика, нередко от травяных пожаров сгорают дома или даже целые поселки. Кроме того, травяные пожары и пожары, связанные с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сжиганием бытового мусора вызывают очень сильное задымление. 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дым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, как известно, крайне опасен для человека.</w:t>
      </w:r>
    </w:p>
    <w:p w:rsidR="005F07D8" w:rsidRPr="00C04084" w:rsidRDefault="00EC5CEF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 xml:space="preserve">ДЛЯ СВЕДЕНИЯ: </w:t>
      </w:r>
      <w:r w:rsidR="005F07D8" w:rsidRPr="00C04084">
        <w:rPr>
          <w:sz w:val="26"/>
          <w:szCs w:val="26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</w:t>
      </w:r>
      <w:r w:rsidR="00155397" w:rsidRPr="00C04084">
        <w:rPr>
          <w:sz w:val="26"/>
          <w:szCs w:val="26"/>
        </w:rPr>
        <w:t>.09.2020</w:t>
      </w:r>
      <w:r w:rsidR="005F07D8" w:rsidRPr="00C04084">
        <w:rPr>
          <w:sz w:val="26"/>
          <w:szCs w:val="26"/>
        </w:rPr>
        <w:t xml:space="preserve"> № 1479 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 (здания, сооружения, открытой установки, ограждений, забора и пр.), 100 метров – от хвойного леса или отдельно растущих хвойных деревьев и 30 метров - от лиственного леса или отдельно растущих групп лиственных деревьев;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б)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</w:t>
      </w:r>
      <w:proofErr w:type="gramStart"/>
      <w:r w:rsidRPr="00C04084">
        <w:rPr>
          <w:sz w:val="26"/>
          <w:szCs w:val="26"/>
        </w:rPr>
        <w:t>,</w:t>
      </w:r>
      <w:proofErr w:type="gramEnd"/>
      <w:r w:rsidRPr="00C04084">
        <w:rPr>
          <w:sz w:val="26"/>
          <w:szCs w:val="26"/>
        </w:rPr>
        <w:t xml:space="preserve">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proofErr w:type="gramStart"/>
      <w:r w:rsidRPr="00C04084">
        <w:rPr>
          <w:sz w:val="26"/>
          <w:szCs w:val="26"/>
        </w:rPr>
        <w:t>в)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C04084">
        <w:rPr>
          <w:sz w:val="26"/>
          <w:szCs w:val="26"/>
        </w:rPr>
        <w:t xml:space="preserve"> более 1 куб.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г)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д)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е)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 xml:space="preserve">ж)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04084">
        <w:rPr>
          <w:sz w:val="26"/>
          <w:szCs w:val="26"/>
        </w:rPr>
        <w:t>контроль за</w:t>
      </w:r>
      <w:proofErr w:type="gramEnd"/>
      <w:r w:rsidRPr="00C04084">
        <w:rPr>
          <w:sz w:val="26"/>
          <w:szCs w:val="26"/>
        </w:rPr>
        <w:t xml:space="preserve"> нераспространением горения (тления) за пределы очаговой зоны.</w:t>
      </w:r>
    </w:p>
    <w:p w:rsidR="005F07D8" w:rsidRPr="00C04084" w:rsidRDefault="005F07D8" w:rsidP="009F4075">
      <w:pPr>
        <w:pStyle w:val="formattext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Запрещается использование открытого огня: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установлении на территории Волгограда особого противопожарного режима;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под кронами деревьев хвойных пород;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71A" w:rsidRPr="00C04084" w:rsidRDefault="009F4075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10 метров в секунду.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proofErr w:type="gramStart"/>
      <w:r w:rsidRPr="00C04084">
        <w:rPr>
          <w:b/>
          <w:sz w:val="26"/>
          <w:szCs w:val="26"/>
        </w:rPr>
        <w:t>За нарушение требований пожарной безопасности</w:t>
      </w:r>
      <w:r w:rsidRPr="00C04084">
        <w:rPr>
          <w:sz w:val="26"/>
          <w:szCs w:val="26"/>
        </w:rPr>
        <w:t xml:space="preserve"> Кодексом Российской Федерации об административных правонарушениях</w:t>
      </w:r>
      <w:r w:rsidR="00C04084">
        <w:rPr>
          <w:sz w:val="26"/>
          <w:szCs w:val="26"/>
        </w:rPr>
        <w:t xml:space="preserve"> предусмотрена административная </w:t>
      </w:r>
      <w:r w:rsidRPr="00C04084">
        <w:rPr>
          <w:sz w:val="26"/>
          <w:szCs w:val="26"/>
        </w:rPr>
        <w:t>ответственнос</w:t>
      </w:r>
      <w:r w:rsidR="002531E2" w:rsidRPr="00C04084">
        <w:rPr>
          <w:sz w:val="26"/>
          <w:szCs w:val="26"/>
        </w:rPr>
        <w:t>ть в виде штрафа на граждан от 5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15 000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2531E2" w:rsidRPr="00C04084">
        <w:rPr>
          <w:sz w:val="26"/>
          <w:szCs w:val="26"/>
        </w:rPr>
        <w:t>от 10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20 000</w:t>
      </w:r>
      <w:r w:rsidRPr="00C04084">
        <w:rPr>
          <w:sz w:val="26"/>
          <w:szCs w:val="26"/>
        </w:rPr>
        <w:t xml:space="preserve"> рублей), на должностных </w:t>
      </w:r>
      <w:r w:rsidR="002531E2" w:rsidRPr="00C04084">
        <w:rPr>
          <w:sz w:val="26"/>
          <w:szCs w:val="26"/>
        </w:rPr>
        <w:t>лиц от 20</w:t>
      </w:r>
      <w:r w:rsidRPr="00C04084">
        <w:rPr>
          <w:sz w:val="26"/>
          <w:szCs w:val="26"/>
        </w:rPr>
        <w:t xml:space="preserve"> 000 </w:t>
      </w:r>
      <w:r w:rsidR="002531E2" w:rsidRPr="00C04084">
        <w:rPr>
          <w:sz w:val="26"/>
          <w:szCs w:val="26"/>
        </w:rPr>
        <w:t xml:space="preserve">до 30 000 </w:t>
      </w:r>
      <w:r w:rsidRPr="00C04084">
        <w:rPr>
          <w:sz w:val="26"/>
          <w:szCs w:val="26"/>
        </w:rPr>
        <w:t xml:space="preserve">рублей (в условиях особого противопожарного режима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30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proofErr w:type="gramEnd"/>
      <w:r w:rsidRPr="00C04084">
        <w:rPr>
          <w:sz w:val="26"/>
          <w:szCs w:val="26"/>
        </w:rPr>
        <w:t xml:space="preserve">), </w:t>
      </w:r>
      <w:proofErr w:type="gramStart"/>
      <w:r w:rsidRPr="00C04084">
        <w:rPr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4</w:t>
      </w:r>
      <w:r w:rsidRPr="00C04084">
        <w:rPr>
          <w:sz w:val="26"/>
          <w:szCs w:val="26"/>
        </w:rPr>
        <w:t>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r w:rsidR="002531E2" w:rsidRPr="00C04084">
        <w:rPr>
          <w:sz w:val="26"/>
          <w:szCs w:val="26"/>
        </w:rPr>
        <w:t xml:space="preserve"> (</w:t>
      </w:r>
      <w:r w:rsidRPr="00C04084">
        <w:rPr>
          <w:sz w:val="26"/>
          <w:szCs w:val="26"/>
        </w:rPr>
        <w:t xml:space="preserve">в условиях особого противопожарного режима </w:t>
      </w:r>
      <w:r w:rsidR="002531E2" w:rsidRPr="00C04084">
        <w:rPr>
          <w:sz w:val="26"/>
          <w:szCs w:val="26"/>
        </w:rPr>
        <w:t>от 60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80 000</w:t>
      </w:r>
      <w:r w:rsidRPr="00C04084">
        <w:rPr>
          <w:sz w:val="26"/>
          <w:szCs w:val="26"/>
        </w:rPr>
        <w:t xml:space="preserve"> рублей), на юридических лиц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3</w:t>
      </w:r>
      <w:r w:rsidRPr="00C04084">
        <w:rPr>
          <w:sz w:val="26"/>
          <w:szCs w:val="26"/>
        </w:rPr>
        <w:t>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400 000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033AB5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400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800 000</w:t>
      </w:r>
      <w:r w:rsidRPr="00C04084">
        <w:rPr>
          <w:sz w:val="26"/>
          <w:szCs w:val="26"/>
        </w:rPr>
        <w:t xml:space="preserve"> рублей).</w:t>
      </w:r>
      <w:proofErr w:type="gramEnd"/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BF31A5">
        <w:rPr>
          <w:b/>
          <w:sz w:val="26"/>
          <w:szCs w:val="26"/>
        </w:rPr>
        <w:t>Неукоснительно соблюдайте правила противопожарного режима, а также оперативно сообщайте обо всех фактах возгорания в пожарную охрану по телефону «01» и «112».</w:t>
      </w:r>
      <w:bookmarkStart w:id="0" w:name="_GoBack"/>
      <w:bookmarkEnd w:id="0"/>
    </w:p>
    <w:p w:rsidR="0095471A" w:rsidRPr="00BF31A5" w:rsidRDefault="0095471A" w:rsidP="0095471A">
      <w:pPr>
        <w:pStyle w:val="a4"/>
        <w:tabs>
          <w:tab w:val="left" w:pos="743"/>
        </w:tabs>
        <w:spacing w:before="12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right"/>
        <w:rPr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95471A" w:rsidRPr="00BF31A5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033AB5"/>
    <w:rsid w:val="000574BA"/>
    <w:rsid w:val="00095FEE"/>
    <w:rsid w:val="00134CCB"/>
    <w:rsid w:val="00155397"/>
    <w:rsid w:val="001B4F47"/>
    <w:rsid w:val="002531E2"/>
    <w:rsid w:val="00325AED"/>
    <w:rsid w:val="003C7287"/>
    <w:rsid w:val="004930E7"/>
    <w:rsid w:val="00507CE4"/>
    <w:rsid w:val="00544637"/>
    <w:rsid w:val="005A3131"/>
    <w:rsid w:val="005F07D8"/>
    <w:rsid w:val="00611820"/>
    <w:rsid w:val="00623491"/>
    <w:rsid w:val="006C5F9B"/>
    <w:rsid w:val="00757CE7"/>
    <w:rsid w:val="007606E8"/>
    <w:rsid w:val="007D09EC"/>
    <w:rsid w:val="009033D4"/>
    <w:rsid w:val="0095471A"/>
    <w:rsid w:val="009F4075"/>
    <w:rsid w:val="00A45F55"/>
    <w:rsid w:val="00A57063"/>
    <w:rsid w:val="00A70842"/>
    <w:rsid w:val="00A769A4"/>
    <w:rsid w:val="00B43D16"/>
    <w:rsid w:val="00B54A32"/>
    <w:rsid w:val="00BF31A5"/>
    <w:rsid w:val="00C04084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8AE90-4597-449F-9B21-4A172170D1AA}"/>
</file>

<file path=customXml/itemProps2.xml><?xml version="1.0" encoding="utf-8"?>
<ds:datastoreItem xmlns:ds="http://schemas.openxmlformats.org/officeDocument/2006/customXml" ds:itemID="{698C2278-086E-4680-886D-138200493032}"/>
</file>

<file path=customXml/itemProps3.xml><?xml version="1.0" encoding="utf-8"?>
<ds:datastoreItem xmlns:ds="http://schemas.openxmlformats.org/officeDocument/2006/customXml" ds:itemID="{374B6ADF-9722-4D47-84F9-1AB15C699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2017-05-10T14:00:00Z</dcterms:created>
  <dcterms:modified xsi:type="dcterms:W3CDTF">2024-04-12T06:59:00Z</dcterms:modified>
</cp:coreProperties>
</file>