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013FB"/>
    <w:rsid w:val="00313BD9"/>
    <w:rsid w:val="00412291"/>
    <w:rsid w:val="005357EB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C11FC-7800-4BFE-B3C4-08107B000F91}"/>
</file>

<file path=customXml/itemProps2.xml><?xml version="1.0" encoding="utf-8"?>
<ds:datastoreItem xmlns:ds="http://schemas.openxmlformats.org/officeDocument/2006/customXml" ds:itemID="{97D19167-A021-40D0-BB55-613D12F36E86}"/>
</file>

<file path=customXml/itemProps3.xml><?xml version="1.0" encoding="utf-8"?>
<ds:datastoreItem xmlns:ds="http://schemas.openxmlformats.org/officeDocument/2006/customXml" ds:itemID="{798E8609-5CD1-4101-8D7F-AC730815A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2023-03-29T11:37:00Z</dcterms:modified>
</cp:coreProperties>
</file>