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4F" w:rsidRDefault="00724C4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271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2714F" w:rsidRDefault="00A2714F">
            <w:pPr>
              <w:rPr>
                <w:color w:val="000000"/>
              </w:rPr>
            </w:pPr>
          </w:p>
        </w:tc>
      </w:tr>
    </w:tbl>
    <w:p w:rsidR="00A2714F" w:rsidRDefault="00A271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71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A2714F" w:rsidRDefault="00A271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71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1458,8</w:t>
            </w:r>
            <w:r>
              <w:rPr>
                <w:color w:val="000000"/>
              </w:rPr>
              <w:t xml:space="preserve"> кв.м, кадастровый номер 34:34:050064:1544, с земельным участком площадью 10911 кв.м, кадастровый номер 34:34:030121:27. Волгоград, Дзержинский район, ул. Иртышская,29а.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23 381 640.00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2714F" w:rsidRDefault="00A2714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271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A271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08.02.2024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85342986.00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A2714F" w:rsidRDefault="00A2714F">
            <w:pPr>
              <w:rPr>
                <w:color w:val="000000"/>
              </w:rPr>
            </w:pPr>
          </w:p>
        </w:tc>
      </w:tr>
    </w:tbl>
    <w:p w:rsidR="00A2714F" w:rsidRDefault="00A2714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70"/>
        <w:gridCol w:w="9846"/>
      </w:tblGrid>
      <w:tr w:rsidR="00A271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  <w:sz w:val="16"/>
              </w:rPr>
              <w:t>победителе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A2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Информация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A2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Сведения о победителе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927"/>
              <w:gridCol w:w="2067"/>
              <w:gridCol w:w="1325"/>
              <w:gridCol w:w="1247"/>
              <w:gridCol w:w="1247"/>
              <w:gridCol w:w="1112"/>
              <w:gridCol w:w="1208"/>
            </w:tblGrid>
            <w:tr w:rsidR="00A271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8391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3444215300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"ТЕХНО-ТРЕЙД"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A271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85342986.00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14.02.2024 10:03</w:t>
                  </w:r>
                </w:p>
              </w:tc>
            </w:tr>
          </w:tbl>
          <w:p w:rsidR="00A2714F" w:rsidRDefault="00A2714F">
            <w:pPr>
              <w:rPr>
                <w:color w:val="000000"/>
                <w:sz w:val="16"/>
              </w:rPr>
            </w:pPr>
          </w:p>
        </w:tc>
      </w:tr>
    </w:tbl>
    <w:p w:rsidR="00A2714F" w:rsidRDefault="00A271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71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A2714F">
            <w:pPr>
              <w:rPr>
                <w:color w:val="000000"/>
              </w:rPr>
            </w:pP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2714F" w:rsidRDefault="00A271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71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714F" w:rsidRDefault="00A2714F">
            <w:pPr>
              <w:rPr>
                <w:color w:val="000000"/>
              </w:rPr>
            </w:pP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271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271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714F" w:rsidRDefault="00724C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714F" w:rsidRDefault="00A2714F">
            <w:pPr>
              <w:rPr>
                <w:color w:val="000000"/>
              </w:rPr>
            </w:pPr>
          </w:p>
        </w:tc>
      </w:tr>
    </w:tbl>
    <w:p w:rsidR="00A2714F" w:rsidRDefault="00A2714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271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2714F" w:rsidRDefault="00A2714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271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A2714F">
            <w:pPr>
              <w:rPr>
                <w:color w:val="000000"/>
              </w:rPr>
            </w:pP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14.02.2024 10:35:47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14.02.2024 10:35:48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14.02.2024 10:35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A271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714F" w:rsidRDefault="00724C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24C40"/>
    <w:rsid w:val="00A2714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2024-02-14T11:30:00+00:00</DatePub>
    <LongName xmlns="e4d50f4a-1345-415d-aadd-f942b5769167">П Р О Т О К О Л № 24-1.2-1 от 14.02.2024 об итогах аукционных торгов в ЭФ_Лот 1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6A904A3-2347-43B3-B172-298C6EF79D0B}"/>
</file>

<file path=customXml/itemProps2.xml><?xml version="1.0" encoding="utf-8"?>
<ds:datastoreItem xmlns:ds="http://schemas.openxmlformats.org/officeDocument/2006/customXml" ds:itemID="{27A97A51-37E6-49C1-9BB3-F3DAF85E3A58}"/>
</file>

<file path=customXml/itemProps3.xml><?xml version="1.0" encoding="utf-8"?>
<ds:datastoreItem xmlns:ds="http://schemas.openxmlformats.org/officeDocument/2006/customXml" ds:itemID="{19252101-36AE-4AE7-9721-4FD915ECA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24-1.2-1 от 14.02.24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2024-02-14T07:38:00Z</dcterms:created>
  <dcterms:modified xsi:type="dcterms:W3CDTF">2024-02-14T07:38:00Z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