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F5" w:rsidRPr="00E16EE0" w:rsidRDefault="00F30FF5" w:rsidP="00F30FF5">
      <w:pPr>
        <w:pStyle w:val="a0"/>
        <w:jc w:val="center"/>
        <w:rPr>
          <w:rFonts w:ascii="Times New Roman" w:hAnsi="Times New Roman" w:cs="Times New Roman"/>
        </w:rPr>
      </w:pPr>
      <w:r w:rsidRPr="00E16EE0">
        <w:rPr>
          <w:rFonts w:ascii="Times New Roman" w:hAnsi="Times New Roman" w:cs="Times New Roman"/>
        </w:rPr>
        <w:t>Информационное сообщение</w:t>
      </w:r>
    </w:p>
    <w:p w:rsidR="00B3634C" w:rsidRPr="00E16EE0" w:rsidRDefault="00BA3F18" w:rsidP="00FD6670">
      <w:pPr>
        <w:pStyle w:val="a0"/>
        <w:jc w:val="both"/>
        <w:rPr>
          <w:rFonts w:ascii="Times New Roman" w:hAnsi="Times New Roman" w:cs="Times New Roman"/>
        </w:rPr>
      </w:pPr>
      <w:r w:rsidRPr="00E16EE0">
        <w:rPr>
          <w:rFonts w:ascii="Times New Roman" w:hAnsi="Times New Roman" w:cs="Times New Roman"/>
        </w:rPr>
        <w:t xml:space="preserve">Муниципальное </w:t>
      </w:r>
      <w:r w:rsidR="0022287D" w:rsidRPr="00E16EE0">
        <w:rPr>
          <w:rFonts w:ascii="Times New Roman" w:hAnsi="Times New Roman" w:cs="Times New Roman"/>
        </w:rPr>
        <w:t xml:space="preserve"> </w:t>
      </w:r>
      <w:r w:rsidRPr="00E16EE0">
        <w:rPr>
          <w:rFonts w:ascii="Times New Roman" w:hAnsi="Times New Roman" w:cs="Times New Roman"/>
        </w:rPr>
        <w:t>учреждение «Горэколес», совместно с Администрацией Волгограда</w:t>
      </w:r>
      <w:r w:rsidR="0022287D" w:rsidRPr="00E16EE0">
        <w:rPr>
          <w:rFonts w:ascii="Times New Roman" w:hAnsi="Times New Roman" w:cs="Times New Roman"/>
        </w:rPr>
        <w:t xml:space="preserve"> </w:t>
      </w:r>
      <w:r w:rsidRPr="00E16EE0">
        <w:rPr>
          <w:rFonts w:ascii="Times New Roman" w:hAnsi="Times New Roman" w:cs="Times New Roman"/>
        </w:rPr>
        <w:t xml:space="preserve"> </w:t>
      </w:r>
      <w:r w:rsidRPr="00E16EE0">
        <w:rPr>
          <w:rFonts w:ascii="Times New Roman" w:hAnsi="Times New Roman" w:cs="Times New Roman"/>
          <w:b/>
        </w:rPr>
        <w:t>у</w:t>
      </w:r>
      <w:r w:rsidR="00E16EE0">
        <w:rPr>
          <w:rFonts w:ascii="Times New Roman" w:hAnsi="Times New Roman" w:cs="Times New Roman"/>
          <w:b/>
        </w:rPr>
        <w:t>ведомляет о начале общественных обсуждений</w:t>
      </w:r>
      <w:r w:rsidRPr="00E16EE0">
        <w:rPr>
          <w:rFonts w:ascii="Times New Roman" w:hAnsi="Times New Roman" w:cs="Times New Roman"/>
          <w:b/>
        </w:rPr>
        <w:t xml:space="preserve"> по объекту государственной экологической экспертизы</w:t>
      </w:r>
      <w:r w:rsidRPr="00E16EE0">
        <w:rPr>
          <w:rFonts w:ascii="Times New Roman" w:hAnsi="Times New Roman" w:cs="Times New Roman"/>
        </w:rPr>
        <w:t>: проектной документации «Ликвидация негативного воздействия на окружающую среду накопленных отходов, включая</w:t>
      </w:r>
      <w:r w:rsidR="0022287D" w:rsidRPr="00E16EE0">
        <w:rPr>
          <w:rFonts w:ascii="Times New Roman" w:hAnsi="Times New Roman" w:cs="Times New Roman"/>
        </w:rPr>
        <w:t xml:space="preserve"> </w:t>
      </w:r>
      <w:r w:rsidRPr="00E16EE0">
        <w:rPr>
          <w:rFonts w:ascii="Times New Roman" w:hAnsi="Times New Roman" w:cs="Times New Roman"/>
        </w:rPr>
        <w:t xml:space="preserve"> рекультивацию</w:t>
      </w:r>
      <w:r w:rsidR="0022287D" w:rsidRPr="00E16EE0">
        <w:rPr>
          <w:rFonts w:ascii="Times New Roman" w:hAnsi="Times New Roman" w:cs="Times New Roman"/>
        </w:rPr>
        <w:t xml:space="preserve"> </w:t>
      </w:r>
      <w:r w:rsidRPr="00E16EE0">
        <w:rPr>
          <w:rFonts w:ascii="Times New Roman" w:hAnsi="Times New Roman" w:cs="Times New Roman"/>
        </w:rPr>
        <w:t xml:space="preserve"> земельных</w:t>
      </w:r>
      <w:r w:rsidR="0022287D" w:rsidRPr="00E16EE0">
        <w:rPr>
          <w:rFonts w:ascii="Times New Roman" w:hAnsi="Times New Roman" w:cs="Times New Roman"/>
        </w:rPr>
        <w:t xml:space="preserve"> </w:t>
      </w:r>
      <w:r w:rsidRPr="00E16EE0">
        <w:rPr>
          <w:rFonts w:ascii="Times New Roman" w:hAnsi="Times New Roman" w:cs="Times New Roman"/>
        </w:rPr>
        <w:t xml:space="preserve"> участков, на территории Волгограда», </w:t>
      </w:r>
      <w:bookmarkStart w:id="0" w:name="__DdeLink__218_889539450"/>
      <w:r w:rsidRPr="00E16EE0">
        <w:rPr>
          <w:rFonts w:ascii="Times New Roman" w:hAnsi="Times New Roman" w:cs="Times New Roman"/>
        </w:rPr>
        <w:t>включая</w:t>
      </w:r>
      <w:r w:rsidR="0022287D" w:rsidRPr="00E16EE0">
        <w:rPr>
          <w:rFonts w:ascii="Times New Roman" w:hAnsi="Times New Roman" w:cs="Times New Roman"/>
        </w:rPr>
        <w:t xml:space="preserve"> </w:t>
      </w:r>
      <w:r w:rsidRPr="00E16EE0">
        <w:rPr>
          <w:rFonts w:ascii="Times New Roman" w:hAnsi="Times New Roman" w:cs="Times New Roman"/>
        </w:rPr>
        <w:t xml:space="preserve"> </w:t>
      </w:r>
      <w:bookmarkEnd w:id="0"/>
      <w:r w:rsidRPr="00E16EE0">
        <w:rPr>
          <w:rFonts w:ascii="Times New Roman" w:hAnsi="Times New Roman" w:cs="Times New Roman"/>
        </w:rPr>
        <w:t>предварительный</w:t>
      </w:r>
      <w:r w:rsidR="0022287D" w:rsidRPr="00E16EE0">
        <w:rPr>
          <w:rFonts w:ascii="Times New Roman" w:hAnsi="Times New Roman" w:cs="Times New Roman"/>
        </w:rPr>
        <w:t xml:space="preserve"> </w:t>
      </w:r>
      <w:r w:rsidRPr="00E16EE0">
        <w:rPr>
          <w:rFonts w:ascii="Times New Roman" w:hAnsi="Times New Roman" w:cs="Times New Roman"/>
        </w:rPr>
        <w:t xml:space="preserve"> вариант</w:t>
      </w:r>
      <w:r w:rsidR="0022287D" w:rsidRPr="00E16EE0">
        <w:rPr>
          <w:rFonts w:ascii="Times New Roman" w:hAnsi="Times New Roman" w:cs="Times New Roman"/>
        </w:rPr>
        <w:t xml:space="preserve"> </w:t>
      </w:r>
      <w:r w:rsidRPr="00E16EE0">
        <w:rPr>
          <w:rFonts w:ascii="Times New Roman" w:hAnsi="Times New Roman" w:cs="Times New Roman"/>
        </w:rPr>
        <w:t xml:space="preserve"> материалов </w:t>
      </w:r>
      <w:r w:rsidR="0022287D" w:rsidRPr="00E16EE0">
        <w:rPr>
          <w:rFonts w:ascii="Times New Roman" w:hAnsi="Times New Roman" w:cs="Times New Roman"/>
        </w:rPr>
        <w:t xml:space="preserve"> </w:t>
      </w:r>
      <w:r w:rsidRPr="00E16EE0">
        <w:rPr>
          <w:rFonts w:ascii="Times New Roman" w:hAnsi="Times New Roman" w:cs="Times New Roman"/>
        </w:rPr>
        <w:t>по оценке воздействия</w:t>
      </w:r>
      <w:r w:rsidR="0022287D" w:rsidRPr="00E16EE0">
        <w:rPr>
          <w:rFonts w:ascii="Times New Roman" w:hAnsi="Times New Roman" w:cs="Times New Roman"/>
        </w:rPr>
        <w:t xml:space="preserve"> </w:t>
      </w:r>
      <w:r w:rsidRPr="00E16EE0">
        <w:rPr>
          <w:rFonts w:ascii="Times New Roman" w:hAnsi="Times New Roman" w:cs="Times New Roman"/>
        </w:rPr>
        <w:t xml:space="preserve"> на окружающую среду, в том числе техническое задание по оценке </w:t>
      </w:r>
      <w:r w:rsidR="0022287D" w:rsidRPr="00E16EE0">
        <w:rPr>
          <w:rFonts w:ascii="Times New Roman" w:hAnsi="Times New Roman" w:cs="Times New Roman"/>
        </w:rPr>
        <w:t xml:space="preserve"> </w:t>
      </w:r>
      <w:r w:rsidRPr="00E16EE0">
        <w:rPr>
          <w:rFonts w:ascii="Times New Roman" w:hAnsi="Times New Roman" w:cs="Times New Roman"/>
        </w:rPr>
        <w:t>воздействия</w:t>
      </w:r>
      <w:r w:rsidR="0022287D" w:rsidRPr="00E16EE0">
        <w:rPr>
          <w:rFonts w:ascii="Times New Roman" w:hAnsi="Times New Roman" w:cs="Times New Roman"/>
        </w:rPr>
        <w:t xml:space="preserve"> </w:t>
      </w:r>
      <w:r w:rsidRPr="00E16EE0">
        <w:rPr>
          <w:rFonts w:ascii="Times New Roman" w:hAnsi="Times New Roman" w:cs="Times New Roman"/>
        </w:rPr>
        <w:t xml:space="preserve"> на </w:t>
      </w:r>
      <w:r w:rsidR="0022287D" w:rsidRPr="00E16EE0">
        <w:rPr>
          <w:rFonts w:ascii="Times New Roman" w:hAnsi="Times New Roman" w:cs="Times New Roman"/>
        </w:rPr>
        <w:t xml:space="preserve"> </w:t>
      </w:r>
      <w:r w:rsidRPr="00E16EE0">
        <w:rPr>
          <w:rFonts w:ascii="Times New Roman" w:hAnsi="Times New Roman" w:cs="Times New Roman"/>
        </w:rPr>
        <w:t>окружающую</w:t>
      </w:r>
      <w:r w:rsidR="0022287D" w:rsidRPr="00E16EE0">
        <w:rPr>
          <w:rFonts w:ascii="Times New Roman" w:hAnsi="Times New Roman" w:cs="Times New Roman"/>
        </w:rPr>
        <w:t xml:space="preserve"> </w:t>
      </w:r>
      <w:r w:rsidRPr="00E16EE0">
        <w:rPr>
          <w:rFonts w:ascii="Times New Roman" w:hAnsi="Times New Roman" w:cs="Times New Roman"/>
        </w:rPr>
        <w:t xml:space="preserve"> среду.</w:t>
      </w:r>
    </w:p>
    <w:p w:rsidR="00B3634C" w:rsidRPr="00E16EE0" w:rsidRDefault="00BA3F18" w:rsidP="00FD6670">
      <w:pPr>
        <w:pStyle w:val="a0"/>
        <w:jc w:val="both"/>
        <w:rPr>
          <w:rFonts w:ascii="Times New Roman" w:hAnsi="Times New Roman" w:cs="Times New Roman"/>
        </w:rPr>
      </w:pPr>
      <w:r w:rsidRPr="00E16EE0">
        <w:rPr>
          <w:rFonts w:ascii="Times New Roman" w:hAnsi="Times New Roman" w:cs="Times New Roman"/>
        </w:rPr>
        <w:t>Проектная документация доработана с учётом замечаний, указанных в Заключении экспертной комиссии государственной экологической экспертизы по проектной документации «Ликвидация негативного воздействия на окружающую среду накопленных отходов, включая рекультивацию земельных участков, на территории Волгограда», утвержденном приказом Федеральной службы по надзору в сфере природопользования от 16.07.2020 № 834.</w:t>
      </w:r>
    </w:p>
    <w:p w:rsidR="0082331A" w:rsidRPr="0082331A" w:rsidRDefault="0082331A" w:rsidP="0082331A">
      <w:pPr>
        <w:pStyle w:val="a0"/>
        <w:rPr>
          <w:rFonts w:ascii="Times New Roman" w:hAnsi="Times New Roman" w:cs="Times New Roman"/>
        </w:rPr>
      </w:pPr>
      <w:r w:rsidRPr="0082331A">
        <w:rPr>
          <w:rFonts w:ascii="Times New Roman" w:hAnsi="Times New Roman" w:cs="Times New Roman"/>
        </w:rPr>
        <w:t xml:space="preserve">Заказчик:  муниципальное учреждение «Горэколес» (МУ «Горэколес»), 400001, Волгоград, ул. Ковровская, 16а (почтовый адрес: 400074, Волгоград, ул. Баррикадная, д.19), телефон (8442) 39-70-62, факс (8442) 97-45-03, электронная почта: </w:t>
      </w:r>
      <w:hyperlink r:id="rId6" w:history="1">
        <w:r w:rsidRPr="0082331A">
          <w:rPr>
            <w:rFonts w:ascii="Times New Roman" w:hAnsi="Times New Roman" w:cs="Times New Roman"/>
          </w:rPr>
          <w:t>ey-strelnikova@volgadmin.ru</w:t>
        </w:r>
      </w:hyperlink>
      <w:r w:rsidRPr="0082331A">
        <w:rPr>
          <w:rFonts w:ascii="Times New Roman" w:hAnsi="Times New Roman" w:cs="Times New Roman"/>
        </w:rPr>
        <w:t>;</w:t>
      </w:r>
    </w:p>
    <w:p w:rsidR="0082331A" w:rsidRPr="0082331A" w:rsidRDefault="0082331A" w:rsidP="0082331A">
      <w:pPr>
        <w:pStyle w:val="a0"/>
        <w:rPr>
          <w:rFonts w:ascii="Times New Roman" w:hAnsi="Times New Roman" w:cs="Times New Roman"/>
        </w:rPr>
      </w:pPr>
      <w:r w:rsidRPr="0082331A">
        <w:rPr>
          <w:rFonts w:ascii="Times New Roman" w:hAnsi="Times New Roman" w:cs="Times New Roman"/>
        </w:rPr>
        <w:t xml:space="preserve">Орган, ответственный за организацию общественного  обсуждения: администрация Волгограда, 400066, гор. Волгоград, улица Володарского, 5  http://www.volgadmin.ru </w:t>
      </w:r>
    </w:p>
    <w:p w:rsidR="0082331A" w:rsidRPr="0082331A" w:rsidRDefault="0082331A" w:rsidP="0082331A">
      <w:pPr>
        <w:pStyle w:val="a0"/>
        <w:rPr>
          <w:rFonts w:ascii="Times New Roman" w:hAnsi="Times New Roman" w:cs="Times New Roman"/>
        </w:rPr>
      </w:pPr>
      <w:r w:rsidRPr="0082331A">
        <w:rPr>
          <w:rFonts w:ascii="Times New Roman" w:hAnsi="Times New Roman" w:cs="Times New Roman"/>
        </w:rPr>
        <w:t>Название намечаемой деятельности: «Ликвидация  негативного  воздействия  на  окружающую  среду  накопленных  отходов, включая  рекультивацию  земельных  участков, на  территории  Волгограда»;</w:t>
      </w:r>
    </w:p>
    <w:p w:rsidR="0082331A" w:rsidRPr="0082331A" w:rsidRDefault="0082331A" w:rsidP="0082331A">
      <w:pPr>
        <w:pStyle w:val="a0"/>
        <w:rPr>
          <w:rFonts w:ascii="Times New Roman" w:hAnsi="Times New Roman" w:cs="Times New Roman"/>
        </w:rPr>
      </w:pPr>
      <w:r w:rsidRPr="0082331A">
        <w:rPr>
          <w:rFonts w:ascii="Times New Roman" w:hAnsi="Times New Roman" w:cs="Times New Roman"/>
        </w:rPr>
        <w:t>Цель намечаемой деятельности: рекультивация земель, нарушенных при размещении отходов;</w:t>
      </w:r>
    </w:p>
    <w:p w:rsidR="0082331A" w:rsidRPr="0082331A" w:rsidRDefault="0082331A" w:rsidP="0082331A">
      <w:pPr>
        <w:pStyle w:val="a0"/>
        <w:rPr>
          <w:rFonts w:ascii="Times New Roman" w:hAnsi="Times New Roman" w:cs="Times New Roman"/>
        </w:rPr>
      </w:pPr>
      <w:r w:rsidRPr="0082331A">
        <w:rPr>
          <w:rFonts w:ascii="Times New Roman" w:hAnsi="Times New Roman" w:cs="Times New Roman"/>
        </w:rPr>
        <w:t>Месторасположение  намечаемой  деятельности: город Волгоград, территория свалок;</w:t>
      </w:r>
    </w:p>
    <w:p w:rsidR="00620541" w:rsidRPr="0082331A" w:rsidRDefault="00620541" w:rsidP="00620541">
      <w:pPr>
        <w:pStyle w:val="a0"/>
        <w:rPr>
          <w:rFonts w:ascii="Times New Roman" w:hAnsi="Times New Roman" w:cs="Times New Roman"/>
        </w:rPr>
      </w:pPr>
      <w:r w:rsidRPr="0082331A">
        <w:rPr>
          <w:rFonts w:ascii="Times New Roman" w:hAnsi="Times New Roman" w:cs="Times New Roman"/>
        </w:rPr>
        <w:t xml:space="preserve">Примерные  сроки проведения оценки воздействия на окружающую среду (ОВОС): август 2019 - октябрь2020г.г.; </w:t>
      </w:r>
    </w:p>
    <w:p w:rsidR="0082331A" w:rsidRPr="0082331A" w:rsidRDefault="0082331A" w:rsidP="0082331A">
      <w:pPr>
        <w:pStyle w:val="a0"/>
        <w:rPr>
          <w:rFonts w:ascii="Times New Roman" w:hAnsi="Times New Roman" w:cs="Times New Roman"/>
        </w:rPr>
      </w:pPr>
      <w:r w:rsidRPr="0082331A">
        <w:rPr>
          <w:rFonts w:ascii="Times New Roman" w:hAnsi="Times New Roman" w:cs="Times New Roman"/>
        </w:rPr>
        <w:t xml:space="preserve">Форма  общественного  обсуждения:  опрос  общественного  мнения  (далее – опрос);  </w:t>
      </w:r>
    </w:p>
    <w:p w:rsidR="0082331A" w:rsidRPr="0082331A" w:rsidRDefault="0082331A" w:rsidP="0082331A">
      <w:pPr>
        <w:pStyle w:val="a0"/>
        <w:rPr>
          <w:rFonts w:ascii="Times New Roman" w:hAnsi="Times New Roman" w:cs="Times New Roman"/>
        </w:rPr>
      </w:pPr>
      <w:r w:rsidRPr="0082331A">
        <w:rPr>
          <w:rFonts w:ascii="Times New Roman" w:hAnsi="Times New Roman" w:cs="Times New Roman"/>
        </w:rPr>
        <w:t>Порядок  участия  граждан, заинтересованных лиц в опросе:  путем  заполнения  опросного  листа;</w:t>
      </w:r>
    </w:p>
    <w:p w:rsidR="0082331A" w:rsidRPr="0082331A" w:rsidRDefault="0082331A" w:rsidP="0082331A">
      <w:pPr>
        <w:pStyle w:val="a0"/>
        <w:rPr>
          <w:rFonts w:ascii="Times New Roman" w:hAnsi="Times New Roman" w:cs="Times New Roman"/>
        </w:rPr>
      </w:pPr>
      <w:proofErr w:type="gramStart"/>
      <w:r w:rsidRPr="0082331A">
        <w:rPr>
          <w:rFonts w:ascii="Times New Roman" w:hAnsi="Times New Roman" w:cs="Times New Roman"/>
        </w:rPr>
        <w:t xml:space="preserve">Материалы  по оценке воздействия на окружающую  среду, в том числе техническое задание по  оценке  воздействия  на  окружающую среду: в формате электронных документов доступны для ознакомления общественности  по  ссылке </w:t>
      </w:r>
      <w:hyperlink r:id="rId7" w:history="1">
        <w:r w:rsidR="00786861" w:rsidRPr="00786861">
          <w:rPr>
            <w:rStyle w:val="ad"/>
            <w:rFonts w:ascii="Times New Roman" w:hAnsi="Times New Roman" w:cs="Times New Roman"/>
            <w:lang w:val="en-US"/>
          </w:rPr>
          <w:t>https</w:t>
        </w:r>
        <w:r w:rsidR="00786861" w:rsidRPr="00786861">
          <w:rPr>
            <w:rStyle w:val="ad"/>
            <w:rFonts w:ascii="Times New Roman" w:hAnsi="Times New Roman" w:cs="Times New Roman"/>
          </w:rPr>
          <w:t>://</w:t>
        </w:r>
        <w:proofErr w:type="spellStart"/>
        <w:r w:rsidR="00786861" w:rsidRPr="00786861">
          <w:rPr>
            <w:rStyle w:val="ad"/>
            <w:rFonts w:ascii="Times New Roman" w:hAnsi="Times New Roman" w:cs="Times New Roman"/>
            <w:lang w:val="en-US"/>
          </w:rPr>
          <w:t>yadi</w:t>
        </w:r>
        <w:proofErr w:type="spellEnd"/>
        <w:r w:rsidR="00786861" w:rsidRPr="00786861">
          <w:rPr>
            <w:rStyle w:val="ad"/>
            <w:rFonts w:ascii="Times New Roman" w:hAnsi="Times New Roman" w:cs="Times New Roman"/>
          </w:rPr>
          <w:t>.</w:t>
        </w:r>
        <w:proofErr w:type="spellStart"/>
        <w:r w:rsidR="00786861" w:rsidRPr="00786861">
          <w:rPr>
            <w:rStyle w:val="ad"/>
            <w:rFonts w:ascii="Times New Roman" w:hAnsi="Times New Roman" w:cs="Times New Roman"/>
            <w:lang w:val="en-US"/>
          </w:rPr>
          <w:t>sk</w:t>
        </w:r>
        <w:proofErr w:type="spellEnd"/>
        <w:r w:rsidR="00786861" w:rsidRPr="00786861">
          <w:rPr>
            <w:rStyle w:val="ad"/>
            <w:rFonts w:ascii="Times New Roman" w:hAnsi="Times New Roman" w:cs="Times New Roman"/>
          </w:rPr>
          <w:t>/</w:t>
        </w:r>
        <w:r w:rsidR="00786861" w:rsidRPr="00786861">
          <w:rPr>
            <w:rStyle w:val="ad"/>
            <w:rFonts w:ascii="Times New Roman" w:hAnsi="Times New Roman" w:cs="Times New Roman"/>
            <w:lang w:val="en-US"/>
          </w:rPr>
          <w:t>d</w:t>
        </w:r>
        <w:r w:rsidR="00786861" w:rsidRPr="00786861">
          <w:rPr>
            <w:rStyle w:val="ad"/>
            <w:rFonts w:ascii="Times New Roman" w:hAnsi="Times New Roman" w:cs="Times New Roman"/>
          </w:rPr>
          <w:t>/-0</w:t>
        </w:r>
        <w:proofErr w:type="spellStart"/>
        <w:r w:rsidR="00786861" w:rsidRPr="00786861">
          <w:rPr>
            <w:rStyle w:val="ad"/>
            <w:rFonts w:ascii="Times New Roman" w:hAnsi="Times New Roman" w:cs="Times New Roman"/>
            <w:lang w:val="en-US"/>
          </w:rPr>
          <w:t>ZtK</w:t>
        </w:r>
        <w:proofErr w:type="spellEnd"/>
        <w:r w:rsidR="00786861" w:rsidRPr="00786861">
          <w:rPr>
            <w:rStyle w:val="ad"/>
            <w:rFonts w:ascii="Times New Roman" w:hAnsi="Times New Roman" w:cs="Times New Roman"/>
          </w:rPr>
          <w:t>1</w:t>
        </w:r>
        <w:proofErr w:type="spellStart"/>
        <w:r w:rsidR="00786861" w:rsidRPr="00786861">
          <w:rPr>
            <w:rStyle w:val="ad"/>
            <w:rFonts w:ascii="Times New Roman" w:hAnsi="Times New Roman" w:cs="Times New Roman"/>
            <w:lang w:val="en-US"/>
          </w:rPr>
          <w:t>eHH</w:t>
        </w:r>
        <w:proofErr w:type="spellEnd"/>
        <w:r w:rsidR="00786861" w:rsidRPr="00786861">
          <w:rPr>
            <w:rStyle w:val="ad"/>
            <w:rFonts w:ascii="Times New Roman" w:hAnsi="Times New Roman" w:cs="Times New Roman"/>
          </w:rPr>
          <w:t>2</w:t>
        </w:r>
        <w:proofErr w:type="spellStart"/>
        <w:r w:rsidR="00786861" w:rsidRPr="00786861">
          <w:rPr>
            <w:rStyle w:val="ad"/>
            <w:rFonts w:ascii="Times New Roman" w:hAnsi="Times New Roman" w:cs="Times New Roman"/>
            <w:lang w:val="en-US"/>
          </w:rPr>
          <w:t>oDIQ</w:t>
        </w:r>
        <w:proofErr w:type="spellEnd"/>
      </w:hyperlink>
      <w:r w:rsidRPr="0082331A">
        <w:rPr>
          <w:rFonts w:ascii="Times New Roman" w:hAnsi="Times New Roman" w:cs="Times New Roman"/>
        </w:rPr>
        <w:t>,  а  так же  на  бумажном носителе  по  адресу: 400074, г. Волгоград,  ул. Баррикадная,  д.19,   МУ  «Горэколес»,  с  20.08.2020г. по 17.09.2020г., понедельник - четверг  с 8</w:t>
      </w:r>
      <w:proofErr w:type="gramEnd"/>
      <w:r w:rsidRPr="0082331A">
        <w:rPr>
          <w:rFonts w:ascii="Times New Roman" w:hAnsi="Times New Roman" w:cs="Times New Roman"/>
        </w:rPr>
        <w:t xml:space="preserve">:30 до 12:30 и с 13:15 до 17:30, пятница с 8:30 </w:t>
      </w:r>
      <w:r w:rsidRPr="0082331A">
        <w:rPr>
          <w:rFonts w:ascii="Times New Roman" w:hAnsi="Times New Roman" w:cs="Times New Roman"/>
        </w:rPr>
        <w:lastRenderedPageBreak/>
        <w:t xml:space="preserve">до 12:30 и </w:t>
      </w:r>
      <w:proofErr w:type="gramStart"/>
      <w:r w:rsidRPr="0082331A">
        <w:rPr>
          <w:rFonts w:ascii="Times New Roman" w:hAnsi="Times New Roman" w:cs="Times New Roman"/>
        </w:rPr>
        <w:t>с</w:t>
      </w:r>
      <w:proofErr w:type="gramEnd"/>
      <w:r w:rsidRPr="0082331A">
        <w:rPr>
          <w:rFonts w:ascii="Times New Roman" w:hAnsi="Times New Roman" w:cs="Times New Roman"/>
        </w:rPr>
        <w:t xml:space="preserve"> 13:30 до 16:15;</w:t>
      </w:r>
    </w:p>
    <w:p w:rsidR="0082331A" w:rsidRPr="0082331A" w:rsidRDefault="0082331A" w:rsidP="0082331A">
      <w:pPr>
        <w:pStyle w:val="a0"/>
        <w:rPr>
          <w:rFonts w:ascii="Times New Roman" w:hAnsi="Times New Roman" w:cs="Times New Roman"/>
        </w:rPr>
      </w:pPr>
      <w:r w:rsidRPr="0082331A">
        <w:rPr>
          <w:rFonts w:ascii="Times New Roman" w:hAnsi="Times New Roman" w:cs="Times New Roman"/>
        </w:rPr>
        <w:t xml:space="preserve">Форма представления замечаний, предложений и вопросов: в форме опросных листов, направляемых по адресу:  400074, г. Волгоград, ул. Баррикадная, д.19,   МУ «Горэколес»,  или   с темой «Общественное обсуждение» на адрес электронной почты   МУ «Горэколес»: </w:t>
      </w:r>
      <w:hyperlink r:id="rId8" w:history="1">
        <w:r w:rsidR="00786861" w:rsidRPr="00453516">
          <w:rPr>
            <w:rStyle w:val="ad"/>
            <w:rFonts w:ascii="Times New Roman" w:hAnsi="Times New Roman" w:cs="Times New Roman"/>
          </w:rPr>
          <w:t>ey-strelnikova@volgadmin.ru</w:t>
        </w:r>
      </w:hyperlink>
      <w:r w:rsidRPr="0082331A">
        <w:rPr>
          <w:rFonts w:ascii="Times New Roman" w:hAnsi="Times New Roman" w:cs="Times New Roman"/>
        </w:rPr>
        <w:t xml:space="preserve">  </w:t>
      </w:r>
    </w:p>
    <w:p w:rsidR="00B3634C" w:rsidRPr="00E16EE0" w:rsidRDefault="00BA3F18" w:rsidP="0022287D">
      <w:pPr>
        <w:pStyle w:val="a0"/>
        <w:rPr>
          <w:rFonts w:ascii="Times New Roman" w:hAnsi="Times New Roman" w:cs="Times New Roman"/>
        </w:rPr>
      </w:pPr>
      <w:r w:rsidRPr="00E16EE0">
        <w:rPr>
          <w:rFonts w:ascii="Times New Roman" w:hAnsi="Times New Roman" w:cs="Times New Roman"/>
        </w:rPr>
        <w:t xml:space="preserve">Форма опросного листа размещена на официальном сайте администрации Волгограда – </w:t>
      </w:r>
      <w:hyperlink r:id="rId9" w:history="1">
        <w:r w:rsidR="009E3C62" w:rsidRPr="00E16EE0">
          <w:rPr>
            <w:rStyle w:val="ad"/>
            <w:rFonts w:ascii="Times New Roman" w:hAnsi="Times New Roman" w:cs="Times New Roman"/>
          </w:rPr>
          <w:t>http://www.volgadmin.ru/</w:t>
        </w:r>
      </w:hyperlink>
      <w:r w:rsidRPr="00E16EE0">
        <w:rPr>
          <w:rFonts w:ascii="Times New Roman" w:hAnsi="Times New Roman" w:cs="Times New Roman"/>
        </w:rPr>
        <w:t>.</w:t>
      </w:r>
      <w:r w:rsidR="009E3C62" w:rsidRPr="00E16EE0">
        <w:rPr>
          <w:rFonts w:ascii="Times New Roman" w:hAnsi="Times New Roman" w:cs="Times New Roman"/>
        </w:rPr>
        <w:t xml:space="preserve"> </w:t>
      </w:r>
    </w:p>
    <w:p w:rsidR="00B3634C" w:rsidRPr="00E16EE0" w:rsidRDefault="00BA3F18" w:rsidP="00FD6670">
      <w:pPr>
        <w:pStyle w:val="a0"/>
        <w:jc w:val="both"/>
        <w:rPr>
          <w:rFonts w:ascii="Times New Roman" w:hAnsi="Times New Roman" w:cs="Times New Roman"/>
        </w:rPr>
      </w:pPr>
      <w:r w:rsidRPr="00E16EE0">
        <w:rPr>
          <w:rFonts w:ascii="Times New Roman" w:hAnsi="Times New Roman" w:cs="Times New Roman"/>
        </w:rPr>
        <w:t xml:space="preserve">Опросный лист, а также предложения и замечания можно заполнить по адресу: г. Волгоград, ул. Баррикадная, д.19 (при наличии паспорта гражданина РФ), понедельник-четверг, с 8.30 до 12.30 и с 13.30 до 17.30; пятница, </w:t>
      </w:r>
      <w:r w:rsidRPr="00E16EE0">
        <w:rPr>
          <w:rFonts w:ascii="Times New Roman" w:hAnsi="Times New Roman" w:cs="Times New Roman"/>
          <w:lang w:val="en-US"/>
        </w:rPr>
        <w:t>c</w:t>
      </w:r>
      <w:r w:rsidRPr="00E16EE0">
        <w:rPr>
          <w:rFonts w:ascii="Times New Roman" w:hAnsi="Times New Roman" w:cs="Times New Roman"/>
        </w:rPr>
        <w:t xml:space="preserve"> 8.30 до 12.30 и с 13.15 до 16.15.</w:t>
      </w:r>
    </w:p>
    <w:p w:rsidR="00B3634C" w:rsidRDefault="00BA3F18" w:rsidP="00FD6670">
      <w:pPr>
        <w:pStyle w:val="a0"/>
        <w:jc w:val="both"/>
        <w:rPr>
          <w:rFonts w:ascii="Times New Roman" w:hAnsi="Times New Roman" w:cs="Times New Roman"/>
        </w:rPr>
      </w:pPr>
      <w:r w:rsidRPr="00E16EE0">
        <w:rPr>
          <w:rFonts w:ascii="Times New Roman" w:hAnsi="Times New Roman" w:cs="Times New Roman"/>
          <w:b/>
        </w:rPr>
        <w:t>Сроки представления замечаний и предложений</w:t>
      </w:r>
      <w:r w:rsidRPr="00E16EE0">
        <w:rPr>
          <w:rFonts w:ascii="Times New Roman" w:hAnsi="Times New Roman" w:cs="Times New Roman"/>
        </w:rPr>
        <w:t>: с 24.08.2020г. по 22.09.2020г.</w:t>
      </w: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1"/>
      </w:pPr>
    </w:p>
    <w:p w:rsidR="007A3087" w:rsidRDefault="007A3087" w:rsidP="007A3087">
      <w:pPr>
        <w:pStyle w:val="ae"/>
        <w:spacing w:line="240" w:lineRule="auto"/>
        <w:ind w:left="-491"/>
        <w:jc w:val="right"/>
        <w:rPr>
          <w:sz w:val="20"/>
          <w:szCs w:val="20"/>
          <w:u w:val="single"/>
        </w:rPr>
      </w:pPr>
      <w:r>
        <w:rPr>
          <w:sz w:val="20"/>
          <w:szCs w:val="20"/>
          <w:u w:val="single"/>
        </w:rPr>
        <w:t>ФОРМА  ОПРОСНОГО  ЛИСТА</w:t>
      </w:r>
    </w:p>
    <w:p w:rsidR="007A3087" w:rsidRDefault="007A3087" w:rsidP="007A3087">
      <w:pPr>
        <w:pStyle w:val="ae"/>
        <w:spacing w:line="240" w:lineRule="auto"/>
        <w:ind w:left="-491"/>
        <w:jc w:val="right"/>
      </w:pPr>
    </w:p>
    <w:p w:rsidR="007A3087" w:rsidRDefault="007A3087" w:rsidP="007A3087">
      <w:pPr>
        <w:pStyle w:val="ae"/>
        <w:spacing w:line="240" w:lineRule="auto"/>
        <w:ind w:left="-491"/>
        <w:jc w:val="both"/>
        <w:rPr>
          <w:b/>
        </w:rPr>
      </w:pPr>
      <w:r>
        <w:t xml:space="preserve">                                                                                    </w:t>
      </w:r>
      <w:r>
        <w:rPr>
          <w:b/>
        </w:rPr>
        <w:t>ОПРОСНЫЙ ЛИСТ</w:t>
      </w:r>
    </w:p>
    <w:p w:rsidR="007A3087" w:rsidRDefault="007A3087" w:rsidP="007A3087">
      <w:pPr>
        <w:pStyle w:val="ae"/>
        <w:spacing w:line="240" w:lineRule="auto"/>
        <w:ind w:left="-491"/>
        <w:jc w:val="center"/>
        <w:rPr>
          <w:sz w:val="20"/>
          <w:szCs w:val="20"/>
        </w:rPr>
      </w:pPr>
      <w:r>
        <w:rPr>
          <w:sz w:val="20"/>
          <w:szCs w:val="20"/>
        </w:rPr>
        <w:t>по изучению мнения общественности относительно объекта государственной экологической экспертизы «Ликвидация негативного воздействия на окружающую среду накопленных отходов, включая рекультивацию земельного участка, на территории Волгограда»,  включая предварительный вариант материалов по оценке воздействия на окружающую среду, в том числе техническое задание по оценке воздействия на окружающую среду.</w:t>
      </w:r>
    </w:p>
    <w:p w:rsidR="007A3087" w:rsidRDefault="007A3087" w:rsidP="007A3087">
      <w:pPr>
        <w:pStyle w:val="ae"/>
        <w:spacing w:line="240" w:lineRule="auto"/>
        <w:ind w:left="-491"/>
        <w:jc w:val="both"/>
        <w:rPr>
          <w:sz w:val="20"/>
          <w:szCs w:val="20"/>
        </w:rPr>
      </w:pPr>
    </w:p>
    <w:p w:rsidR="007A3087" w:rsidRDefault="007A3087" w:rsidP="007A3087">
      <w:pPr>
        <w:pStyle w:val="ae"/>
        <w:spacing w:line="240" w:lineRule="auto"/>
        <w:ind w:left="-491"/>
        <w:jc w:val="both"/>
        <w:rPr>
          <w:sz w:val="20"/>
          <w:szCs w:val="20"/>
        </w:rPr>
      </w:pPr>
      <w:r>
        <w:rPr>
          <w:sz w:val="20"/>
          <w:szCs w:val="20"/>
        </w:rPr>
        <w:t>Участник общественных обсуждений:</w:t>
      </w:r>
    </w:p>
    <w:p w:rsidR="007A3087" w:rsidRDefault="007A3087" w:rsidP="007A3087">
      <w:pPr>
        <w:pStyle w:val="ae"/>
        <w:spacing w:line="240" w:lineRule="auto"/>
        <w:ind w:left="-491"/>
        <w:jc w:val="both"/>
        <w:rPr>
          <w:sz w:val="20"/>
          <w:szCs w:val="20"/>
        </w:rPr>
      </w:pPr>
      <w:r>
        <w:rPr>
          <w:sz w:val="20"/>
          <w:szCs w:val="20"/>
        </w:rPr>
        <w:t>1.</w:t>
      </w:r>
      <w:r>
        <w:rPr>
          <w:sz w:val="20"/>
          <w:szCs w:val="20"/>
        </w:rPr>
        <w:tab/>
        <w:t>Ф.И.О*_________________________________________________________________________</w:t>
      </w:r>
    </w:p>
    <w:p w:rsidR="007A3087" w:rsidRDefault="007A3087" w:rsidP="007A3087">
      <w:pPr>
        <w:pStyle w:val="ae"/>
        <w:spacing w:line="240" w:lineRule="auto"/>
        <w:ind w:left="-491"/>
        <w:jc w:val="both"/>
        <w:rPr>
          <w:sz w:val="20"/>
          <w:szCs w:val="20"/>
        </w:rPr>
      </w:pPr>
      <w:r>
        <w:rPr>
          <w:sz w:val="20"/>
          <w:szCs w:val="20"/>
        </w:rPr>
        <w:t>2.</w:t>
      </w:r>
      <w:r>
        <w:rPr>
          <w:sz w:val="20"/>
          <w:szCs w:val="20"/>
        </w:rPr>
        <w:tab/>
        <w:t>Дата рождения</w:t>
      </w:r>
      <w:r>
        <w:rPr>
          <w:sz w:val="20"/>
          <w:szCs w:val="20"/>
        </w:rPr>
        <w:tab/>
        <w:t>____________________________________</w:t>
      </w:r>
    </w:p>
    <w:p w:rsidR="007A3087" w:rsidRDefault="007A3087" w:rsidP="007A3087">
      <w:pPr>
        <w:pStyle w:val="ae"/>
        <w:spacing w:line="240" w:lineRule="auto"/>
        <w:ind w:left="-491"/>
        <w:jc w:val="both"/>
        <w:rPr>
          <w:sz w:val="20"/>
          <w:szCs w:val="20"/>
        </w:rPr>
      </w:pPr>
      <w:r>
        <w:rPr>
          <w:sz w:val="20"/>
          <w:szCs w:val="20"/>
        </w:rPr>
        <w:t>3.</w:t>
      </w:r>
      <w:r>
        <w:rPr>
          <w:sz w:val="20"/>
          <w:szCs w:val="20"/>
        </w:rPr>
        <w:tab/>
        <w:t>Адрес места жительства (регистрации) **______________________________________________ _____________________________________________________________________________________</w:t>
      </w:r>
    </w:p>
    <w:p w:rsidR="007A3087" w:rsidRDefault="007A3087" w:rsidP="007A3087">
      <w:pPr>
        <w:pStyle w:val="ae"/>
        <w:spacing w:line="240" w:lineRule="auto"/>
        <w:ind w:left="-491"/>
        <w:jc w:val="both"/>
        <w:rPr>
          <w:sz w:val="20"/>
          <w:szCs w:val="20"/>
        </w:rPr>
      </w:pPr>
      <w:r>
        <w:rPr>
          <w:sz w:val="20"/>
          <w:szCs w:val="20"/>
        </w:rPr>
        <w:t>4.</w:t>
      </w:r>
      <w:r>
        <w:rPr>
          <w:sz w:val="20"/>
          <w:szCs w:val="20"/>
        </w:rPr>
        <w:tab/>
        <w:t>Телефон ___________________________________________</w:t>
      </w:r>
    </w:p>
    <w:p w:rsidR="007A3087" w:rsidRDefault="007A3087" w:rsidP="007A3087">
      <w:pPr>
        <w:pStyle w:val="ae"/>
        <w:spacing w:line="240" w:lineRule="auto"/>
        <w:ind w:left="-491"/>
        <w:jc w:val="both"/>
        <w:rPr>
          <w:sz w:val="20"/>
          <w:szCs w:val="20"/>
        </w:rPr>
      </w:pPr>
      <w:r>
        <w:rPr>
          <w:sz w:val="20"/>
          <w:szCs w:val="20"/>
        </w:rPr>
        <w:t>5.</w:t>
      </w:r>
      <w:r>
        <w:rPr>
          <w:sz w:val="20"/>
          <w:szCs w:val="20"/>
        </w:rPr>
        <w:tab/>
        <w:t>Вопросы, выносимые на общественное обсуждение относительно  объекта  государственной экологической  экспертизы «Ликвидация негативного воздействия на окружающую среду накопленных отходов, включая рекультивацию земельного участка на территории  Волгограда», включая предварительный вариант материалов по оценке воздействия на окружающую среду, в том числе  техническое  задание по оценке воздействия  на  окружающую среду.</w:t>
      </w:r>
    </w:p>
    <w:p w:rsidR="007A3087" w:rsidRDefault="007A3087" w:rsidP="007A3087">
      <w:pPr>
        <w:pStyle w:val="ae"/>
        <w:spacing w:line="240" w:lineRule="auto"/>
        <w:ind w:left="-491"/>
        <w:jc w:val="both"/>
        <w:rPr>
          <w:sz w:val="20"/>
          <w:szCs w:val="20"/>
        </w:rPr>
      </w:pPr>
      <w:r>
        <w:rPr>
          <w:sz w:val="20"/>
          <w:szCs w:val="20"/>
        </w:rPr>
        <w:t>6.</w:t>
      </w:r>
      <w:r>
        <w:rPr>
          <w:sz w:val="20"/>
          <w:szCs w:val="20"/>
        </w:rPr>
        <w:tab/>
        <w:t>Мнение участника общественных обсуждений (поставьте любой знак в окошке напротив выбранного Вами решения):</w:t>
      </w:r>
    </w:p>
    <w:p w:rsidR="007A3087" w:rsidRDefault="007A3087" w:rsidP="007A3087">
      <w:pPr>
        <w:pStyle w:val="ae"/>
        <w:spacing w:line="240" w:lineRule="auto"/>
        <w:ind w:left="-491"/>
        <w:jc w:val="both"/>
        <w:rPr>
          <w:sz w:val="20"/>
          <w:szCs w:val="20"/>
        </w:rPr>
      </w:pPr>
      <w:r>
        <w:rPr>
          <w:sz w:val="20"/>
          <w:szCs w:val="20"/>
        </w:rPr>
        <w:t>-</w:t>
      </w:r>
      <w:r>
        <w:rPr>
          <w:sz w:val="20"/>
          <w:szCs w:val="20"/>
        </w:rPr>
        <w:tab/>
        <w:t>Учтены ли все аспекты потенциального воздействия на окружающую среду, связанные с реализацией проекта «Ликвидация негативного воздействия на окружающую среду накопленных отходов, включая рекультивацию земельного участка на территории  Волгограда»?</w:t>
      </w:r>
    </w:p>
    <w:p w:rsidR="007A3087" w:rsidRDefault="007A3087" w:rsidP="007A3087">
      <w:pPr>
        <w:pStyle w:val="ae"/>
        <w:spacing w:line="240" w:lineRule="auto"/>
        <w:ind w:left="-491"/>
        <w:jc w:val="both"/>
        <w:rPr>
          <w:sz w:val="20"/>
          <w:szCs w:val="20"/>
        </w:rPr>
      </w:pPr>
      <w:r>
        <w:rPr>
          <w:sz w:val="20"/>
          <w:szCs w:val="20"/>
        </w:rPr>
        <w:t>(нужное отметить)</w:t>
      </w:r>
    </w:p>
    <w:p w:rsidR="007A3087" w:rsidRDefault="007A3087" w:rsidP="007A3087">
      <w:pPr>
        <w:pStyle w:val="ae"/>
        <w:spacing w:line="240" w:lineRule="auto"/>
        <w:ind w:left="-491"/>
        <w:jc w:val="both"/>
        <w:rPr>
          <w:sz w:val="20"/>
          <w:szCs w:val="20"/>
        </w:rPr>
      </w:pPr>
      <w:r>
        <w:pict>
          <v:rect id="Прямоугольник 1" o:spid="_x0000_s1026" style="position:absolute;left:0;text-align:left;margin-left:-22.8pt;margin-top:1.85pt;width:18pt;height:13.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gigAIAABoFAAAOAAAAZHJzL2Uyb0RvYy54bWysVM1uEzEQviPxDpbvdLNR2kLUTRW1KkKq&#10;2ooW9ex67WaF/xg72YQTElckHoGH4IL46TNs3oixd7OpSsUBcfF6duab3298cLjUiiwE+MqaguY7&#10;A0qE4baszG1B31ydPHtOiQ/MlExZIwq6Ep4eTp4+OajdWAztzKpSAEEnxo9rV9BZCG6cZZ7PhGZ+&#10;xzphUCktaBZQhNusBFajd62y4WCwl9UWSgeWC+/x73GrpJPkX0rBw7mUXgSiCoq5hXRCOm/imU0O&#10;2PgWmJtVvEuD/UMWmlUGg/aujllgZA7VH650xcF6K8MOtzqzUlZcpBqwmnzwoJrLGXMi1YLN8a5v&#10;k/9/bvnZ4gJIVeLsKDFM44iaL+sP68/Nz+Zu/bH52tw1P9afml/Nt+Y7yWO/aufHCLt0F9BJHq+x&#10;+KUEHb9YFlmmHq/6HotlIBx/DofP9wY4CY6qfD8f7aYZZFuwAx9eCqtJvBQUcISps2xx6gMGRNON&#10;CQoxmTZ8uoWVEjEDZV4LiWXFgAmdCCWOFJAFQyqUb1Mp6CtZRoislOpB+WMgFTagzjbCRCJZDxw8&#10;BtxG661TRGtCD9SVsfB3sGztN1W3tcayb2y5wimCbentHT+psHmnzIcLBshn7DfuaDjHQypbF9R2&#10;N0pmFt4/9j/aI81QS0mN+1FQ/27OQFCiXhkk4It8NIoLlYTR7v4QBbivubmvMXN9ZLHvSDLMLl2j&#10;fVCbqwSrr3GVpzEqqpjhGLugPMBGOArt3uJjwMV0msxwiRwLp+bS8eg8djWS42p5zcB1DApIvTO7&#10;2SU2fkCk1jYijZ3Og5VVYtm2r12/cQET+brHIm74fTlZbZ+0yW8AAAD//wMAUEsDBBQABgAIAAAA&#10;IQDOMCTN3AAAAAcBAAAPAAAAZHJzL2Rvd25yZXYueG1sTI7BToNAFEX3Jv2HyTPpjg5WpRYZGkPS&#10;mOiqWBfupswTiMwbwkwp+PU+V7o8uTf3nmw32U6MOPjWkYKbVQwCqXKmpVrB8W0fPYDwQZPRnSNU&#10;MKOHXb64ynRq3IUOOJahFjxCPtUKmhD6VEpfNWi1X7keibNPN1gdGIdamkFfeNx2ch3HibS6JX5o&#10;dI9Fg9VXebYKXmcZxuN7sv0ei3Y25Ufx/IKFUsvr6ekRRMAp/JXhV5/VIWenkzuT8aJTEN3dJ1xV&#10;cLsBwXm0ZTwxxhuQeSb/++c/AAAA//8DAFBLAQItABQABgAIAAAAIQC2gziS/gAAAOEBAAATAAAA&#10;AAAAAAAAAAAAAAAAAABbQ29udGVudF9UeXBlc10ueG1sUEsBAi0AFAAGAAgAAAAhADj9If/WAAAA&#10;lAEAAAsAAAAAAAAAAAAAAAAALwEAAF9yZWxzLy5yZWxzUEsBAi0AFAAGAAgAAAAhAPCFmCKAAgAA&#10;GgUAAA4AAAAAAAAAAAAAAAAALgIAAGRycy9lMm9Eb2MueG1sUEsBAi0AFAAGAAgAAAAhAM4wJM3c&#10;AAAABwEAAA8AAAAAAAAAAAAAAAAA2gQAAGRycy9kb3ducmV2LnhtbFBLBQYAAAAABAAEAPMAAADj&#10;BQAAAAA=&#10;" fillcolor="white [3201]" strokecolor="black [3200]" strokeweight="2pt"/>
        </w:pict>
      </w:r>
    </w:p>
    <w:p w:rsidR="007A3087" w:rsidRDefault="007A3087" w:rsidP="007A3087">
      <w:pPr>
        <w:pStyle w:val="ae"/>
        <w:spacing w:line="240" w:lineRule="auto"/>
        <w:ind w:left="-491"/>
        <w:jc w:val="both"/>
        <w:rPr>
          <w:sz w:val="20"/>
          <w:szCs w:val="20"/>
        </w:rPr>
      </w:pPr>
      <w:r>
        <w:rPr>
          <w:sz w:val="20"/>
          <w:szCs w:val="20"/>
        </w:rPr>
        <w:t>да, учтены</w:t>
      </w:r>
    </w:p>
    <w:p w:rsidR="007A3087" w:rsidRDefault="007A3087" w:rsidP="007A3087">
      <w:pPr>
        <w:pStyle w:val="ae"/>
        <w:spacing w:line="240" w:lineRule="auto"/>
        <w:ind w:left="-491"/>
        <w:jc w:val="both"/>
        <w:rPr>
          <w:sz w:val="20"/>
          <w:szCs w:val="20"/>
        </w:rPr>
      </w:pPr>
      <w:r>
        <w:rPr>
          <w:noProof/>
          <w:sz w:val="20"/>
          <w:szCs w:val="20"/>
          <w:lang w:eastAsia="ru-RU"/>
        </w:rPr>
        <w:drawing>
          <wp:inline distT="0" distB="0" distL="0" distR="0">
            <wp:extent cx="251460" cy="198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8120"/>
                    </a:xfrm>
                    <a:prstGeom prst="rect">
                      <a:avLst/>
                    </a:prstGeom>
                    <a:noFill/>
                    <a:ln>
                      <a:noFill/>
                    </a:ln>
                  </pic:spPr>
                </pic:pic>
              </a:graphicData>
            </a:graphic>
          </wp:inline>
        </w:drawing>
      </w:r>
    </w:p>
    <w:p w:rsidR="007A3087" w:rsidRDefault="007A3087" w:rsidP="007A3087">
      <w:pPr>
        <w:pStyle w:val="ae"/>
        <w:spacing w:line="240" w:lineRule="auto"/>
        <w:ind w:left="-491"/>
        <w:jc w:val="both"/>
        <w:rPr>
          <w:sz w:val="20"/>
          <w:szCs w:val="20"/>
        </w:rPr>
      </w:pPr>
      <w:r>
        <w:rPr>
          <w:sz w:val="20"/>
          <w:szCs w:val="20"/>
        </w:rPr>
        <w:t xml:space="preserve"> нет, не учтены ***</w:t>
      </w:r>
    </w:p>
    <w:p w:rsidR="007A3087" w:rsidRDefault="007A3087" w:rsidP="007A3087">
      <w:pPr>
        <w:pStyle w:val="ae"/>
        <w:spacing w:line="240" w:lineRule="auto"/>
        <w:ind w:left="-491"/>
        <w:jc w:val="both"/>
        <w:rPr>
          <w:sz w:val="20"/>
          <w:szCs w:val="20"/>
        </w:rPr>
      </w:pPr>
    </w:p>
    <w:p w:rsidR="007A3087" w:rsidRDefault="007A3087" w:rsidP="007A3087">
      <w:pPr>
        <w:pStyle w:val="ae"/>
        <w:spacing w:line="240" w:lineRule="auto"/>
        <w:ind w:left="-491"/>
        <w:jc w:val="both"/>
        <w:rPr>
          <w:sz w:val="20"/>
          <w:szCs w:val="20"/>
        </w:rPr>
      </w:pPr>
      <w:r>
        <w:rPr>
          <w:sz w:val="20"/>
          <w:szCs w:val="20"/>
        </w:rPr>
        <w:t>-</w:t>
      </w:r>
      <w:r>
        <w:rPr>
          <w:sz w:val="20"/>
          <w:szCs w:val="20"/>
        </w:rPr>
        <w:tab/>
        <w:t xml:space="preserve">Признать проектную документацию «Ликвидация  негативного воздействия на окружающую среду накопленных отходов, включая рекультивацию земельного участка  на  территории   Волгограда», включая предварительный вариант материалов по оценке воздействия на окружающую среду, в том числе техническое задание по оценке воздействия на окружающую среду достаточной?  (нужное отметить) </w:t>
      </w:r>
    </w:p>
    <w:p w:rsidR="007A3087" w:rsidRDefault="007A3087" w:rsidP="007A3087">
      <w:pPr>
        <w:pStyle w:val="ae"/>
        <w:spacing w:line="240" w:lineRule="auto"/>
        <w:ind w:left="-491"/>
        <w:jc w:val="both"/>
        <w:rPr>
          <w:sz w:val="20"/>
          <w:szCs w:val="20"/>
        </w:rPr>
      </w:pPr>
      <w:r>
        <w:rPr>
          <w:noProof/>
          <w:sz w:val="20"/>
          <w:szCs w:val="20"/>
          <w:lang w:eastAsia="ru-RU"/>
        </w:rPr>
        <w:drawing>
          <wp:inline distT="0" distB="0" distL="0" distR="0">
            <wp:extent cx="25146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8120"/>
                    </a:xfrm>
                    <a:prstGeom prst="rect">
                      <a:avLst/>
                    </a:prstGeom>
                    <a:noFill/>
                    <a:ln>
                      <a:noFill/>
                    </a:ln>
                  </pic:spPr>
                </pic:pic>
              </a:graphicData>
            </a:graphic>
          </wp:inline>
        </w:drawing>
      </w:r>
    </w:p>
    <w:p w:rsidR="007A3087" w:rsidRDefault="007A3087" w:rsidP="007A3087">
      <w:pPr>
        <w:pStyle w:val="ae"/>
        <w:spacing w:line="240" w:lineRule="auto"/>
        <w:ind w:left="-491"/>
        <w:jc w:val="both"/>
        <w:rPr>
          <w:sz w:val="20"/>
          <w:szCs w:val="20"/>
        </w:rPr>
      </w:pPr>
      <w:r>
        <w:rPr>
          <w:sz w:val="20"/>
          <w:szCs w:val="20"/>
        </w:rPr>
        <w:t>да</w:t>
      </w:r>
    </w:p>
    <w:p w:rsidR="007A3087" w:rsidRDefault="007A3087" w:rsidP="007A3087">
      <w:pPr>
        <w:pStyle w:val="ae"/>
        <w:spacing w:line="240" w:lineRule="auto"/>
        <w:ind w:left="-491"/>
        <w:jc w:val="both"/>
        <w:rPr>
          <w:sz w:val="20"/>
          <w:szCs w:val="20"/>
        </w:rPr>
      </w:pPr>
      <w:r>
        <w:rPr>
          <w:noProof/>
          <w:sz w:val="20"/>
          <w:szCs w:val="20"/>
          <w:lang w:eastAsia="ru-RU"/>
        </w:rPr>
        <w:drawing>
          <wp:inline distT="0" distB="0" distL="0" distR="0">
            <wp:extent cx="251460" cy="198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8120"/>
                    </a:xfrm>
                    <a:prstGeom prst="rect">
                      <a:avLst/>
                    </a:prstGeom>
                    <a:noFill/>
                    <a:ln>
                      <a:noFill/>
                    </a:ln>
                  </pic:spPr>
                </pic:pic>
              </a:graphicData>
            </a:graphic>
          </wp:inline>
        </w:drawing>
      </w:r>
    </w:p>
    <w:p w:rsidR="007A3087" w:rsidRDefault="007A3087" w:rsidP="007A3087">
      <w:pPr>
        <w:pStyle w:val="ae"/>
        <w:spacing w:line="240" w:lineRule="auto"/>
        <w:ind w:left="-491"/>
        <w:jc w:val="both"/>
        <w:rPr>
          <w:sz w:val="20"/>
          <w:szCs w:val="20"/>
        </w:rPr>
      </w:pPr>
      <w:r>
        <w:rPr>
          <w:sz w:val="20"/>
          <w:szCs w:val="20"/>
        </w:rPr>
        <w:t xml:space="preserve"> нет ***</w:t>
      </w:r>
    </w:p>
    <w:p w:rsidR="007A3087" w:rsidRDefault="007A3087" w:rsidP="007A3087">
      <w:pPr>
        <w:pStyle w:val="ae"/>
        <w:spacing w:line="240" w:lineRule="auto"/>
        <w:ind w:left="-491"/>
        <w:jc w:val="both"/>
        <w:rPr>
          <w:sz w:val="20"/>
          <w:szCs w:val="20"/>
        </w:rPr>
      </w:pPr>
      <w:r>
        <w:rPr>
          <w:sz w:val="20"/>
          <w:szCs w:val="20"/>
        </w:rPr>
        <w:t>Дата __________________  Подпись ______________________/__________________</w:t>
      </w: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rPr>
          <w:sz w:val="16"/>
          <w:szCs w:val="16"/>
        </w:rPr>
      </w:pPr>
      <w:r>
        <w:rPr>
          <w:sz w:val="16"/>
          <w:szCs w:val="16"/>
        </w:rPr>
        <w:t xml:space="preserve">         Настоящим даю свое согласие на обработку  в администрацию Волгограда, МУ «</w:t>
      </w:r>
      <w:proofErr w:type="spellStart"/>
      <w:r>
        <w:rPr>
          <w:sz w:val="16"/>
          <w:szCs w:val="16"/>
        </w:rPr>
        <w:t>Горэколес</w:t>
      </w:r>
      <w:proofErr w:type="spellEnd"/>
      <w:r>
        <w:rPr>
          <w:sz w:val="16"/>
          <w:szCs w:val="16"/>
        </w:rPr>
        <w:t>» (нужное – подчеркнуть)  моих персональных  данных, в порядке и на условиях, определенных Федеральным законом от 27.07.2006 № 152-ФЗ «О персональных данных», к которым относятся:</w:t>
      </w:r>
    </w:p>
    <w:p w:rsidR="007A3087" w:rsidRDefault="007A3087" w:rsidP="007A3087">
      <w:pPr>
        <w:pStyle w:val="ae"/>
        <w:spacing w:line="240" w:lineRule="auto"/>
        <w:ind w:left="-491"/>
        <w:jc w:val="both"/>
        <w:rPr>
          <w:sz w:val="16"/>
          <w:szCs w:val="16"/>
        </w:rPr>
      </w:pPr>
      <w:proofErr w:type="gramStart"/>
      <w:r>
        <w:rPr>
          <w:sz w:val="16"/>
          <w:szCs w:val="16"/>
        </w:rPr>
        <w:t>-</w:t>
      </w:r>
      <w:r>
        <w:rPr>
          <w:sz w:val="16"/>
          <w:szCs w:val="16"/>
        </w:rPr>
        <w:tab/>
        <w:t>паспортные данные; фамилия, имя, отчество; дата рождения; данные места жительства (регистрации); контактная информация.</w:t>
      </w:r>
      <w:proofErr w:type="gramEnd"/>
    </w:p>
    <w:p w:rsidR="007A3087" w:rsidRDefault="007A3087" w:rsidP="007A3087">
      <w:pPr>
        <w:pStyle w:val="ae"/>
        <w:spacing w:line="240" w:lineRule="auto"/>
        <w:ind w:left="-491"/>
        <w:jc w:val="both"/>
        <w:rPr>
          <w:sz w:val="16"/>
          <w:szCs w:val="16"/>
        </w:rPr>
      </w:pPr>
      <w:r>
        <w:rPr>
          <w:sz w:val="16"/>
          <w:szCs w:val="16"/>
        </w:rPr>
        <w:t>Я даю согласие на использование моих персональных данных в целях:</w:t>
      </w:r>
    </w:p>
    <w:p w:rsidR="007A3087" w:rsidRDefault="007A3087" w:rsidP="007A3087">
      <w:pPr>
        <w:pStyle w:val="ae"/>
        <w:spacing w:line="240" w:lineRule="auto"/>
        <w:ind w:left="-491"/>
        <w:jc w:val="both"/>
        <w:rPr>
          <w:sz w:val="16"/>
          <w:szCs w:val="16"/>
        </w:rPr>
      </w:pPr>
      <w:r>
        <w:rPr>
          <w:sz w:val="16"/>
          <w:szCs w:val="16"/>
        </w:rPr>
        <w:t>-</w:t>
      </w:r>
      <w:r>
        <w:rPr>
          <w:sz w:val="16"/>
          <w:szCs w:val="16"/>
        </w:rPr>
        <w:tab/>
        <w:t>корректного документального оформления результатов опроса;</w:t>
      </w:r>
    </w:p>
    <w:p w:rsidR="007A3087" w:rsidRDefault="007A3087" w:rsidP="007A3087">
      <w:pPr>
        <w:pStyle w:val="ae"/>
        <w:spacing w:line="240" w:lineRule="auto"/>
        <w:ind w:left="-491"/>
        <w:jc w:val="both"/>
        <w:rPr>
          <w:sz w:val="16"/>
          <w:szCs w:val="16"/>
        </w:rPr>
      </w:pPr>
      <w:r>
        <w:rPr>
          <w:sz w:val="16"/>
          <w:szCs w:val="16"/>
        </w:rPr>
        <w:t>-</w:t>
      </w:r>
      <w:r>
        <w:rPr>
          <w:sz w:val="16"/>
          <w:szCs w:val="16"/>
        </w:rPr>
        <w:tab/>
        <w:t>предоставления информации в государственные органы Российской Федерации в порядке, предусмотренным действующим законодательством.</w:t>
      </w:r>
    </w:p>
    <w:p w:rsidR="007A3087" w:rsidRDefault="007A3087" w:rsidP="007A3087">
      <w:pPr>
        <w:pStyle w:val="ae"/>
        <w:spacing w:line="240" w:lineRule="auto"/>
        <w:ind w:left="-491"/>
        <w:jc w:val="both"/>
        <w:rPr>
          <w:sz w:val="16"/>
          <w:szCs w:val="16"/>
        </w:rPr>
      </w:pPr>
      <w:r>
        <w:rPr>
          <w:sz w:val="16"/>
          <w:szCs w:val="16"/>
        </w:rPr>
        <w:t xml:space="preserve">        </w:t>
      </w:r>
      <w:proofErr w:type="gramStart"/>
      <w:r>
        <w:rPr>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w:t>
      </w:r>
      <w:r>
        <w:rPr>
          <w:sz w:val="16"/>
          <w:szCs w:val="16"/>
        </w:rPr>
        <w:t>ь</w:t>
      </w:r>
      <w:r>
        <w:rPr>
          <w:sz w:val="16"/>
          <w:szCs w:val="16"/>
        </w:rPr>
        <w:t>ством Российской Федераций.</w:t>
      </w:r>
      <w:proofErr w:type="gramEnd"/>
    </w:p>
    <w:p w:rsidR="007A3087" w:rsidRDefault="007A3087" w:rsidP="007A3087">
      <w:pPr>
        <w:pStyle w:val="ae"/>
        <w:spacing w:line="240" w:lineRule="auto"/>
        <w:ind w:left="-491"/>
        <w:jc w:val="both"/>
        <w:rPr>
          <w:sz w:val="16"/>
          <w:szCs w:val="16"/>
        </w:rPr>
      </w:pPr>
      <w:r>
        <w:rPr>
          <w:sz w:val="16"/>
          <w:szCs w:val="16"/>
        </w:rPr>
        <w:t xml:space="preserve">         Я  подтверждаю, что, давая такое согласие, я действую своей волей и в своих интересах.</w:t>
      </w:r>
    </w:p>
    <w:p w:rsidR="007A3087" w:rsidRDefault="007A3087" w:rsidP="007A3087">
      <w:pPr>
        <w:pStyle w:val="ae"/>
        <w:spacing w:line="240" w:lineRule="auto"/>
        <w:ind w:left="-491"/>
        <w:jc w:val="both"/>
        <w:rPr>
          <w:sz w:val="16"/>
          <w:szCs w:val="16"/>
        </w:rPr>
      </w:pPr>
      <w:r>
        <w:rPr>
          <w:sz w:val="16"/>
          <w:szCs w:val="16"/>
        </w:rPr>
        <w:t>Дата  _____________                   Подпись___________________/__________________________</w:t>
      </w:r>
    </w:p>
    <w:p w:rsidR="007A3087" w:rsidRDefault="007A3087" w:rsidP="007A3087">
      <w:pPr>
        <w:pStyle w:val="ae"/>
        <w:spacing w:line="240" w:lineRule="auto"/>
        <w:ind w:left="-491"/>
        <w:jc w:val="both"/>
        <w:rPr>
          <w:sz w:val="16"/>
          <w:szCs w:val="16"/>
        </w:rPr>
      </w:pPr>
      <w:r>
        <w:rPr>
          <w:sz w:val="16"/>
          <w:szCs w:val="16"/>
        </w:rPr>
        <w:t>Дата  _____________                   Подпись члена комиссии,     _____________________________</w:t>
      </w:r>
    </w:p>
    <w:p w:rsidR="007A3087" w:rsidRDefault="007A3087" w:rsidP="007A3087">
      <w:pPr>
        <w:pStyle w:val="ae"/>
        <w:spacing w:line="240" w:lineRule="auto"/>
        <w:ind w:left="-491"/>
        <w:jc w:val="both"/>
        <w:rPr>
          <w:sz w:val="16"/>
          <w:szCs w:val="16"/>
        </w:rPr>
      </w:pPr>
      <w:r>
        <w:rPr>
          <w:sz w:val="16"/>
          <w:szCs w:val="16"/>
        </w:rPr>
        <w:t xml:space="preserve">                                                      </w:t>
      </w:r>
      <w:proofErr w:type="gramStart"/>
      <w:r>
        <w:rPr>
          <w:sz w:val="16"/>
          <w:szCs w:val="16"/>
        </w:rPr>
        <w:t>принявшего</w:t>
      </w:r>
      <w:proofErr w:type="gramEnd"/>
      <w:r>
        <w:rPr>
          <w:sz w:val="16"/>
          <w:szCs w:val="16"/>
        </w:rPr>
        <w:t xml:space="preserve"> опросный лист </w:t>
      </w:r>
    </w:p>
    <w:p w:rsidR="007A3087" w:rsidRDefault="007A3087" w:rsidP="007A3087">
      <w:pPr>
        <w:pStyle w:val="ae"/>
        <w:spacing w:line="240" w:lineRule="auto"/>
        <w:ind w:left="-491"/>
        <w:jc w:val="both"/>
      </w:pPr>
      <w:r>
        <w:t xml:space="preserve"> </w:t>
      </w:r>
    </w:p>
    <w:p w:rsidR="007A3087" w:rsidRDefault="007A3087" w:rsidP="007A3087">
      <w:pPr>
        <w:pStyle w:val="ae"/>
        <w:spacing w:line="240" w:lineRule="auto"/>
        <w:ind w:left="-491"/>
        <w:jc w:val="both"/>
      </w:pPr>
      <w:r>
        <w:t>Просим заполненный и подписанный опросный лист с копией документа, удостоверяющего личность, напр</w:t>
      </w:r>
      <w:r>
        <w:t>а</w:t>
      </w:r>
      <w:r>
        <w:t>вить  в  МУ «</w:t>
      </w:r>
      <w:proofErr w:type="spellStart"/>
      <w:r>
        <w:t>Горэколес</w:t>
      </w:r>
      <w:proofErr w:type="spellEnd"/>
      <w:r>
        <w:t xml:space="preserve">»  по адресу: 400074, гор. Волгоград, улица Баррикадная,  д.19  или на адрес  электронной почты:  </w:t>
      </w:r>
      <w:hyperlink r:id="rId11" w:history="1">
        <w:r>
          <w:rPr>
            <w:rStyle w:val="ad"/>
          </w:rPr>
          <w:t>ey-strelnikova@volgadmin.ru</w:t>
        </w:r>
      </w:hyperlink>
      <w:r>
        <w:t xml:space="preserve">   с  отметкой «общественное обсуждение».</w:t>
      </w: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roofErr w:type="gramStart"/>
      <w:r>
        <w:t>Предложения (замечания) к опросному листу по изучению мнения общественности относительно объекта государственной экологической экспертизы: проектной документации «Ликвидация негативного воздействия на окружающую среду накопленных отходов, включая рекультивацию земельных  участков   на  территории  Волгограда», включая  предварительный  вариант  материалов  по оценке  воздействия  на  окружающую  среду, в  том  числе  техническое задание по оценке воздействия на окружающую  среду   на _____листах.</w:t>
      </w:r>
      <w:proofErr w:type="gramEnd"/>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r>
        <w:t>Подпись участника опроса общественного мнения   ___________________________</w:t>
      </w: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p>
    <w:p w:rsidR="007A3087" w:rsidRDefault="007A3087" w:rsidP="007A3087">
      <w:pPr>
        <w:pStyle w:val="ae"/>
        <w:spacing w:line="240" w:lineRule="auto"/>
        <w:ind w:left="-491"/>
        <w:jc w:val="both"/>
      </w:pPr>
      <w:r>
        <w:t>* заполняется полностью;</w:t>
      </w:r>
    </w:p>
    <w:p w:rsidR="007A3087" w:rsidRDefault="007A3087" w:rsidP="007A3087">
      <w:pPr>
        <w:pStyle w:val="ae"/>
        <w:spacing w:line="240" w:lineRule="auto"/>
        <w:ind w:left="-491"/>
        <w:jc w:val="both"/>
      </w:pPr>
      <w:r>
        <w:t>**  заполняется  на  основании документов, удостоверяющих личность (паспорт гражданина   РФ,   свидетел</w:t>
      </w:r>
      <w:r>
        <w:t>ь</w:t>
      </w:r>
      <w:r>
        <w:t>ство  о  временной  регистрации,  удостоверение офицера);</w:t>
      </w:r>
    </w:p>
    <w:p w:rsidR="007A3087" w:rsidRDefault="007A3087" w:rsidP="007A3087">
      <w:pPr>
        <w:pStyle w:val="ae"/>
        <w:spacing w:line="240" w:lineRule="auto"/>
        <w:ind w:left="-491"/>
        <w:jc w:val="both"/>
      </w:pPr>
      <w:r>
        <w:t>***  заполняется  лист  предложений  и замечаний к опросному листу изучения общественного мнения.</w:t>
      </w:r>
    </w:p>
    <w:p w:rsidR="007A3087" w:rsidRDefault="007A3087" w:rsidP="007A3087">
      <w:pPr>
        <w:pStyle w:val="ae"/>
        <w:spacing w:line="240" w:lineRule="auto"/>
        <w:ind w:left="-491"/>
        <w:jc w:val="both"/>
      </w:pPr>
      <w:r>
        <w:t xml:space="preserve"> </w:t>
      </w:r>
    </w:p>
    <w:p w:rsidR="007A3087" w:rsidRDefault="007A3087" w:rsidP="007A3087">
      <w:pPr>
        <w:pStyle w:val="ae"/>
        <w:spacing w:line="240" w:lineRule="auto"/>
        <w:ind w:left="-491"/>
        <w:jc w:val="both"/>
      </w:pPr>
    </w:p>
    <w:p w:rsidR="007A3087" w:rsidRPr="007A3087" w:rsidRDefault="007A3087" w:rsidP="007A3087">
      <w:pPr>
        <w:pStyle w:val="a1"/>
      </w:pPr>
      <w:bookmarkStart w:id="1" w:name="_GoBack"/>
      <w:bookmarkEnd w:id="1"/>
    </w:p>
    <w:sectPr w:rsidR="007A3087" w:rsidRPr="007A3087" w:rsidSect="005A7B00">
      <w:pgSz w:w="11906" w:h="16838"/>
      <w:pgMar w:top="567" w:right="567" w:bottom="567" w:left="1134"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AD1"/>
    <w:multiLevelType w:val="multilevel"/>
    <w:tmpl w:val="34F2892C"/>
    <w:lvl w:ilvl="0">
      <w:start w:val="1"/>
      <w:numFmt w:val="decimal"/>
      <w:lvlText w:val="%1."/>
      <w:lvlJc w:val="left"/>
      <w:pPr>
        <w:ind w:left="-491" w:hanging="360"/>
      </w:pPr>
      <w:rPr>
        <w:b w:val="0"/>
      </w:rPr>
    </w:lvl>
    <w:lvl w:ilvl="1">
      <w:start w:val="1"/>
      <w:numFmt w:val="decimal"/>
      <w:isLgl/>
      <w:lvlText w:val="%1.%2."/>
      <w:lvlJc w:val="left"/>
      <w:pPr>
        <w:ind w:left="229" w:hanging="720"/>
      </w:pPr>
      <w:rPr>
        <w:b w:val="0"/>
      </w:rPr>
    </w:lvl>
    <w:lvl w:ilvl="2">
      <w:start w:val="1"/>
      <w:numFmt w:val="decimal"/>
      <w:isLgl/>
      <w:lvlText w:val="%1.%2.%3."/>
      <w:lvlJc w:val="left"/>
      <w:pPr>
        <w:ind w:left="589" w:hanging="720"/>
      </w:pPr>
      <w:rPr>
        <w:b w:val="0"/>
      </w:rPr>
    </w:lvl>
    <w:lvl w:ilvl="3">
      <w:start w:val="1"/>
      <w:numFmt w:val="decimal"/>
      <w:isLgl/>
      <w:lvlText w:val="%1.%2.%3.%4."/>
      <w:lvlJc w:val="left"/>
      <w:pPr>
        <w:ind w:left="1309" w:hanging="1080"/>
      </w:pPr>
      <w:rPr>
        <w:b w:val="0"/>
      </w:rPr>
    </w:lvl>
    <w:lvl w:ilvl="4">
      <w:start w:val="1"/>
      <w:numFmt w:val="decimal"/>
      <w:isLgl/>
      <w:lvlText w:val="%1.%2.%3.%4.%5."/>
      <w:lvlJc w:val="left"/>
      <w:pPr>
        <w:ind w:left="1669" w:hanging="1080"/>
      </w:pPr>
      <w:rPr>
        <w:b w:val="0"/>
      </w:rPr>
    </w:lvl>
    <w:lvl w:ilvl="5">
      <w:start w:val="1"/>
      <w:numFmt w:val="decimal"/>
      <w:isLgl/>
      <w:lvlText w:val="%1.%2.%3.%4.%5.%6."/>
      <w:lvlJc w:val="left"/>
      <w:pPr>
        <w:ind w:left="2389" w:hanging="1440"/>
      </w:pPr>
      <w:rPr>
        <w:b w:val="0"/>
      </w:rPr>
    </w:lvl>
    <w:lvl w:ilvl="6">
      <w:start w:val="1"/>
      <w:numFmt w:val="decimal"/>
      <w:isLgl/>
      <w:lvlText w:val="%1.%2.%3.%4.%5.%6.%7."/>
      <w:lvlJc w:val="left"/>
      <w:pPr>
        <w:ind w:left="3109" w:hanging="1800"/>
      </w:pPr>
      <w:rPr>
        <w:b w:val="0"/>
      </w:rPr>
    </w:lvl>
    <w:lvl w:ilvl="7">
      <w:start w:val="1"/>
      <w:numFmt w:val="decimal"/>
      <w:isLgl/>
      <w:lvlText w:val="%1.%2.%3.%4.%5.%6.%7.%8."/>
      <w:lvlJc w:val="left"/>
      <w:pPr>
        <w:ind w:left="3469" w:hanging="1800"/>
      </w:pPr>
      <w:rPr>
        <w:b w:val="0"/>
      </w:rPr>
    </w:lvl>
    <w:lvl w:ilvl="8">
      <w:start w:val="1"/>
      <w:numFmt w:val="decimal"/>
      <w:isLgl/>
      <w:lvlText w:val="%1.%2.%3.%4.%5.%6.%7.%8.%9."/>
      <w:lvlJc w:val="left"/>
      <w:pPr>
        <w:ind w:left="4189" w:hanging="2160"/>
      </w:pPr>
      <w:rPr>
        <w:b w:val="0"/>
      </w:rPr>
    </w:lvl>
  </w:abstractNum>
  <w:abstractNum w:abstractNumId="1">
    <w:nsid w:val="5ECB574B"/>
    <w:multiLevelType w:val="multilevel"/>
    <w:tmpl w:val="2FD086E6"/>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savePreviewPicture/>
  <w:compat>
    <w:compatSetting w:name="compatibilityMode" w:uri="http://schemas.microsoft.com/office/word" w:val="12"/>
  </w:compat>
  <w:rsids>
    <w:rsidRoot w:val="00B3634C"/>
    <w:rsid w:val="00027D3B"/>
    <w:rsid w:val="0022287D"/>
    <w:rsid w:val="002A0FCD"/>
    <w:rsid w:val="00451981"/>
    <w:rsid w:val="005A7B00"/>
    <w:rsid w:val="00620541"/>
    <w:rsid w:val="006D5BA4"/>
    <w:rsid w:val="00786861"/>
    <w:rsid w:val="007A3087"/>
    <w:rsid w:val="00817B4B"/>
    <w:rsid w:val="0082331A"/>
    <w:rsid w:val="009E3C62"/>
    <w:rsid w:val="00A26591"/>
    <w:rsid w:val="00A355A5"/>
    <w:rsid w:val="00B35400"/>
    <w:rsid w:val="00B3634C"/>
    <w:rsid w:val="00BA3F18"/>
    <w:rsid w:val="00E16EE0"/>
    <w:rsid w:val="00EF37B7"/>
    <w:rsid w:val="00F30FF5"/>
    <w:rsid w:val="00FB15E4"/>
    <w:rsid w:val="00FD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ans CN Regular" w:hAnsi="Liberation Serif" w:cs="Lohit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00"/>
    <w:pPr>
      <w:widowControl w:val="0"/>
      <w:overflowPunct w:val="0"/>
    </w:pPr>
    <w:rPr>
      <w:rFonts w:ascii="Arial" w:hAnsi="Arial"/>
      <w:sz w:val="20"/>
    </w:rPr>
  </w:style>
  <w:style w:type="paragraph" w:styleId="1">
    <w:name w:val="heading 1"/>
    <w:basedOn w:val="a0"/>
    <w:next w:val="a1"/>
    <w:qFormat/>
    <w:rsid w:val="005A7B00"/>
    <w:pPr>
      <w:numPr>
        <w:numId w:val="1"/>
      </w:numPr>
      <w:outlineLvl w:val="0"/>
    </w:pPr>
    <w:rPr>
      <w:b/>
      <w:bCs/>
      <w:sz w:val="36"/>
      <w:szCs w:val="36"/>
    </w:rPr>
  </w:style>
  <w:style w:type="paragraph" w:styleId="2">
    <w:name w:val="heading 2"/>
    <w:basedOn w:val="a0"/>
    <w:next w:val="a1"/>
    <w:qFormat/>
    <w:rsid w:val="005A7B00"/>
    <w:pPr>
      <w:numPr>
        <w:ilvl w:val="1"/>
        <w:numId w:val="1"/>
      </w:numPr>
      <w:spacing w:before="200"/>
      <w:outlineLvl w:val="1"/>
    </w:pPr>
    <w:rPr>
      <w:b/>
      <w:bCs/>
      <w:sz w:val="32"/>
      <w:szCs w:val="32"/>
    </w:rPr>
  </w:style>
  <w:style w:type="paragraph" w:styleId="3">
    <w:name w:val="heading 3"/>
    <w:basedOn w:val="a0"/>
    <w:next w:val="a1"/>
    <w:qFormat/>
    <w:rsid w:val="005A7B00"/>
    <w:pPr>
      <w:numPr>
        <w:ilvl w:val="2"/>
        <w:numId w:val="1"/>
      </w:numPr>
      <w:spacing w:before="140"/>
      <w:outlineLvl w:val="2"/>
    </w:pPr>
    <w:rPr>
      <w:b/>
      <w:bCs/>
    </w:rPr>
  </w:style>
  <w:style w:type="paragraph" w:styleId="4">
    <w:name w:val="heading 4"/>
    <w:basedOn w:val="a0"/>
    <w:next w:val="a1"/>
    <w:qFormat/>
    <w:rsid w:val="005A7B00"/>
    <w:pPr>
      <w:numPr>
        <w:ilvl w:val="3"/>
        <w:numId w:val="1"/>
      </w:numPr>
      <w:spacing w:before="120"/>
      <w:outlineLvl w:val="3"/>
    </w:pPr>
    <w:rPr>
      <w:b/>
      <w:bCs/>
      <w:i/>
      <w:iCs/>
      <w:sz w:val="27"/>
      <w:szCs w:val="27"/>
    </w:rPr>
  </w:style>
  <w:style w:type="paragraph" w:styleId="5">
    <w:name w:val="heading 5"/>
    <w:basedOn w:val="a0"/>
    <w:next w:val="a1"/>
    <w:qFormat/>
    <w:rsid w:val="005A7B00"/>
    <w:pPr>
      <w:numPr>
        <w:ilvl w:val="4"/>
        <w:numId w:val="1"/>
      </w:numPr>
      <w:spacing w:before="120" w:after="60"/>
      <w:outlineLvl w:val="4"/>
    </w:pPr>
    <w:rPr>
      <w:b/>
      <w:bCs/>
      <w:sz w:val="24"/>
      <w:szCs w:val="24"/>
    </w:rPr>
  </w:style>
  <w:style w:type="paragraph" w:styleId="6">
    <w:name w:val="heading 6"/>
    <w:basedOn w:val="a0"/>
    <w:next w:val="a1"/>
    <w:qFormat/>
    <w:rsid w:val="005A7B00"/>
    <w:pPr>
      <w:numPr>
        <w:ilvl w:val="5"/>
        <w:numId w:val="1"/>
      </w:numPr>
      <w:spacing w:before="60" w:after="60"/>
      <w:outlineLvl w:val="5"/>
    </w:pPr>
    <w:rPr>
      <w:b/>
      <w:bCs/>
      <w:i/>
      <w:iCs/>
      <w:sz w:val="24"/>
      <w:szCs w:val="24"/>
    </w:rPr>
  </w:style>
  <w:style w:type="paragraph" w:styleId="7">
    <w:name w:val="heading 7"/>
    <w:basedOn w:val="a0"/>
    <w:next w:val="a1"/>
    <w:qFormat/>
    <w:rsid w:val="005A7B00"/>
    <w:pPr>
      <w:numPr>
        <w:ilvl w:val="6"/>
        <w:numId w:val="1"/>
      </w:numPr>
      <w:spacing w:before="60" w:after="60"/>
      <w:outlineLvl w:val="6"/>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qFormat/>
    <w:rsid w:val="005A7B00"/>
    <w:pPr>
      <w:keepNext/>
      <w:spacing w:before="240" w:after="120"/>
    </w:pPr>
    <w:rPr>
      <w:rFonts w:ascii="Liberation Sans" w:hAnsi="Liberation Sans"/>
      <w:sz w:val="28"/>
      <w:szCs w:val="28"/>
    </w:rPr>
  </w:style>
  <w:style w:type="paragraph" w:styleId="a1">
    <w:name w:val="Body Text"/>
    <w:basedOn w:val="a"/>
    <w:rsid w:val="005A7B00"/>
    <w:pPr>
      <w:spacing w:after="57"/>
      <w:jc w:val="both"/>
    </w:pPr>
  </w:style>
  <w:style w:type="paragraph" w:styleId="a5">
    <w:name w:val="List"/>
    <w:basedOn w:val="a1"/>
    <w:rsid w:val="005A7B00"/>
  </w:style>
  <w:style w:type="paragraph" w:styleId="a6">
    <w:name w:val="caption"/>
    <w:basedOn w:val="a"/>
    <w:qFormat/>
    <w:rsid w:val="005A7B00"/>
    <w:pPr>
      <w:suppressLineNumbers/>
      <w:spacing w:before="120" w:after="120"/>
    </w:pPr>
    <w:rPr>
      <w:i/>
      <w:iCs/>
      <w:sz w:val="24"/>
    </w:rPr>
  </w:style>
  <w:style w:type="paragraph" w:styleId="a7">
    <w:name w:val="index heading"/>
    <w:basedOn w:val="a"/>
    <w:qFormat/>
    <w:rsid w:val="005A7B00"/>
    <w:pPr>
      <w:suppressLineNumbers/>
    </w:pPr>
  </w:style>
  <w:style w:type="paragraph" w:customStyle="1" w:styleId="a8">
    <w:name w:val="Блочная цитата"/>
    <w:basedOn w:val="a"/>
    <w:qFormat/>
    <w:rsid w:val="005A7B00"/>
    <w:pPr>
      <w:spacing w:after="283"/>
      <w:ind w:left="567" w:right="567"/>
    </w:pPr>
  </w:style>
  <w:style w:type="paragraph" w:styleId="a9">
    <w:name w:val="Title"/>
    <w:basedOn w:val="a0"/>
    <w:next w:val="a1"/>
    <w:qFormat/>
    <w:rsid w:val="005A7B00"/>
    <w:pPr>
      <w:jc w:val="center"/>
    </w:pPr>
    <w:rPr>
      <w:b/>
      <w:bCs/>
      <w:sz w:val="56"/>
      <w:szCs w:val="56"/>
    </w:rPr>
  </w:style>
  <w:style w:type="paragraph" w:styleId="aa">
    <w:name w:val="Subtitle"/>
    <w:basedOn w:val="a0"/>
    <w:next w:val="a1"/>
    <w:qFormat/>
    <w:rsid w:val="005A7B00"/>
    <w:pPr>
      <w:spacing w:before="60"/>
      <w:jc w:val="center"/>
    </w:pPr>
    <w:rPr>
      <w:sz w:val="36"/>
      <w:szCs w:val="36"/>
    </w:rPr>
  </w:style>
  <w:style w:type="paragraph" w:customStyle="1" w:styleId="ab">
    <w:name w:val="Содержимое таблицы"/>
    <w:basedOn w:val="a"/>
    <w:qFormat/>
    <w:rsid w:val="005A7B00"/>
    <w:pPr>
      <w:suppressLineNumbers/>
    </w:pPr>
  </w:style>
  <w:style w:type="paragraph" w:customStyle="1" w:styleId="ac">
    <w:name w:val="Заголовок таблицы"/>
    <w:basedOn w:val="ab"/>
    <w:qFormat/>
    <w:rsid w:val="005A7B00"/>
    <w:pPr>
      <w:jc w:val="center"/>
    </w:pPr>
    <w:rPr>
      <w:b/>
      <w:bCs/>
    </w:rPr>
  </w:style>
  <w:style w:type="character" w:styleId="ad">
    <w:name w:val="Hyperlink"/>
    <w:basedOn w:val="a2"/>
    <w:uiPriority w:val="99"/>
    <w:unhideWhenUsed/>
    <w:rsid w:val="009E3C62"/>
    <w:rPr>
      <w:color w:val="0000FF" w:themeColor="hyperlink"/>
      <w:u w:val="single"/>
    </w:rPr>
  </w:style>
  <w:style w:type="paragraph" w:styleId="ae">
    <w:name w:val="List Paragraph"/>
    <w:basedOn w:val="a"/>
    <w:uiPriority w:val="34"/>
    <w:qFormat/>
    <w:rsid w:val="0082331A"/>
    <w:pPr>
      <w:widowControl/>
      <w:suppressAutoHyphens w:val="0"/>
      <w:overflowPunct/>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f">
    <w:name w:val="Balloon Text"/>
    <w:basedOn w:val="a"/>
    <w:link w:val="af0"/>
    <w:uiPriority w:val="99"/>
    <w:semiHidden/>
    <w:unhideWhenUsed/>
    <w:rsid w:val="007A3087"/>
    <w:rPr>
      <w:rFonts w:ascii="Tahoma" w:hAnsi="Tahoma" w:cs="Mangal"/>
      <w:sz w:val="16"/>
      <w:szCs w:val="14"/>
    </w:rPr>
  </w:style>
  <w:style w:type="character" w:customStyle="1" w:styleId="af0">
    <w:name w:val="Текст выноски Знак"/>
    <w:basedOn w:val="a2"/>
    <w:link w:val="af"/>
    <w:uiPriority w:val="99"/>
    <w:semiHidden/>
    <w:rsid w:val="007A308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0982">
      <w:bodyDiv w:val="1"/>
      <w:marLeft w:val="0"/>
      <w:marRight w:val="0"/>
      <w:marTop w:val="0"/>
      <w:marBottom w:val="0"/>
      <w:divBdr>
        <w:top w:val="none" w:sz="0" w:space="0" w:color="auto"/>
        <w:left w:val="none" w:sz="0" w:space="0" w:color="auto"/>
        <w:bottom w:val="none" w:sz="0" w:space="0" w:color="auto"/>
        <w:right w:val="none" w:sz="0" w:space="0" w:color="auto"/>
      </w:divBdr>
    </w:div>
    <w:div w:id="142746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y-strelnikova@volgadmin.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yadi.sk/d/-0ZtK1eHH2oDIQ"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ey-strelnikova@volgadmin.ru" TargetMode="External"/><Relationship Id="rId11" Type="http://schemas.openxmlformats.org/officeDocument/2006/relationships/hyperlink" Target="mailto:ey-strelnikova@volgadmin.r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volgadmin.ru/"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C5AFB-BE64-4E27-A392-978332A3489A}"/>
</file>

<file path=customXml/itemProps2.xml><?xml version="1.0" encoding="utf-8"?>
<ds:datastoreItem xmlns:ds="http://schemas.openxmlformats.org/officeDocument/2006/customXml" ds:itemID="{10C74051-3F3A-45F1-8921-F75C84CEEF09}"/>
</file>

<file path=customXml/itemProps3.xml><?xml version="1.0" encoding="utf-8"?>
<ds:datastoreItem xmlns:ds="http://schemas.openxmlformats.org/officeDocument/2006/customXml" ds:itemID="{E87C990D-633E-4DB5-BC7C-37799AF98684}"/>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Базовый</vt:lpstr>
    </vt:vector>
  </TitlesOfParts>
  <Company>МУ "Горэколес"</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Базовый</dc:title>
  <dc:creator>Максим Сергеевич Кленов</dc:creator>
  <cp:lastModifiedBy>Мягкова Наталья Владимировна</cp:lastModifiedBy>
  <cp:revision>2</cp:revision>
  <dcterms:created xsi:type="dcterms:W3CDTF">2020-08-21T12:33:00Z</dcterms:created>
  <dcterms:modified xsi:type="dcterms:W3CDTF">2020-08-21T12:33:00Z</dcterms:modified>
  <dc:language>ru-RU</dc:language>
</cp:coreProperties>
</file>