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E8" w:rsidRPr="00DD7CE8" w:rsidRDefault="00DD7CE8" w:rsidP="00DD7C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DD7C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Кто считается </w:t>
      </w:r>
      <w:proofErr w:type="spellStart"/>
      <w:r w:rsidRPr="00DD7C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предпенсионером</w:t>
      </w:r>
      <w:proofErr w:type="spellEnd"/>
      <w:r w:rsidRPr="00DD7C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2021 году</w:t>
      </w:r>
      <w:bookmarkEnd w:id="0"/>
      <w:r w:rsidRPr="00DD7C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?</w:t>
      </w:r>
    </w:p>
    <w:p w:rsidR="006A25AF" w:rsidRDefault="00DD7CE8" w:rsidP="006A25AF">
      <w:pPr>
        <w:pStyle w:val="a3"/>
        <w:jc w:val="both"/>
      </w:pPr>
      <w:r w:rsidRPr="00DD7CE8">
        <w:t xml:space="preserve">Статус предпенсионера устанавливается гражданам, которым осталось не более 5 лет до достижения пенсионного возраста. Для </w:t>
      </w:r>
      <w:proofErr w:type="spellStart"/>
      <w:r w:rsidRPr="00DD7CE8">
        <w:t>предпенсионеров</w:t>
      </w:r>
      <w:proofErr w:type="spellEnd"/>
      <w:r w:rsidRPr="00DD7CE8">
        <w:t xml:space="preserve"> федеральным и региональным законодательствами определены льготы и меры социальной поддержки: предоставление двух дней на бесплатную диспансеризацию с сохранением заработной платы, гарантии трудовой занятости, освобождение от уплаты имущественного и земельного налогов, повышенное пособие по безработице.</w:t>
      </w:r>
      <w:r w:rsidR="006A25AF">
        <w:br/>
      </w:r>
      <w:r w:rsidR="006A25AF">
        <w:br/>
      </w:r>
      <w:r w:rsidRPr="00DD7CE8">
        <w:t xml:space="preserve">Большинство этих льгот, например, по диспансеризации и занятости, возникают за 5 лет до нового пенсионного возраста с учетом переходного периода. </w:t>
      </w:r>
      <w:r w:rsidR="006A25AF">
        <w:br/>
      </w:r>
      <w:r w:rsidR="006A25AF">
        <w:br/>
        <w:t>В 2021 году статус предпенсионера приобретают женщины, достигшие возраста 53 лет  (1968 г.р. и старше), и мужчины, достигшие возраста 58 лет (1963 г.р. старше). Этот возраст актуален для тех, кто будет выходить на пенсию на общих основаниях.</w:t>
      </w:r>
    </w:p>
    <w:p w:rsidR="006A25AF" w:rsidRDefault="006A25AF" w:rsidP="006A25AF">
      <w:pPr>
        <w:pStyle w:val="a3"/>
        <w:jc w:val="both"/>
      </w:pPr>
      <w:proofErr w:type="spellStart"/>
      <w:r>
        <w:t>Предпенсионный</w:t>
      </w:r>
      <w:proofErr w:type="spellEnd"/>
      <w:r>
        <w:t xml:space="preserve"> возраст врачей, учителей и других работников, у которых право на пенсию возникает не с определенных лет, а при выработке специального стажа, наступает одновременно с его приобретением. </w:t>
      </w:r>
    </w:p>
    <w:p w:rsidR="006A25AF" w:rsidRDefault="006A25AF" w:rsidP="006A25AF">
      <w:pPr>
        <w:pStyle w:val="a3"/>
        <w:jc w:val="both"/>
      </w:pPr>
      <w:r>
        <w:t xml:space="preserve">Для тех, у кого пенсионный возраст с 2019 года не поменялся, тоже есть право на </w:t>
      </w:r>
      <w:proofErr w:type="spellStart"/>
      <w:r>
        <w:t>предпенсионные</w:t>
      </w:r>
      <w:proofErr w:type="spellEnd"/>
      <w:r>
        <w:t xml:space="preserve"> льготы за 5 лет до выхода на пенсию. </w:t>
      </w:r>
    </w:p>
    <w:p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у которых право на досрочное назначение страховой пенсии связано с работой в  опасных и вредных условиях труда, необходимыми условиями для подтверждения статуса предпенсионера являются достижение предпенсионного возраста (то есть если до пенсии осталось не более 5 лет) и факт работы по соответствующей специальности.</w:t>
      </w:r>
    </w:p>
    <w:p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получением льгот необходимо обращаться в ведомство, которое их предоставляет (налоговая инспекция, центр занятости, органы социальной защиты населения), или к работодателю. При этом посещать Пенсионный фонд для получения справки, подтверждающей статус предпенсионера, гражданину не требуется. Сведения о гражданах, достигших предпенсионного возраста, ведомства получают по каналам межведомственного электронного взаимодействия. Обмен сведениями также действует между территориальными органами ПФР и работодателями, то есть при необходимости работодатель самостоятельно запрашивает в ПФР сведения об отнесении работника к категории граждан предпенсионного возраста.</w:t>
      </w:r>
    </w:p>
    <w:sectPr w:rsidR="00DD7CE8" w:rsidRPr="00DD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E8"/>
    <w:rsid w:val="006A25AF"/>
    <w:rsid w:val="006C2657"/>
    <w:rsid w:val="00DD7CE8"/>
    <w:rsid w:val="00E1220E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413F5-77E6-4120-9434-3AF61D44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8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51793-E9A8-435E-9BA9-CCD19AF1D1DF}"/>
</file>

<file path=customXml/itemProps2.xml><?xml version="1.0" encoding="utf-8"?>
<ds:datastoreItem xmlns:ds="http://schemas.openxmlformats.org/officeDocument/2006/customXml" ds:itemID="{AB080B06-F8FB-4390-83CC-915510DC55AB}"/>
</file>

<file path=customXml/itemProps3.xml><?xml version="1.0" encoding="utf-8"?>
<ds:datastoreItem xmlns:ds="http://schemas.openxmlformats.org/officeDocument/2006/customXml" ds:itemID="{DE446D1F-887C-409E-B340-26AEB3EAD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2021-08-17T08:05:00Z</dcterms:created>
  <dcterms:modified xsi:type="dcterms:W3CDTF">2021-08-17T08:05:00Z</dcterms:modified>
</cp:coreProperties>
</file>