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318296A3" w:rsidR="00061801" w:rsidRPr="00061801" w:rsidRDefault="00770B83" w:rsidP="00061801">
      <w:pPr>
        <w:jc w:val="right"/>
        <w:rPr>
          <w:rFonts w:ascii="Arial" w:hAnsi="Arial" w:cs="Arial"/>
          <w:color w:val="595959"/>
          <w:sz w:val="24"/>
        </w:rPr>
      </w:pPr>
      <w:bookmarkStart w:id="0" w:name="_GoBack"/>
      <w:bookmarkEnd w:id="0"/>
      <w:r w:rsidRPr="005D0ABB">
        <w:rPr>
          <w:rFonts w:ascii="Arial" w:hAnsi="Arial" w:cs="Arial"/>
          <w:sz w:val="24"/>
        </w:rPr>
        <w:t>1</w:t>
      </w:r>
      <w:r w:rsidR="00103B94" w:rsidRPr="005D0ABB">
        <w:rPr>
          <w:rFonts w:ascii="Arial" w:hAnsi="Arial" w:cs="Arial"/>
          <w:sz w:val="24"/>
        </w:rPr>
        <w:t>4</w:t>
      </w:r>
      <w:r w:rsidR="00507CCD" w:rsidRPr="005D0ABB">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0ED6757F" w14:textId="349E756C" w:rsidR="00D3154C" w:rsidRDefault="003D424A"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СТАРТОВАЛ КОНКУРС</w:t>
      </w:r>
      <w:r w:rsidR="0054152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 ВЫБОР</w:t>
      </w:r>
      <w:r w:rsidR="00072BA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ТАЛИСМАН</w:t>
      </w:r>
      <w:r w:rsidR="001C115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w:t>
      </w:r>
      <w:r w:rsidR="00BC2AC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БУДУЩЕЙ</w:t>
      </w:r>
      <w:r w:rsidR="00072BA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ПЕРЕПИСИ НАСЕЛЕНИЯ</w:t>
      </w:r>
      <w:r w:rsidR="001C115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45FDA06" w14:textId="2EA05B90" w:rsidR="003D424A" w:rsidRPr="00072BAC" w:rsidRDefault="006F074E" w:rsidP="00436A19">
      <w:pPr>
        <w:ind w:left="1276"/>
        <w:rPr>
          <w:rFonts w:ascii="Arial" w:hAnsi="Arial" w:cs="Arial"/>
          <w:b/>
          <w:color w:val="525252" w:themeColor="accent3" w:themeShade="80"/>
          <w:sz w:val="24"/>
          <w:szCs w:val="24"/>
        </w:rPr>
      </w:pPr>
      <w:r w:rsidRPr="006F074E">
        <w:rPr>
          <w:rFonts w:ascii="Arial" w:hAnsi="Arial" w:cs="Arial"/>
          <w:b/>
          <w:color w:val="525252" w:themeColor="accent3" w:themeShade="80"/>
          <w:sz w:val="24"/>
          <w:szCs w:val="24"/>
        </w:rPr>
        <w:t>Внимани</w:t>
      </w:r>
      <w:r w:rsidR="00724AFC">
        <w:rPr>
          <w:rFonts w:ascii="Arial" w:hAnsi="Arial" w:cs="Arial"/>
          <w:b/>
          <w:color w:val="525252" w:themeColor="accent3" w:themeShade="80"/>
          <w:sz w:val="24"/>
          <w:szCs w:val="24"/>
        </w:rPr>
        <w:t>ю</w:t>
      </w:r>
      <w:r w:rsidRPr="006F074E">
        <w:rPr>
          <w:rFonts w:ascii="Arial" w:hAnsi="Arial" w:cs="Arial"/>
          <w:b/>
          <w:color w:val="525252" w:themeColor="accent3" w:themeShade="80"/>
          <w:sz w:val="24"/>
          <w:szCs w:val="24"/>
        </w:rPr>
        <w:t xml:space="preserve"> художник</w:t>
      </w:r>
      <w:r w:rsidR="00724AFC">
        <w:rPr>
          <w:rFonts w:ascii="Arial" w:hAnsi="Arial" w:cs="Arial"/>
          <w:b/>
          <w:color w:val="525252" w:themeColor="accent3" w:themeShade="80"/>
          <w:sz w:val="24"/>
          <w:szCs w:val="24"/>
        </w:rPr>
        <w:t>ов</w:t>
      </w:r>
      <w:r w:rsidRPr="006F074E">
        <w:rPr>
          <w:rFonts w:ascii="Arial" w:hAnsi="Arial" w:cs="Arial"/>
          <w:b/>
          <w:color w:val="525252" w:themeColor="accent3" w:themeShade="80"/>
          <w:sz w:val="24"/>
          <w:szCs w:val="24"/>
        </w:rPr>
        <w:t>, дизайнер</w:t>
      </w:r>
      <w:r w:rsidR="00724AFC">
        <w:rPr>
          <w:rFonts w:ascii="Arial" w:hAnsi="Arial" w:cs="Arial"/>
          <w:b/>
          <w:color w:val="525252" w:themeColor="accent3" w:themeShade="80"/>
          <w:sz w:val="24"/>
          <w:szCs w:val="24"/>
        </w:rPr>
        <w:t>ов</w:t>
      </w:r>
      <w:r w:rsidRPr="006F074E">
        <w:rPr>
          <w:rFonts w:ascii="Arial" w:hAnsi="Arial" w:cs="Arial"/>
          <w:b/>
          <w:color w:val="525252" w:themeColor="accent3" w:themeShade="80"/>
          <w:sz w:val="24"/>
          <w:szCs w:val="24"/>
        </w:rPr>
        <w:t xml:space="preserve"> и все</w:t>
      </w:r>
      <w:r w:rsidR="00724AFC">
        <w:rPr>
          <w:rFonts w:ascii="Arial" w:hAnsi="Arial" w:cs="Arial"/>
          <w:b/>
          <w:color w:val="525252" w:themeColor="accent3" w:themeShade="80"/>
          <w:sz w:val="24"/>
          <w:szCs w:val="24"/>
        </w:rPr>
        <w:t>х</w:t>
      </w:r>
      <w:r w:rsidRPr="006F074E">
        <w:rPr>
          <w:rFonts w:ascii="Arial" w:hAnsi="Arial" w:cs="Arial"/>
          <w:b/>
          <w:color w:val="525252" w:themeColor="accent3" w:themeShade="80"/>
          <w:sz w:val="24"/>
          <w:szCs w:val="24"/>
        </w:rPr>
        <w:t xml:space="preserve"> творчески</w:t>
      </w:r>
      <w:r w:rsidR="00724AFC">
        <w:rPr>
          <w:rFonts w:ascii="Arial" w:hAnsi="Arial" w:cs="Arial"/>
          <w:b/>
          <w:color w:val="525252" w:themeColor="accent3" w:themeShade="80"/>
          <w:sz w:val="24"/>
          <w:szCs w:val="24"/>
        </w:rPr>
        <w:t>х</w:t>
      </w:r>
      <w:r w:rsidRPr="006F074E">
        <w:rPr>
          <w:rFonts w:ascii="Arial" w:hAnsi="Arial" w:cs="Arial"/>
          <w:b/>
          <w:color w:val="525252" w:themeColor="accent3" w:themeShade="80"/>
          <w:sz w:val="24"/>
          <w:szCs w:val="24"/>
        </w:rPr>
        <w:t xml:space="preserve"> люд</w:t>
      </w:r>
      <w:r w:rsidR="00724AFC">
        <w:rPr>
          <w:rFonts w:ascii="Arial" w:hAnsi="Arial" w:cs="Arial"/>
          <w:b/>
          <w:color w:val="525252" w:themeColor="accent3" w:themeShade="80"/>
          <w:sz w:val="24"/>
          <w:szCs w:val="24"/>
        </w:rPr>
        <w:t>ей</w:t>
      </w:r>
      <w:r w:rsidRPr="006F074E">
        <w:rPr>
          <w:rFonts w:ascii="Arial" w:hAnsi="Arial" w:cs="Arial"/>
          <w:b/>
          <w:color w:val="525252" w:themeColor="accent3" w:themeShade="80"/>
          <w:sz w:val="24"/>
          <w:szCs w:val="24"/>
        </w:rPr>
        <w:t>! Хотите, чтобы ваша работа стала символом события общероссийского масштаба? События, которое проводится раз в десять лет</w:t>
      </w:r>
      <w:r w:rsidR="00724AFC">
        <w:rPr>
          <w:rFonts w:ascii="Arial" w:hAnsi="Arial" w:cs="Arial"/>
          <w:b/>
          <w:color w:val="525252" w:themeColor="accent3" w:themeShade="80"/>
          <w:sz w:val="24"/>
          <w:szCs w:val="24"/>
        </w:rPr>
        <w:t>.</w:t>
      </w:r>
      <w:r w:rsidRPr="006F074E">
        <w:rPr>
          <w:rFonts w:ascii="Arial" w:hAnsi="Arial" w:cs="Arial"/>
          <w:b/>
          <w:color w:val="525252" w:themeColor="accent3" w:themeShade="80"/>
          <w:sz w:val="24"/>
          <w:szCs w:val="24"/>
        </w:rPr>
        <w:t xml:space="preserve"> События, которое в нынешнем году пройдет в новом цифровом формате</w:t>
      </w:r>
      <w:r w:rsidR="00724AFC">
        <w:rPr>
          <w:rFonts w:ascii="Arial" w:hAnsi="Arial" w:cs="Arial"/>
          <w:b/>
          <w:color w:val="525252" w:themeColor="accent3" w:themeShade="80"/>
          <w:sz w:val="24"/>
          <w:szCs w:val="24"/>
        </w:rPr>
        <w:t>.</w:t>
      </w:r>
      <w:r w:rsidRPr="006F074E">
        <w:rPr>
          <w:rFonts w:ascii="Arial" w:hAnsi="Arial" w:cs="Arial"/>
          <w:b/>
          <w:color w:val="525252" w:themeColor="accent3" w:themeShade="80"/>
          <w:sz w:val="24"/>
          <w:szCs w:val="24"/>
        </w:rPr>
        <w:t xml:space="preserve"> Рассказываем, как принять участие в конкурсе на </w:t>
      </w:r>
      <w:r w:rsidR="00541527">
        <w:rPr>
          <w:rFonts w:ascii="Arial" w:hAnsi="Arial" w:cs="Arial"/>
          <w:b/>
          <w:color w:val="525252" w:themeColor="accent3" w:themeShade="80"/>
          <w:sz w:val="24"/>
          <w:szCs w:val="24"/>
        </w:rPr>
        <w:t>определение</w:t>
      </w:r>
      <w:r w:rsidRPr="006F074E">
        <w:rPr>
          <w:rFonts w:ascii="Arial" w:hAnsi="Arial" w:cs="Arial"/>
          <w:b/>
          <w:color w:val="525252" w:themeColor="accent3" w:themeShade="80"/>
          <w:sz w:val="24"/>
          <w:szCs w:val="24"/>
        </w:rPr>
        <w:t xml:space="preserve"> талисман</w:t>
      </w:r>
      <w:r w:rsidR="00541527">
        <w:rPr>
          <w:rFonts w:ascii="Arial" w:hAnsi="Arial" w:cs="Arial"/>
          <w:b/>
          <w:color w:val="525252" w:themeColor="accent3" w:themeShade="80"/>
          <w:sz w:val="24"/>
          <w:szCs w:val="24"/>
        </w:rPr>
        <w:t>а</w:t>
      </w:r>
      <w:r w:rsidRPr="006F074E">
        <w:rPr>
          <w:rFonts w:ascii="Arial" w:hAnsi="Arial" w:cs="Arial"/>
          <w:b/>
          <w:color w:val="525252" w:themeColor="accent3" w:themeShade="80"/>
          <w:sz w:val="24"/>
          <w:szCs w:val="24"/>
        </w:rPr>
        <w:t xml:space="preserve"> Всероссийской переписи населения 2020 года и выиграть 60</w:t>
      </w:r>
      <w:r w:rsidR="00724AFC">
        <w:rPr>
          <w:rFonts w:ascii="Arial" w:hAnsi="Arial" w:cs="Arial"/>
          <w:b/>
          <w:color w:val="525252" w:themeColor="accent3" w:themeShade="80"/>
          <w:sz w:val="24"/>
          <w:szCs w:val="24"/>
        </w:rPr>
        <w:t> </w:t>
      </w:r>
      <w:r w:rsidRPr="006F074E">
        <w:rPr>
          <w:rFonts w:ascii="Arial" w:hAnsi="Arial" w:cs="Arial"/>
          <w:b/>
          <w:color w:val="525252" w:themeColor="accent3" w:themeShade="80"/>
          <w:sz w:val="24"/>
          <w:szCs w:val="24"/>
        </w:rPr>
        <w:t>тысяч рублей.</w:t>
      </w:r>
    </w:p>
    <w:p w14:paraId="318E734E" w14:textId="3CA4C9FC"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14 января начался прием работ для участия в национальном конкурсе на выбор талисмана Всероссийской переписи населения 2020 года. </w:t>
      </w:r>
      <w:r w:rsidR="00957AD9">
        <w:rPr>
          <w:rFonts w:ascii="Arial" w:hAnsi="Arial" w:cs="Arial"/>
          <w:color w:val="525252" w:themeColor="accent3" w:themeShade="80"/>
          <w:sz w:val="24"/>
          <w:szCs w:val="24"/>
        </w:rPr>
        <w:t>Им</w:t>
      </w:r>
      <w:r w:rsidR="00957AD9"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 xml:space="preserve">может стать любой объект (человек, животное, растение, предмет и др.). Например, талисманом предыдущей переписи был веселый мальчуган в футболке с эмблемой ВПН-2010. «Все работы должны быть авторскими, </w:t>
      </w:r>
      <w:r w:rsidR="00724AFC">
        <w:rPr>
          <w:rFonts w:ascii="Arial" w:hAnsi="Arial" w:cs="Arial"/>
          <w:color w:val="525252" w:themeColor="accent3" w:themeShade="80"/>
          <w:sz w:val="24"/>
          <w:szCs w:val="24"/>
        </w:rPr>
        <w:t>запрещено</w:t>
      </w:r>
      <w:r w:rsidR="00724AFC"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 xml:space="preserve">копировать элементы и типажи уже существующих персонажей. Участники конкурса при создании изображения талисмана могут использовать официальную символику ВПН-2020», </w:t>
      </w:r>
      <w:r w:rsidR="00724AFC">
        <w:rPr>
          <w:rFonts w:ascii="Arial" w:hAnsi="Arial" w:cs="Arial"/>
          <w:color w:val="525252" w:themeColor="accent3" w:themeShade="80"/>
          <w:sz w:val="24"/>
          <w:szCs w:val="24"/>
        </w:rPr>
        <w:t>—</w:t>
      </w:r>
      <w:r w:rsidR="00724AFC"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говорится в условиях конкурса.</w:t>
      </w:r>
    </w:p>
    <w:p w14:paraId="40EA4064" w14:textId="5AFD068C"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Работа победителя конкурса будет размещаться на информационных материалах переписи, страницах ВПН-2020 в интернете, на телевидении, а также использоваться при проведении массовых мероприятий, посвященных будущей переписи. Автор победившей работы получит денежный приз </w:t>
      </w:r>
      <w:r w:rsidR="00CF447D">
        <w:rPr>
          <w:rFonts w:ascii="Arial" w:hAnsi="Arial" w:cs="Arial"/>
          <w:color w:val="525252" w:themeColor="accent3" w:themeShade="80"/>
          <w:sz w:val="24"/>
          <w:szCs w:val="24"/>
        </w:rPr>
        <w:t>—</w:t>
      </w:r>
      <w:r w:rsidR="00CF447D"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60</w:t>
      </w:r>
      <w:r w:rsidR="00CF447D">
        <w:rPr>
          <w:rFonts w:ascii="Arial" w:hAnsi="Arial" w:cs="Arial"/>
          <w:color w:val="525252" w:themeColor="accent3" w:themeShade="80"/>
          <w:sz w:val="24"/>
          <w:szCs w:val="24"/>
        </w:rPr>
        <w:t> </w:t>
      </w:r>
      <w:r w:rsidRPr="006F074E">
        <w:rPr>
          <w:rFonts w:ascii="Arial" w:hAnsi="Arial" w:cs="Arial"/>
          <w:color w:val="525252" w:themeColor="accent3" w:themeShade="80"/>
          <w:sz w:val="24"/>
          <w:szCs w:val="24"/>
        </w:rPr>
        <w:t>тысяч рублей.</w:t>
      </w:r>
    </w:p>
    <w:p w14:paraId="75B519FC" w14:textId="656A95B4" w:rsidR="006F074E" w:rsidRPr="006F074E" w:rsidRDefault="006F074E" w:rsidP="00D7337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Прием работ на конкурс продлится </w:t>
      </w:r>
      <w:r w:rsidR="002A6318">
        <w:rPr>
          <w:rFonts w:ascii="Arial" w:hAnsi="Arial" w:cs="Arial"/>
          <w:color w:val="525252" w:themeColor="accent3" w:themeShade="80"/>
          <w:sz w:val="24"/>
          <w:szCs w:val="24"/>
        </w:rPr>
        <w:t xml:space="preserve">до </w:t>
      </w:r>
      <w:r w:rsidRPr="006F074E">
        <w:rPr>
          <w:rFonts w:ascii="Arial" w:hAnsi="Arial" w:cs="Arial"/>
          <w:color w:val="525252" w:themeColor="accent3" w:themeShade="80"/>
          <w:sz w:val="24"/>
          <w:szCs w:val="24"/>
        </w:rPr>
        <w:t>10 февраля (до 12:00 по московскому времени). В нем могут принять участие гра</w:t>
      </w:r>
      <w:r w:rsidR="00261D64">
        <w:rPr>
          <w:rFonts w:ascii="Arial" w:hAnsi="Arial" w:cs="Arial"/>
          <w:color w:val="525252" w:themeColor="accent3" w:themeShade="80"/>
          <w:sz w:val="24"/>
          <w:szCs w:val="24"/>
        </w:rPr>
        <w:t>ждане России, достигшие 18 лет. Для участия в конкурсе необходимо</w:t>
      </w:r>
      <w:r w:rsidR="00261D64" w:rsidRPr="00261D64">
        <w:rPr>
          <w:rFonts w:ascii="Arial" w:hAnsi="Arial" w:cs="Arial"/>
          <w:color w:val="525252" w:themeColor="accent3" w:themeShade="80"/>
          <w:sz w:val="24"/>
          <w:szCs w:val="24"/>
        </w:rPr>
        <w:t xml:space="preserve"> п</w:t>
      </w:r>
      <w:r w:rsidR="00261D64">
        <w:rPr>
          <w:rFonts w:ascii="Arial" w:hAnsi="Arial" w:cs="Arial"/>
          <w:color w:val="525252" w:themeColor="accent3" w:themeShade="80"/>
          <w:sz w:val="24"/>
          <w:szCs w:val="24"/>
        </w:rPr>
        <w:t>редварительно зарегистрироваться на сайте ВПН-2020</w:t>
      </w:r>
      <w:r w:rsidR="00A235CB">
        <w:rPr>
          <w:rFonts w:ascii="Arial" w:hAnsi="Arial" w:cs="Arial"/>
          <w:color w:val="525252" w:themeColor="accent3" w:themeShade="80"/>
          <w:sz w:val="24"/>
          <w:szCs w:val="24"/>
        </w:rPr>
        <w:t xml:space="preserve"> </w:t>
      </w:r>
      <w:r w:rsidR="00A235CB" w:rsidRPr="006F074E">
        <w:rPr>
          <w:rFonts w:ascii="Arial" w:hAnsi="Arial" w:cs="Arial"/>
          <w:color w:val="525252" w:themeColor="accent3" w:themeShade="80"/>
          <w:sz w:val="24"/>
          <w:szCs w:val="24"/>
        </w:rPr>
        <w:t>(www.strana2020.ru)</w:t>
      </w:r>
      <w:r w:rsidR="00261D64">
        <w:rPr>
          <w:rFonts w:ascii="Arial" w:hAnsi="Arial" w:cs="Arial"/>
          <w:color w:val="525252" w:themeColor="accent3" w:themeShade="80"/>
          <w:sz w:val="24"/>
          <w:szCs w:val="24"/>
        </w:rPr>
        <w:t>, заполнить</w:t>
      </w:r>
      <w:r w:rsidR="00261D64" w:rsidRPr="00261D64">
        <w:rPr>
          <w:rFonts w:ascii="Arial" w:hAnsi="Arial" w:cs="Arial"/>
          <w:color w:val="525252" w:themeColor="accent3" w:themeShade="80"/>
          <w:sz w:val="24"/>
          <w:szCs w:val="24"/>
        </w:rPr>
        <w:t xml:space="preserve"> специальную фо</w:t>
      </w:r>
      <w:r w:rsidR="00261D64">
        <w:rPr>
          <w:rFonts w:ascii="Arial" w:hAnsi="Arial" w:cs="Arial"/>
          <w:color w:val="525252" w:themeColor="accent3" w:themeShade="80"/>
          <w:sz w:val="24"/>
          <w:szCs w:val="24"/>
        </w:rPr>
        <w:t xml:space="preserve">рму, в которой </w:t>
      </w:r>
      <w:r w:rsidR="00BB6B07">
        <w:rPr>
          <w:rFonts w:ascii="Arial" w:hAnsi="Arial" w:cs="Arial"/>
          <w:color w:val="525252" w:themeColor="accent3" w:themeShade="80"/>
          <w:sz w:val="24"/>
          <w:szCs w:val="24"/>
        </w:rPr>
        <w:t xml:space="preserve">нужно </w:t>
      </w:r>
      <w:r w:rsidR="00261D64">
        <w:rPr>
          <w:rFonts w:ascii="Arial" w:hAnsi="Arial" w:cs="Arial"/>
          <w:color w:val="525252" w:themeColor="accent3" w:themeShade="80"/>
          <w:sz w:val="24"/>
          <w:szCs w:val="24"/>
        </w:rPr>
        <w:t>указать ссылку на конкурсную р</w:t>
      </w:r>
      <w:r w:rsidR="00D7337E">
        <w:rPr>
          <w:rFonts w:ascii="Arial" w:hAnsi="Arial" w:cs="Arial"/>
          <w:color w:val="525252" w:themeColor="accent3" w:themeShade="80"/>
          <w:sz w:val="24"/>
          <w:szCs w:val="24"/>
        </w:rPr>
        <w:t>аботу. Участники конкурса размещ</w:t>
      </w:r>
      <w:r w:rsidR="00A47447">
        <w:rPr>
          <w:rFonts w:ascii="Arial" w:hAnsi="Arial" w:cs="Arial"/>
          <w:color w:val="525252" w:themeColor="accent3" w:themeShade="80"/>
          <w:sz w:val="24"/>
          <w:szCs w:val="24"/>
        </w:rPr>
        <w:t>ают</w:t>
      </w:r>
      <w:r w:rsidR="00B270AB">
        <w:rPr>
          <w:rFonts w:ascii="Arial" w:hAnsi="Arial" w:cs="Arial"/>
          <w:color w:val="525252" w:themeColor="accent3" w:themeShade="80"/>
          <w:sz w:val="24"/>
          <w:szCs w:val="24"/>
        </w:rPr>
        <w:t xml:space="preserve"> работы на своей странице</w:t>
      </w:r>
      <w:r w:rsidR="00D7337E">
        <w:rPr>
          <w:rFonts w:ascii="Arial" w:hAnsi="Arial" w:cs="Arial"/>
          <w:color w:val="525252" w:themeColor="accent3" w:themeShade="80"/>
          <w:sz w:val="24"/>
          <w:szCs w:val="24"/>
        </w:rPr>
        <w:t xml:space="preserve"> в Instagram и отмечают их</w:t>
      </w:r>
      <w:r w:rsidRPr="006F074E">
        <w:rPr>
          <w:rFonts w:ascii="Arial" w:hAnsi="Arial" w:cs="Arial"/>
          <w:color w:val="525252" w:themeColor="accent3" w:themeShade="80"/>
          <w:sz w:val="24"/>
          <w:szCs w:val="24"/>
        </w:rPr>
        <w:t xml:space="preserve"> активной ссылкой @strana2020, а также </w:t>
      </w:r>
      <w:r w:rsidR="00957AD9" w:rsidRPr="006F074E">
        <w:rPr>
          <w:rFonts w:ascii="Arial" w:hAnsi="Arial" w:cs="Arial"/>
          <w:color w:val="525252" w:themeColor="accent3" w:themeShade="80"/>
          <w:sz w:val="24"/>
          <w:szCs w:val="24"/>
        </w:rPr>
        <w:t>х</w:t>
      </w:r>
      <w:r w:rsidR="00957AD9">
        <w:rPr>
          <w:rFonts w:ascii="Arial" w:hAnsi="Arial" w:cs="Arial"/>
          <w:color w:val="525252" w:themeColor="accent3" w:themeShade="80"/>
          <w:sz w:val="24"/>
          <w:szCs w:val="24"/>
        </w:rPr>
        <w:t>е</w:t>
      </w:r>
      <w:r w:rsidR="00957AD9" w:rsidRPr="006F074E">
        <w:rPr>
          <w:rFonts w:ascii="Arial" w:hAnsi="Arial" w:cs="Arial"/>
          <w:color w:val="525252" w:themeColor="accent3" w:themeShade="80"/>
          <w:sz w:val="24"/>
          <w:szCs w:val="24"/>
        </w:rPr>
        <w:t xml:space="preserve">штегом </w:t>
      </w:r>
      <w:r w:rsidRPr="006F074E">
        <w:rPr>
          <w:rFonts w:ascii="Arial" w:hAnsi="Arial" w:cs="Arial"/>
          <w:color w:val="525252" w:themeColor="accent3" w:themeShade="80"/>
          <w:sz w:val="24"/>
          <w:szCs w:val="24"/>
        </w:rPr>
        <w:t xml:space="preserve">#талисман_перепись. При этом аккаунт участника конкурса в Instagram должен быть открытым для всех пользователей, а работы выполнены в форматах </w:t>
      </w:r>
      <w:r w:rsidR="00957AD9">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png</w:t>
      </w:r>
      <w:r w:rsidR="005D0ABB">
        <w:rPr>
          <w:rFonts w:ascii="Arial" w:hAnsi="Arial" w:cs="Arial"/>
          <w:color w:val="525252" w:themeColor="accent3" w:themeShade="80"/>
          <w:sz w:val="24"/>
          <w:szCs w:val="24"/>
        </w:rPr>
        <w:t xml:space="preserve"> или</w:t>
      </w:r>
      <w:r w:rsidR="00BB6B07">
        <w:rPr>
          <w:rFonts w:ascii="Arial" w:hAnsi="Arial" w:cs="Arial"/>
          <w:color w:val="525252" w:themeColor="accent3" w:themeShade="80"/>
          <w:sz w:val="24"/>
          <w:szCs w:val="24"/>
        </w:rPr>
        <w:t xml:space="preserve"> </w:t>
      </w:r>
      <w:r w:rsidR="00957AD9">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jpeg. Один участник может представить не более трех работ. </w:t>
      </w:r>
    </w:p>
    <w:p w14:paraId="3FB2DAB3" w14:textId="21968410"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Победитель конкурса будет определен</w:t>
      </w:r>
      <w:r w:rsidR="00FC2996">
        <w:rPr>
          <w:rFonts w:ascii="Arial" w:hAnsi="Arial" w:cs="Arial"/>
          <w:color w:val="525252" w:themeColor="accent3" w:themeShade="80"/>
          <w:sz w:val="24"/>
          <w:szCs w:val="24"/>
        </w:rPr>
        <w:t xml:space="preserve"> в два этапа</w:t>
      </w:r>
      <w:r w:rsidR="00FC2996" w:rsidRPr="00FC2996">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 общедоступным</w:t>
      </w:r>
      <w:r w:rsidR="00A235CB">
        <w:rPr>
          <w:rFonts w:ascii="Arial" w:hAnsi="Arial" w:cs="Arial"/>
          <w:color w:val="525252" w:themeColor="accent3" w:themeShade="80"/>
          <w:sz w:val="24"/>
          <w:szCs w:val="24"/>
        </w:rPr>
        <w:t xml:space="preserve"> голосованием на сайте ВПН-2020 </w:t>
      </w:r>
      <w:r w:rsidRPr="006F074E">
        <w:rPr>
          <w:rFonts w:ascii="Arial" w:hAnsi="Arial" w:cs="Arial"/>
          <w:color w:val="525252" w:themeColor="accent3" w:themeShade="80"/>
          <w:sz w:val="24"/>
          <w:szCs w:val="24"/>
        </w:rPr>
        <w:t xml:space="preserve">и выбором жюри, в которое войдут </w:t>
      </w:r>
      <w:r w:rsidRPr="006F074E">
        <w:rPr>
          <w:rFonts w:ascii="Arial" w:hAnsi="Arial" w:cs="Arial"/>
          <w:color w:val="525252" w:themeColor="accent3" w:themeShade="80"/>
          <w:sz w:val="24"/>
          <w:szCs w:val="24"/>
        </w:rPr>
        <w:lastRenderedPageBreak/>
        <w:t>профессиональные художники и дизайнеры, представители Росстата, ИД «Комсомольская правда», а также организаторы конкурса.</w:t>
      </w:r>
    </w:p>
    <w:p w14:paraId="4B7CCC22" w14:textId="67B576D8" w:rsidR="006F074E" w:rsidRPr="006F074E" w:rsidRDefault="002470BA" w:rsidP="006F074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Голосование начнется 11 февраля</w:t>
      </w:r>
      <w:r w:rsidR="006F074E" w:rsidRPr="006F074E">
        <w:rPr>
          <w:rFonts w:ascii="Arial" w:hAnsi="Arial" w:cs="Arial"/>
          <w:color w:val="525252" w:themeColor="accent3" w:themeShade="80"/>
          <w:sz w:val="24"/>
          <w:szCs w:val="24"/>
        </w:rPr>
        <w:t xml:space="preserve"> на сайте ВПН-2020. Отдать свой голос может любой зарегистрированный пользователь, поставив отметку «</w:t>
      </w:r>
      <w:r w:rsidR="009665BD">
        <w:rPr>
          <w:rFonts w:ascii="Arial" w:hAnsi="Arial" w:cs="Arial"/>
          <w:color w:val="525252" w:themeColor="accent3" w:themeShade="80"/>
          <w:sz w:val="24"/>
          <w:szCs w:val="24"/>
        </w:rPr>
        <w:t>Н</w:t>
      </w:r>
      <w:r w:rsidR="006F074E" w:rsidRPr="006F074E">
        <w:rPr>
          <w:rFonts w:ascii="Arial" w:hAnsi="Arial" w:cs="Arial"/>
          <w:color w:val="525252" w:themeColor="accent3" w:themeShade="80"/>
          <w:sz w:val="24"/>
          <w:szCs w:val="24"/>
        </w:rPr>
        <w:t>равится» (</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лайк</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 xml:space="preserve">) лучшему образу. Число </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лайков</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 xml:space="preserve"> равно числу набранных баллов. По итогам голосования будет составлен шорт-лист работ, набравших наибольшее количество баллов. </w:t>
      </w:r>
    </w:p>
    <w:p w14:paraId="0DB01CA8" w14:textId="58899D53" w:rsidR="006F074E" w:rsidRPr="006F074E" w:rsidRDefault="004203ED" w:rsidP="006F074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На</w:t>
      </w:r>
      <w:r w:rsidR="006F074E" w:rsidRPr="006F074E">
        <w:rPr>
          <w:rFonts w:ascii="Arial" w:hAnsi="Arial" w:cs="Arial"/>
          <w:color w:val="525252" w:themeColor="accent3" w:themeShade="80"/>
          <w:sz w:val="24"/>
          <w:szCs w:val="24"/>
        </w:rPr>
        <w:t xml:space="preserve"> втором этапе оцениваются проекты из шорт-листа. Каждый член жюри выставит определенное число баллов самым достойным работам. После подсчета баллов будет определен победитель, создавший лучший образ талисмана Всероссийской переписи населения 2020 года. Итоги конкурса будут опубликованы не позднее 28 февраля 2020 года на сайтах ВПН-2020 и «Комсомольской правды», а также на официальных страницах переписи в соцсетях.</w:t>
      </w:r>
    </w:p>
    <w:p w14:paraId="38480683" w14:textId="34DDCCA8"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Информацию по конкурсу можно уточнить, написав на talisman@strana2020.ru</w:t>
      </w:r>
      <w:r w:rsidR="004203ED">
        <w:rPr>
          <w:rFonts w:ascii="Arial" w:hAnsi="Arial" w:cs="Arial"/>
          <w:color w:val="525252" w:themeColor="accent3" w:themeShade="80"/>
          <w:sz w:val="24"/>
          <w:szCs w:val="24"/>
        </w:rPr>
        <w:t>.</w:t>
      </w:r>
    </w:p>
    <w:p w14:paraId="16EA946A" w14:textId="0E12FFFC" w:rsidR="0013340D" w:rsidRPr="0013340D"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 </w:t>
      </w:r>
    </w:p>
    <w:p w14:paraId="53D2CAAF" w14:textId="56D5F7B3"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6C446C"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6C446C"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6C446C"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6C446C"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6C446C"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6C446C"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6C446C"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093CBE59"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6C446C">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6C446C">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6C446C">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6C446C">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7AA9"/>
    <w:rsid w:val="00072BAC"/>
    <w:rsid w:val="00080D2E"/>
    <w:rsid w:val="00082266"/>
    <w:rsid w:val="000842D4"/>
    <w:rsid w:val="00092C75"/>
    <w:rsid w:val="000A61AC"/>
    <w:rsid w:val="000A7DD3"/>
    <w:rsid w:val="000C6E51"/>
    <w:rsid w:val="000C7BB7"/>
    <w:rsid w:val="000D3FEC"/>
    <w:rsid w:val="000D68B7"/>
    <w:rsid w:val="000E2EBD"/>
    <w:rsid w:val="000E5790"/>
    <w:rsid w:val="000F316A"/>
    <w:rsid w:val="00102F4E"/>
    <w:rsid w:val="00103B94"/>
    <w:rsid w:val="00106693"/>
    <w:rsid w:val="00117BBC"/>
    <w:rsid w:val="0012008B"/>
    <w:rsid w:val="00130ECD"/>
    <w:rsid w:val="0013340D"/>
    <w:rsid w:val="00140C75"/>
    <w:rsid w:val="00146050"/>
    <w:rsid w:val="00155160"/>
    <w:rsid w:val="00160BE2"/>
    <w:rsid w:val="001725FD"/>
    <w:rsid w:val="00177A70"/>
    <w:rsid w:val="00182F96"/>
    <w:rsid w:val="00197016"/>
    <w:rsid w:val="001A0D01"/>
    <w:rsid w:val="001A2E2D"/>
    <w:rsid w:val="001A67BE"/>
    <w:rsid w:val="001A78ED"/>
    <w:rsid w:val="001B3028"/>
    <w:rsid w:val="001B4106"/>
    <w:rsid w:val="001B6545"/>
    <w:rsid w:val="001B667E"/>
    <w:rsid w:val="001C1151"/>
    <w:rsid w:val="001D7702"/>
    <w:rsid w:val="001F0598"/>
    <w:rsid w:val="00201780"/>
    <w:rsid w:val="00213A9E"/>
    <w:rsid w:val="00226B2F"/>
    <w:rsid w:val="00232CB0"/>
    <w:rsid w:val="002336AC"/>
    <w:rsid w:val="00236C43"/>
    <w:rsid w:val="002409E7"/>
    <w:rsid w:val="00245449"/>
    <w:rsid w:val="002470BA"/>
    <w:rsid w:val="00257D66"/>
    <w:rsid w:val="00261D64"/>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D302C"/>
    <w:rsid w:val="002E65F1"/>
    <w:rsid w:val="002E7075"/>
    <w:rsid w:val="002E7D22"/>
    <w:rsid w:val="002E7E79"/>
    <w:rsid w:val="002F118C"/>
    <w:rsid w:val="002F24DD"/>
    <w:rsid w:val="002F372F"/>
    <w:rsid w:val="00301269"/>
    <w:rsid w:val="00314810"/>
    <w:rsid w:val="003175E1"/>
    <w:rsid w:val="00324084"/>
    <w:rsid w:val="0032415C"/>
    <w:rsid w:val="00341B22"/>
    <w:rsid w:val="00363ECA"/>
    <w:rsid w:val="0036587C"/>
    <w:rsid w:val="00387584"/>
    <w:rsid w:val="00393266"/>
    <w:rsid w:val="00397E1A"/>
    <w:rsid w:val="003A1BEB"/>
    <w:rsid w:val="003A6C65"/>
    <w:rsid w:val="003B0CC7"/>
    <w:rsid w:val="003C2351"/>
    <w:rsid w:val="003C3826"/>
    <w:rsid w:val="003D1B64"/>
    <w:rsid w:val="003D220F"/>
    <w:rsid w:val="003D424A"/>
    <w:rsid w:val="003E7A98"/>
    <w:rsid w:val="00401DE6"/>
    <w:rsid w:val="004075BB"/>
    <w:rsid w:val="00410F85"/>
    <w:rsid w:val="004118F0"/>
    <w:rsid w:val="00412A26"/>
    <w:rsid w:val="00420362"/>
    <w:rsid w:val="004203ED"/>
    <w:rsid w:val="00421BA8"/>
    <w:rsid w:val="004362CB"/>
    <w:rsid w:val="00436A19"/>
    <w:rsid w:val="00447FDB"/>
    <w:rsid w:val="004607D9"/>
    <w:rsid w:val="00461A4C"/>
    <w:rsid w:val="004707DB"/>
    <w:rsid w:val="00480B97"/>
    <w:rsid w:val="00484821"/>
    <w:rsid w:val="00486E2E"/>
    <w:rsid w:val="00487B23"/>
    <w:rsid w:val="004A2398"/>
    <w:rsid w:val="004B6586"/>
    <w:rsid w:val="004C412E"/>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1722"/>
    <w:rsid w:val="005378F6"/>
    <w:rsid w:val="00541527"/>
    <w:rsid w:val="00545707"/>
    <w:rsid w:val="005543BA"/>
    <w:rsid w:val="00560EEB"/>
    <w:rsid w:val="00562D86"/>
    <w:rsid w:val="005814B8"/>
    <w:rsid w:val="00583E43"/>
    <w:rsid w:val="00596359"/>
    <w:rsid w:val="005967F2"/>
    <w:rsid w:val="005A4BDA"/>
    <w:rsid w:val="005A63FB"/>
    <w:rsid w:val="005C4423"/>
    <w:rsid w:val="005C795A"/>
    <w:rsid w:val="005D0ABB"/>
    <w:rsid w:val="005D434E"/>
    <w:rsid w:val="005D480B"/>
    <w:rsid w:val="005D7097"/>
    <w:rsid w:val="005E0845"/>
    <w:rsid w:val="005E0AD9"/>
    <w:rsid w:val="005F4276"/>
    <w:rsid w:val="005F78D1"/>
    <w:rsid w:val="00607F98"/>
    <w:rsid w:val="006150B1"/>
    <w:rsid w:val="006155E0"/>
    <w:rsid w:val="00615C25"/>
    <w:rsid w:val="0061782D"/>
    <w:rsid w:val="00622927"/>
    <w:rsid w:val="00627F12"/>
    <w:rsid w:val="00641C3E"/>
    <w:rsid w:val="00642B82"/>
    <w:rsid w:val="00645D36"/>
    <w:rsid w:val="00653840"/>
    <w:rsid w:val="00674BE6"/>
    <w:rsid w:val="0067653C"/>
    <w:rsid w:val="0069172D"/>
    <w:rsid w:val="00695886"/>
    <w:rsid w:val="00696F12"/>
    <w:rsid w:val="006B7E4C"/>
    <w:rsid w:val="006C1175"/>
    <w:rsid w:val="006C446C"/>
    <w:rsid w:val="006C6850"/>
    <w:rsid w:val="006D2882"/>
    <w:rsid w:val="006E2F1C"/>
    <w:rsid w:val="006E4035"/>
    <w:rsid w:val="006F074E"/>
    <w:rsid w:val="006F14F1"/>
    <w:rsid w:val="006F3DA7"/>
    <w:rsid w:val="0071013E"/>
    <w:rsid w:val="00712485"/>
    <w:rsid w:val="00712FE7"/>
    <w:rsid w:val="00715496"/>
    <w:rsid w:val="00724AFC"/>
    <w:rsid w:val="00726EBA"/>
    <w:rsid w:val="007363CF"/>
    <w:rsid w:val="007417CD"/>
    <w:rsid w:val="00756A08"/>
    <w:rsid w:val="00756C20"/>
    <w:rsid w:val="007635A2"/>
    <w:rsid w:val="0077084A"/>
    <w:rsid w:val="00770B83"/>
    <w:rsid w:val="00790457"/>
    <w:rsid w:val="00790F22"/>
    <w:rsid w:val="007B6D3B"/>
    <w:rsid w:val="007C066D"/>
    <w:rsid w:val="007C5540"/>
    <w:rsid w:val="007C5B8F"/>
    <w:rsid w:val="007D72B1"/>
    <w:rsid w:val="007E3CA1"/>
    <w:rsid w:val="00800BFB"/>
    <w:rsid w:val="0080316D"/>
    <w:rsid w:val="00804640"/>
    <w:rsid w:val="0080531F"/>
    <w:rsid w:val="008057DC"/>
    <w:rsid w:val="00815176"/>
    <w:rsid w:val="00815B15"/>
    <w:rsid w:val="0082028D"/>
    <w:rsid w:val="0082790E"/>
    <w:rsid w:val="00835002"/>
    <w:rsid w:val="00835196"/>
    <w:rsid w:val="008357A0"/>
    <w:rsid w:val="008358C0"/>
    <w:rsid w:val="00843754"/>
    <w:rsid w:val="0084641C"/>
    <w:rsid w:val="00847513"/>
    <w:rsid w:val="008538DD"/>
    <w:rsid w:val="00856A0B"/>
    <w:rsid w:val="00860AEC"/>
    <w:rsid w:val="0087165E"/>
    <w:rsid w:val="0088206E"/>
    <w:rsid w:val="008861F4"/>
    <w:rsid w:val="0089443B"/>
    <w:rsid w:val="00894F95"/>
    <w:rsid w:val="008A6DCD"/>
    <w:rsid w:val="008C23D2"/>
    <w:rsid w:val="008E159A"/>
    <w:rsid w:val="008E179C"/>
    <w:rsid w:val="008F0E7A"/>
    <w:rsid w:val="008F0FB0"/>
    <w:rsid w:val="008F237D"/>
    <w:rsid w:val="008F69D5"/>
    <w:rsid w:val="00901A2F"/>
    <w:rsid w:val="009166CA"/>
    <w:rsid w:val="00921727"/>
    <w:rsid w:val="00942621"/>
    <w:rsid w:val="00942758"/>
    <w:rsid w:val="00957AD9"/>
    <w:rsid w:val="009601E4"/>
    <w:rsid w:val="00960696"/>
    <w:rsid w:val="00962C5A"/>
    <w:rsid w:val="00965C2B"/>
    <w:rsid w:val="009665BD"/>
    <w:rsid w:val="00970E67"/>
    <w:rsid w:val="00976013"/>
    <w:rsid w:val="0098276B"/>
    <w:rsid w:val="00990F21"/>
    <w:rsid w:val="009A54DF"/>
    <w:rsid w:val="009C25C4"/>
    <w:rsid w:val="009C2C8A"/>
    <w:rsid w:val="009C73BE"/>
    <w:rsid w:val="009F42C7"/>
    <w:rsid w:val="009F4A59"/>
    <w:rsid w:val="00A02726"/>
    <w:rsid w:val="00A079FB"/>
    <w:rsid w:val="00A1005D"/>
    <w:rsid w:val="00A12A8E"/>
    <w:rsid w:val="00A12E94"/>
    <w:rsid w:val="00A173E0"/>
    <w:rsid w:val="00A235CB"/>
    <w:rsid w:val="00A27B9C"/>
    <w:rsid w:val="00A30260"/>
    <w:rsid w:val="00A32D99"/>
    <w:rsid w:val="00A3605E"/>
    <w:rsid w:val="00A43AF1"/>
    <w:rsid w:val="00A47447"/>
    <w:rsid w:val="00A83B9A"/>
    <w:rsid w:val="00A90AF2"/>
    <w:rsid w:val="00A972B7"/>
    <w:rsid w:val="00A9742B"/>
    <w:rsid w:val="00AA7B80"/>
    <w:rsid w:val="00AB059F"/>
    <w:rsid w:val="00AB0BE6"/>
    <w:rsid w:val="00AB1297"/>
    <w:rsid w:val="00AC0125"/>
    <w:rsid w:val="00AC58F9"/>
    <w:rsid w:val="00AC7D6C"/>
    <w:rsid w:val="00AD08F9"/>
    <w:rsid w:val="00AE7E3A"/>
    <w:rsid w:val="00B16418"/>
    <w:rsid w:val="00B23F2C"/>
    <w:rsid w:val="00B270AB"/>
    <w:rsid w:val="00B3114B"/>
    <w:rsid w:val="00B43F7D"/>
    <w:rsid w:val="00B4541D"/>
    <w:rsid w:val="00B50A35"/>
    <w:rsid w:val="00B66894"/>
    <w:rsid w:val="00B77ACD"/>
    <w:rsid w:val="00B80983"/>
    <w:rsid w:val="00B91EB5"/>
    <w:rsid w:val="00BA21A2"/>
    <w:rsid w:val="00BA3215"/>
    <w:rsid w:val="00BA5461"/>
    <w:rsid w:val="00BA668C"/>
    <w:rsid w:val="00BB24D0"/>
    <w:rsid w:val="00BB3B50"/>
    <w:rsid w:val="00BB6B07"/>
    <w:rsid w:val="00BC2AC6"/>
    <w:rsid w:val="00BC3B97"/>
    <w:rsid w:val="00BC3BA3"/>
    <w:rsid w:val="00BC4305"/>
    <w:rsid w:val="00BE60C9"/>
    <w:rsid w:val="00BF1335"/>
    <w:rsid w:val="00BF4236"/>
    <w:rsid w:val="00BF51E4"/>
    <w:rsid w:val="00C03840"/>
    <w:rsid w:val="00C063B8"/>
    <w:rsid w:val="00C276CA"/>
    <w:rsid w:val="00C4080E"/>
    <w:rsid w:val="00C73579"/>
    <w:rsid w:val="00C76483"/>
    <w:rsid w:val="00C7779E"/>
    <w:rsid w:val="00CA2ECF"/>
    <w:rsid w:val="00CC0A2C"/>
    <w:rsid w:val="00CC581B"/>
    <w:rsid w:val="00CC6565"/>
    <w:rsid w:val="00CD0728"/>
    <w:rsid w:val="00CD69F5"/>
    <w:rsid w:val="00CD76E5"/>
    <w:rsid w:val="00CE28C3"/>
    <w:rsid w:val="00CE7B86"/>
    <w:rsid w:val="00CF447D"/>
    <w:rsid w:val="00CF4F7E"/>
    <w:rsid w:val="00CF75C9"/>
    <w:rsid w:val="00D06B97"/>
    <w:rsid w:val="00D10C15"/>
    <w:rsid w:val="00D13239"/>
    <w:rsid w:val="00D13B1D"/>
    <w:rsid w:val="00D15AB2"/>
    <w:rsid w:val="00D1695E"/>
    <w:rsid w:val="00D2164E"/>
    <w:rsid w:val="00D3154C"/>
    <w:rsid w:val="00D324B5"/>
    <w:rsid w:val="00D345CC"/>
    <w:rsid w:val="00D40C52"/>
    <w:rsid w:val="00D443E4"/>
    <w:rsid w:val="00D4693D"/>
    <w:rsid w:val="00D47AA7"/>
    <w:rsid w:val="00D53ACB"/>
    <w:rsid w:val="00D61AAB"/>
    <w:rsid w:val="00D7337E"/>
    <w:rsid w:val="00D83F35"/>
    <w:rsid w:val="00D86089"/>
    <w:rsid w:val="00D92211"/>
    <w:rsid w:val="00D96FC8"/>
    <w:rsid w:val="00DA5B5B"/>
    <w:rsid w:val="00DB3946"/>
    <w:rsid w:val="00DB5B9F"/>
    <w:rsid w:val="00DB625C"/>
    <w:rsid w:val="00DB7F9F"/>
    <w:rsid w:val="00DF5BB1"/>
    <w:rsid w:val="00E11837"/>
    <w:rsid w:val="00E12C3F"/>
    <w:rsid w:val="00E173AA"/>
    <w:rsid w:val="00E31C79"/>
    <w:rsid w:val="00E31D92"/>
    <w:rsid w:val="00E3423E"/>
    <w:rsid w:val="00E371B3"/>
    <w:rsid w:val="00E51C20"/>
    <w:rsid w:val="00E560AB"/>
    <w:rsid w:val="00E61B19"/>
    <w:rsid w:val="00E65CE3"/>
    <w:rsid w:val="00E66D2E"/>
    <w:rsid w:val="00E6719F"/>
    <w:rsid w:val="00E674D6"/>
    <w:rsid w:val="00E72DE8"/>
    <w:rsid w:val="00E76FA2"/>
    <w:rsid w:val="00E86D2A"/>
    <w:rsid w:val="00E86E1E"/>
    <w:rsid w:val="00EA2B96"/>
    <w:rsid w:val="00EC3DA6"/>
    <w:rsid w:val="00EE36DC"/>
    <w:rsid w:val="00EE60C4"/>
    <w:rsid w:val="00EE6E23"/>
    <w:rsid w:val="00F0254D"/>
    <w:rsid w:val="00F02C2D"/>
    <w:rsid w:val="00F04616"/>
    <w:rsid w:val="00F07B09"/>
    <w:rsid w:val="00F13DA8"/>
    <w:rsid w:val="00F14CA7"/>
    <w:rsid w:val="00F17C75"/>
    <w:rsid w:val="00F32151"/>
    <w:rsid w:val="00F32923"/>
    <w:rsid w:val="00F34B97"/>
    <w:rsid w:val="00F41220"/>
    <w:rsid w:val="00F524E0"/>
    <w:rsid w:val="00F54A64"/>
    <w:rsid w:val="00F653E8"/>
    <w:rsid w:val="00F75CCA"/>
    <w:rsid w:val="00F80C47"/>
    <w:rsid w:val="00F815D0"/>
    <w:rsid w:val="00F83F17"/>
    <w:rsid w:val="00F87DBC"/>
    <w:rsid w:val="00F934D4"/>
    <w:rsid w:val="00F9481B"/>
    <w:rsid w:val="00FA086C"/>
    <w:rsid w:val="00FA1879"/>
    <w:rsid w:val="00FA52B9"/>
    <w:rsid w:val="00FC2996"/>
    <w:rsid w:val="00FC5C74"/>
    <w:rsid w:val="00FD10C1"/>
    <w:rsid w:val="00FE3035"/>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D949903B-2C59-43FB-8593-A924E601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89FFF-779C-43CD-80D8-F59D36EDA0AA}">
  <ds:schemaRefs>
    <ds:schemaRef ds:uri="http://schemas.openxmlformats.org/officeDocument/2006/bibliography"/>
  </ds:schemaRefs>
</ds:datastoreItem>
</file>

<file path=customXml/itemProps2.xml><?xml version="1.0" encoding="utf-8"?>
<ds:datastoreItem xmlns:ds="http://schemas.openxmlformats.org/officeDocument/2006/customXml" ds:itemID="{E21DD604-5801-4BCE-A37E-F47DECA0C32B}"/>
</file>

<file path=customXml/itemProps3.xml><?xml version="1.0" encoding="utf-8"?>
<ds:datastoreItem xmlns:ds="http://schemas.openxmlformats.org/officeDocument/2006/customXml" ds:itemID="{7636C52D-BBCC-46E6-9E7F-84B97DD2029E}"/>
</file>

<file path=customXml/itemProps4.xml><?xml version="1.0" encoding="utf-8"?>
<ds:datastoreItem xmlns:ds="http://schemas.openxmlformats.org/officeDocument/2006/customXml" ds:itemID="{B917FC79-1DE5-45B3-BA93-16AB3C290F61}"/>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3572</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Savina Evgeniya</cp:lastModifiedBy>
  <cp:revision>2</cp:revision>
  <cp:lastPrinted>2020-01-13T09:45:00Z</cp:lastPrinted>
  <dcterms:created xsi:type="dcterms:W3CDTF">2020-01-13T10:47:00Z</dcterms:created>
  <dcterms:modified xsi:type="dcterms:W3CDTF">2020-01-13T10:47:00Z</dcterms:modified>
</cp:coreProperties>
</file>