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1B" w:rsidRDefault="00A4773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SBR012-2401110024</w:t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102E1B" w:rsidRDefault="00102E1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5"/>
        <w:gridCol w:w="3506"/>
        <w:gridCol w:w="1372"/>
        <w:gridCol w:w="1327"/>
        <w:gridCol w:w="2365"/>
        <w:gridCol w:w="1421"/>
      </w:tblGrid>
      <w:tr w:rsidR="00102E1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272,6 кв.м (подвал), кадастровый номер 34:34:010038:1188. Волгоград, Тракторозаводский район, ул. им. Александрова, 82а.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719 000.00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02E1B" w:rsidRDefault="00102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02E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1B" w:rsidRDefault="00A477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E1B" w:rsidRDefault="00102E1B">
            <w:pPr>
              <w:rPr>
                <w:color w:val="000000"/>
              </w:rPr>
            </w:pP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02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02E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1B" w:rsidRDefault="00A477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E1B" w:rsidRDefault="00102E1B">
            <w:pPr>
              <w:rPr>
                <w:color w:val="000000"/>
              </w:rPr>
            </w:pPr>
          </w:p>
        </w:tc>
      </w:tr>
    </w:tbl>
    <w:p w:rsidR="00102E1B" w:rsidRDefault="00102E1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02E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02E1B" w:rsidRDefault="00102E1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02E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102E1B">
            <w:pPr>
              <w:rPr>
                <w:color w:val="000000"/>
              </w:rPr>
            </w:pP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13.02.2024 07:45:13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13.02.2024 08:39:27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13.02.2024 08:39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1510355</w:t>
            </w:r>
          </w:p>
        </w:tc>
      </w:tr>
      <w:tr w:rsidR="00102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1B" w:rsidRDefault="00A4773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02E1B"/>
    <w:rsid w:val="00A477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2024-02-13T05:00:00+00:00</DatePub>
    <LongName xmlns="e4d50f4a-1345-415d-aadd-f942b5769167">П Р О Т О К О Л № 24-2.1 от 13.02.2024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24-2 от 11.01.2024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8A6A689-845B-4729-AD60-7E87769359FE}"/>
</file>

<file path=customXml/itemProps2.xml><?xml version="1.0" encoding="utf-8"?>
<ds:datastoreItem xmlns:ds="http://schemas.openxmlformats.org/officeDocument/2006/customXml" ds:itemID="{E2758C51-CAE3-468D-821D-404EF0315C48}"/>
</file>

<file path=customXml/itemProps3.xml><?xml version="1.0" encoding="utf-8"?>
<ds:datastoreItem xmlns:ds="http://schemas.openxmlformats.org/officeDocument/2006/customXml" ds:itemID="{6B0E9535-D2C2-402B-A4A2-60940650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8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24-2.1 от 13.02.2024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2024-02-13T05:50:00Z</dcterms:created>
  <dcterms:modified xsi:type="dcterms:W3CDTF">2024-02-13T05:50:00Z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