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210A322" w:rsidR="0038734D" w:rsidRPr="00A3411B" w:rsidRDefault="007E0F62" w:rsidP="00A3411B">
      <w:pPr>
        <w:keepNext/>
        <w:keepLines/>
        <w:spacing w:before="0" w:after="0" w:line="288" w:lineRule="auto"/>
        <w:ind w:firstLine="0"/>
        <w:jc w:val="center"/>
        <w:rPr>
          <w:b/>
          <w:color w:val="FF0000"/>
          <w:sz w:val="28"/>
          <w:szCs w:val="28"/>
        </w:rPr>
      </w:pPr>
      <w:r>
        <w:rPr>
          <w:b/>
          <w:color w:val="FF0000"/>
          <w:spacing w:val="52"/>
          <w:sz w:val="28"/>
          <w:szCs w:val="28"/>
        </w:rPr>
        <w:t>№ 938 от 06</w:t>
      </w:r>
      <w:r w:rsidR="00E13D20">
        <w:rPr>
          <w:b/>
          <w:color w:val="FF0000"/>
          <w:spacing w:val="52"/>
          <w:sz w:val="28"/>
          <w:szCs w:val="28"/>
        </w:rPr>
        <w:t>.0</w:t>
      </w:r>
      <w:r w:rsidR="004F06F4">
        <w:rPr>
          <w:b/>
          <w:color w:val="FF0000"/>
          <w:spacing w:val="52"/>
          <w:sz w:val="28"/>
          <w:szCs w:val="28"/>
        </w:rPr>
        <w:t>9</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2349F031"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распоряжения имуществом, находящимся в муниципальной собственности </w:t>
            </w:r>
            <w:r w:rsidR="00CE0CFB">
              <w:rPr>
                <w:rFonts w:eastAsia="Calibri"/>
                <w:szCs w:val="26"/>
                <w:lang w:eastAsia="en-US"/>
              </w:rPr>
              <w:t>Волгограда» (с изменениями от 29.05.2024 № 13/232</w:t>
            </w:r>
            <w:r w:rsidR="00FA079E" w:rsidRPr="00A3411B">
              <w:rPr>
                <w:rFonts w:eastAsia="Calibri"/>
                <w:szCs w:val="26"/>
                <w:lang w:eastAsia="en-US"/>
              </w:rPr>
              <w:t>),</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7E0F62">
              <w:rPr>
                <w:rFonts w:eastAsia="Calibri"/>
                <w:b/>
                <w:szCs w:val="26"/>
                <w:lang w:eastAsia="en-US"/>
              </w:rPr>
              <w:t>05.09.2024 № 5635</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CB649AD" w:rsidR="005123F4" w:rsidRPr="00A3411B" w:rsidRDefault="005123F4" w:rsidP="005C1E4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5C1E40" w:rsidRPr="00B36B50">
              <w:rPr>
                <w:rFonts w:eastAsia="Calibri"/>
                <w:b/>
                <w:color w:val="FF0000"/>
                <w:szCs w:val="26"/>
                <w:u w:val="single"/>
                <w:lang w:eastAsia="en-US"/>
              </w:rPr>
              <w:t>двух</w:t>
            </w:r>
            <w:r w:rsidR="00810EAB" w:rsidRPr="00B36B50">
              <w:rPr>
                <w:rFonts w:eastAsia="Calibri"/>
                <w:b/>
                <w:color w:val="FF0000"/>
                <w:szCs w:val="26"/>
                <w:u w:val="single"/>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65"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1134"/>
        <w:gridCol w:w="709"/>
      </w:tblGrid>
      <w:tr w:rsidR="00B943B8" w:rsidRPr="0039781A" w14:paraId="5775EED5" w14:textId="77777777" w:rsidTr="00E03FC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64"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E03FC8">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709"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E03FC8">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6AE4F256" w14:textId="77777777" w:rsidR="00DB0444" w:rsidRPr="0073430C" w:rsidRDefault="00DB0444" w:rsidP="00DB0444">
            <w:pPr>
              <w:spacing w:before="0" w:after="0"/>
              <w:ind w:firstLine="0"/>
              <w:jc w:val="center"/>
              <w:rPr>
                <w:sz w:val="20"/>
              </w:rPr>
            </w:pPr>
            <w:r w:rsidRPr="0073430C">
              <w:rPr>
                <w:sz w:val="20"/>
              </w:rPr>
              <w:t>Нежилое помещение</w:t>
            </w:r>
          </w:p>
          <w:p w14:paraId="6C31C786" w14:textId="77777777" w:rsidR="00DB0444" w:rsidRPr="0073430C" w:rsidRDefault="00DB0444" w:rsidP="00DB0444">
            <w:pPr>
              <w:spacing w:before="0" w:after="0"/>
              <w:ind w:firstLine="0"/>
              <w:jc w:val="center"/>
              <w:rPr>
                <w:sz w:val="20"/>
              </w:rPr>
            </w:pPr>
            <w:r w:rsidRPr="0073430C">
              <w:rPr>
                <w:sz w:val="20"/>
              </w:rPr>
              <w:t>(цокольный этаж)</w:t>
            </w:r>
          </w:p>
          <w:p w14:paraId="06AE3FCE" w14:textId="4CC04A4D" w:rsidR="00B943B8" w:rsidRPr="0073430C" w:rsidRDefault="00DB0444" w:rsidP="00DB0444">
            <w:pPr>
              <w:ind w:firstLine="0"/>
              <w:rPr>
                <w:rFonts w:eastAsia="Calibri"/>
                <w:szCs w:val="26"/>
                <w:lang w:eastAsia="en-US"/>
              </w:rPr>
            </w:pPr>
            <w:r w:rsidRPr="0073430C">
              <w:rPr>
                <w:sz w:val="20"/>
              </w:rPr>
              <w:t>кадастровый номер 34:34:000000:56725</w:t>
            </w:r>
          </w:p>
        </w:tc>
        <w:tc>
          <w:tcPr>
            <w:tcW w:w="1467" w:type="dxa"/>
          </w:tcPr>
          <w:p w14:paraId="29B77EF4" w14:textId="77777777" w:rsidR="00DB0444" w:rsidRPr="0073430C" w:rsidRDefault="00DB0444" w:rsidP="00DB0444">
            <w:pPr>
              <w:ind w:firstLine="0"/>
              <w:jc w:val="center"/>
              <w:rPr>
                <w:sz w:val="20"/>
              </w:rPr>
            </w:pPr>
            <w:r w:rsidRPr="0073430C">
              <w:rPr>
                <w:sz w:val="20"/>
              </w:rPr>
              <w:t xml:space="preserve">Волгоград, </w:t>
            </w:r>
            <w:proofErr w:type="spellStart"/>
            <w:proofErr w:type="gramStart"/>
            <w:r w:rsidRPr="0073430C">
              <w:rPr>
                <w:sz w:val="20"/>
              </w:rPr>
              <w:t>Ворошиловс</w:t>
            </w:r>
            <w:proofErr w:type="spellEnd"/>
            <w:r w:rsidRPr="0073430C">
              <w:rPr>
                <w:sz w:val="20"/>
              </w:rPr>
              <w:t>-кий</w:t>
            </w:r>
            <w:proofErr w:type="gramEnd"/>
            <w:r w:rsidRPr="0073430C">
              <w:rPr>
                <w:sz w:val="20"/>
              </w:rPr>
              <w:t xml:space="preserve"> район,</w:t>
            </w:r>
          </w:p>
          <w:p w14:paraId="368029A3" w14:textId="7F8E2204" w:rsidR="00B943B8" w:rsidRPr="0073430C" w:rsidRDefault="00DB0444" w:rsidP="00DB0444">
            <w:pPr>
              <w:ind w:firstLine="0"/>
              <w:jc w:val="center"/>
              <w:rPr>
                <w:rFonts w:eastAsia="Calibri"/>
                <w:szCs w:val="26"/>
                <w:lang w:eastAsia="en-US"/>
              </w:rPr>
            </w:pPr>
            <w:r w:rsidRPr="0073430C">
              <w:rPr>
                <w:sz w:val="20"/>
              </w:rPr>
              <w:t>ул. им. Огарева, 2</w:t>
            </w:r>
          </w:p>
        </w:tc>
        <w:tc>
          <w:tcPr>
            <w:tcW w:w="1701" w:type="dxa"/>
          </w:tcPr>
          <w:p w14:paraId="2AE2D772" w14:textId="77777777" w:rsidR="00DB0444" w:rsidRPr="0073430C" w:rsidRDefault="00DB0444" w:rsidP="00DB0444">
            <w:pPr>
              <w:widowControl w:val="0"/>
              <w:spacing w:before="0" w:after="0"/>
              <w:ind w:firstLine="0"/>
              <w:rPr>
                <w:sz w:val="20"/>
              </w:rPr>
            </w:pPr>
            <w:r w:rsidRPr="0073430C">
              <w:rPr>
                <w:sz w:val="20"/>
              </w:rPr>
              <w:t xml:space="preserve">Вход со двора, санузел </w:t>
            </w:r>
            <w:proofErr w:type="gramStart"/>
            <w:r w:rsidRPr="0073430C">
              <w:rPr>
                <w:sz w:val="20"/>
              </w:rPr>
              <w:t>общие</w:t>
            </w:r>
            <w:proofErr w:type="gramEnd"/>
            <w:r w:rsidRPr="0073430C">
              <w:rPr>
                <w:sz w:val="20"/>
              </w:rPr>
              <w:t xml:space="preserve"> с другим собственником.</w:t>
            </w:r>
          </w:p>
          <w:p w14:paraId="39C5FE90" w14:textId="3F9AC1C3" w:rsidR="00B943B8" w:rsidRPr="0073430C" w:rsidRDefault="00DB0444" w:rsidP="00DB0444">
            <w:pPr>
              <w:widowControl w:val="0"/>
              <w:spacing w:before="0" w:after="0"/>
              <w:ind w:firstLine="0"/>
              <w:rPr>
                <w:sz w:val="20"/>
              </w:rPr>
            </w:pPr>
            <w:r w:rsidRPr="0073430C">
              <w:rPr>
                <w:sz w:val="20"/>
              </w:rPr>
              <w:t xml:space="preserve">Полы линолеум, стены – окрашенные, обои, потолок </w:t>
            </w:r>
            <w:proofErr w:type="gramStart"/>
            <w:r w:rsidRPr="0073430C">
              <w:rPr>
                <w:sz w:val="20"/>
              </w:rPr>
              <w:t>-п</w:t>
            </w:r>
            <w:proofErr w:type="gramEnd"/>
            <w:r w:rsidRPr="0073430C">
              <w:rPr>
                <w:sz w:val="20"/>
              </w:rPr>
              <w:t>обеленный. Системы водоснабжения, теплоснабжения – имеются</w:t>
            </w:r>
          </w:p>
        </w:tc>
        <w:tc>
          <w:tcPr>
            <w:tcW w:w="1559" w:type="dxa"/>
          </w:tcPr>
          <w:p w14:paraId="4A153352" w14:textId="56D737D4" w:rsidR="00B943B8" w:rsidRPr="0073430C" w:rsidRDefault="00160391" w:rsidP="00160391">
            <w:pPr>
              <w:ind w:firstLine="0"/>
              <w:jc w:val="center"/>
              <w:rPr>
                <w:rFonts w:eastAsia="Calibri"/>
                <w:sz w:val="20"/>
                <w:lang w:eastAsia="en-US"/>
              </w:rPr>
            </w:pPr>
            <w:r w:rsidRPr="0073430C">
              <w:rPr>
                <w:rFonts w:eastAsia="Verdana"/>
                <w:sz w:val="20"/>
              </w:rPr>
              <w:t>Деятельность, не запрещенная действующим законодательством РФ.</w:t>
            </w:r>
          </w:p>
        </w:tc>
        <w:tc>
          <w:tcPr>
            <w:tcW w:w="851" w:type="dxa"/>
          </w:tcPr>
          <w:p w14:paraId="6A493013" w14:textId="2FE47433" w:rsidR="00B943B8" w:rsidRPr="0073430C" w:rsidRDefault="007B74EC" w:rsidP="00160391">
            <w:pPr>
              <w:ind w:firstLine="0"/>
              <w:jc w:val="center"/>
              <w:rPr>
                <w:rFonts w:eastAsia="Calibri"/>
                <w:sz w:val="20"/>
                <w:lang w:eastAsia="en-US"/>
              </w:rPr>
            </w:pPr>
            <w:r w:rsidRPr="0073430C">
              <w:rPr>
                <w:sz w:val="20"/>
              </w:rPr>
              <w:t>29,2</w:t>
            </w:r>
          </w:p>
        </w:tc>
        <w:tc>
          <w:tcPr>
            <w:tcW w:w="1842" w:type="dxa"/>
          </w:tcPr>
          <w:p w14:paraId="5412EBCE" w14:textId="77777777" w:rsidR="007B74EC" w:rsidRPr="0073430C" w:rsidRDefault="007B74EC" w:rsidP="007B74EC">
            <w:pPr>
              <w:ind w:firstLine="0"/>
              <w:jc w:val="center"/>
              <w:rPr>
                <w:sz w:val="20"/>
              </w:rPr>
            </w:pPr>
            <w:r w:rsidRPr="0073430C">
              <w:rPr>
                <w:sz w:val="20"/>
              </w:rPr>
              <w:t>№ 34:34:000000:</w:t>
            </w:r>
          </w:p>
          <w:p w14:paraId="74ED1593" w14:textId="6B163EE9" w:rsidR="007B74EC" w:rsidRPr="0073430C" w:rsidRDefault="007B74EC" w:rsidP="007B74EC">
            <w:pPr>
              <w:ind w:firstLine="0"/>
              <w:jc w:val="center"/>
              <w:rPr>
                <w:sz w:val="20"/>
              </w:rPr>
            </w:pPr>
            <w:r w:rsidRPr="0073430C">
              <w:rPr>
                <w:sz w:val="20"/>
              </w:rPr>
              <w:t>56725 34/001/2017-1</w:t>
            </w:r>
          </w:p>
          <w:p w14:paraId="4F8ED5C7" w14:textId="46619D24" w:rsidR="00B943B8" w:rsidRPr="0073430C" w:rsidRDefault="007B74EC" w:rsidP="007B74EC">
            <w:pPr>
              <w:ind w:firstLine="0"/>
              <w:jc w:val="center"/>
              <w:rPr>
                <w:rFonts w:eastAsia="Calibri"/>
                <w:szCs w:val="26"/>
                <w:lang w:eastAsia="en-US"/>
              </w:rPr>
            </w:pPr>
            <w:r w:rsidRPr="0073430C">
              <w:rPr>
                <w:sz w:val="20"/>
              </w:rPr>
              <w:t xml:space="preserve"> от 18.01.2017</w:t>
            </w:r>
          </w:p>
        </w:tc>
        <w:tc>
          <w:tcPr>
            <w:tcW w:w="1418" w:type="dxa"/>
          </w:tcPr>
          <w:p w14:paraId="06D81E8D" w14:textId="12A9FC8C" w:rsidR="00B943B8" w:rsidRPr="0073430C" w:rsidRDefault="00BD2D1C" w:rsidP="00160391">
            <w:pPr>
              <w:ind w:firstLine="0"/>
              <w:jc w:val="center"/>
              <w:rPr>
                <w:rFonts w:eastAsia="Calibri"/>
                <w:sz w:val="20"/>
                <w:lang w:eastAsia="en-US"/>
              </w:rPr>
            </w:pPr>
            <w:r w:rsidRPr="0073430C">
              <w:rPr>
                <w:sz w:val="20"/>
                <w:lang w:eastAsia="en-US"/>
              </w:rPr>
              <w:t xml:space="preserve">Не </w:t>
            </w:r>
            <w:proofErr w:type="gramStart"/>
            <w:r w:rsidRPr="0073430C">
              <w:rPr>
                <w:sz w:val="20"/>
                <w:lang w:eastAsia="en-US"/>
              </w:rPr>
              <w:t>установлены</w:t>
            </w:r>
            <w:proofErr w:type="gramEnd"/>
          </w:p>
        </w:tc>
        <w:tc>
          <w:tcPr>
            <w:tcW w:w="2268" w:type="dxa"/>
          </w:tcPr>
          <w:p w14:paraId="6A8BD30A" w14:textId="3392CC70" w:rsidR="005C1E40" w:rsidRPr="0073430C" w:rsidRDefault="00D23ADF" w:rsidP="00BD2D1C">
            <w:pPr>
              <w:ind w:firstLine="0"/>
              <w:jc w:val="center"/>
              <w:rPr>
                <w:sz w:val="20"/>
              </w:rPr>
            </w:pPr>
            <w:r w:rsidRPr="0073430C">
              <w:rPr>
                <w:sz w:val="20"/>
              </w:rPr>
              <w:t>4 672,00</w:t>
            </w:r>
          </w:p>
          <w:p w14:paraId="0EB204D8" w14:textId="580808C9" w:rsidR="00B943B8" w:rsidRPr="0073430C" w:rsidRDefault="00160391" w:rsidP="00D23ADF">
            <w:pPr>
              <w:ind w:firstLine="0"/>
              <w:jc w:val="center"/>
              <w:rPr>
                <w:sz w:val="20"/>
              </w:rPr>
            </w:pPr>
            <w:r w:rsidRPr="0073430C">
              <w:rPr>
                <w:sz w:val="20"/>
              </w:rPr>
              <w:t xml:space="preserve">на основании отчета по определению рыночной стоимости арендной платы объекта </w:t>
            </w:r>
            <w:r w:rsidR="004C45F9" w:rsidRPr="0073430C">
              <w:rPr>
                <w:sz w:val="20"/>
              </w:rPr>
              <w:t xml:space="preserve">№ </w:t>
            </w:r>
            <w:r w:rsidR="00D23ADF" w:rsidRPr="0073430C">
              <w:rPr>
                <w:sz w:val="20"/>
              </w:rPr>
              <w:t>3780-24 от 26.08.2024</w:t>
            </w:r>
          </w:p>
        </w:tc>
        <w:tc>
          <w:tcPr>
            <w:tcW w:w="1134" w:type="dxa"/>
          </w:tcPr>
          <w:p w14:paraId="7E551536" w14:textId="7988F614" w:rsidR="00B943B8" w:rsidRPr="0073430C" w:rsidRDefault="00D23ADF" w:rsidP="00A3411B">
            <w:pPr>
              <w:ind w:firstLine="0"/>
              <w:rPr>
                <w:rFonts w:eastAsia="Calibri"/>
                <w:sz w:val="20"/>
                <w:lang w:eastAsia="en-US"/>
              </w:rPr>
            </w:pPr>
            <w:r w:rsidRPr="0073430C">
              <w:rPr>
                <w:rFonts w:eastAsia="Calibri"/>
                <w:sz w:val="20"/>
                <w:lang w:eastAsia="en-US"/>
              </w:rPr>
              <w:t>4 672,00</w:t>
            </w:r>
          </w:p>
        </w:tc>
        <w:tc>
          <w:tcPr>
            <w:tcW w:w="709" w:type="dxa"/>
          </w:tcPr>
          <w:p w14:paraId="291A2D80" w14:textId="0B10C8F0" w:rsidR="00B943B8" w:rsidRPr="0073430C" w:rsidRDefault="00160391" w:rsidP="00A3411B">
            <w:pPr>
              <w:ind w:firstLine="0"/>
              <w:rPr>
                <w:rFonts w:eastAsia="Calibri"/>
                <w:sz w:val="20"/>
                <w:lang w:eastAsia="en-US"/>
              </w:rPr>
            </w:pPr>
            <w:r w:rsidRPr="0073430C">
              <w:rPr>
                <w:rFonts w:eastAsia="Calibri"/>
                <w:sz w:val="20"/>
                <w:lang w:eastAsia="en-US"/>
              </w:rPr>
              <w:t>5 лет</w:t>
            </w:r>
            <w:bookmarkStart w:id="2" w:name="_GoBack"/>
            <w:bookmarkEnd w:id="2"/>
          </w:p>
        </w:tc>
      </w:tr>
      <w:tr w:rsidR="00B943B8" w:rsidRPr="0039781A" w14:paraId="14FE8D33" w14:textId="77777777" w:rsidTr="00E03FC8">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7EF785C9" w14:textId="77777777" w:rsidR="00DB0444" w:rsidRPr="00DB0444" w:rsidRDefault="00DB0444" w:rsidP="00DB0444">
            <w:pPr>
              <w:spacing w:before="0" w:after="0"/>
              <w:ind w:firstLine="0"/>
              <w:jc w:val="center"/>
              <w:rPr>
                <w:sz w:val="20"/>
              </w:rPr>
            </w:pPr>
            <w:r w:rsidRPr="00DB0444">
              <w:rPr>
                <w:sz w:val="20"/>
              </w:rPr>
              <w:t>Нежилое помещение</w:t>
            </w:r>
          </w:p>
          <w:p w14:paraId="78D45AF0" w14:textId="77777777" w:rsidR="00DB0444" w:rsidRPr="00DB0444" w:rsidRDefault="00DB0444" w:rsidP="00DB0444">
            <w:pPr>
              <w:spacing w:before="0" w:after="0"/>
              <w:ind w:firstLine="0"/>
              <w:jc w:val="center"/>
              <w:rPr>
                <w:sz w:val="20"/>
              </w:rPr>
            </w:pPr>
            <w:r w:rsidRPr="00DB0444">
              <w:rPr>
                <w:sz w:val="20"/>
              </w:rPr>
              <w:t>(цокольный этаж)</w:t>
            </w:r>
          </w:p>
          <w:p w14:paraId="11A3EBF8" w14:textId="05B1B130" w:rsidR="00B943B8" w:rsidRPr="00A3411B" w:rsidRDefault="00DB0444" w:rsidP="00DB0444">
            <w:pPr>
              <w:ind w:firstLine="0"/>
              <w:rPr>
                <w:rFonts w:eastAsia="Calibri"/>
                <w:szCs w:val="26"/>
                <w:lang w:eastAsia="en-US"/>
              </w:rPr>
            </w:pPr>
            <w:r w:rsidRPr="00DB0444">
              <w:rPr>
                <w:sz w:val="20"/>
              </w:rPr>
              <w:t>кадастровый номер 34:34:040014:2910</w:t>
            </w:r>
          </w:p>
        </w:tc>
        <w:tc>
          <w:tcPr>
            <w:tcW w:w="1467" w:type="dxa"/>
          </w:tcPr>
          <w:p w14:paraId="0A3D44DF" w14:textId="77777777" w:rsidR="00DB0444" w:rsidRPr="00DB0444" w:rsidRDefault="00DB0444" w:rsidP="00DB0444">
            <w:pPr>
              <w:ind w:firstLine="0"/>
              <w:jc w:val="center"/>
              <w:rPr>
                <w:sz w:val="20"/>
              </w:rPr>
            </w:pPr>
            <w:r w:rsidRPr="00DB0444">
              <w:rPr>
                <w:sz w:val="20"/>
              </w:rPr>
              <w:t>Волгоград, Центральный район,</w:t>
            </w:r>
          </w:p>
          <w:p w14:paraId="005C4303" w14:textId="6B87DA34" w:rsidR="00B943B8" w:rsidRPr="00A3411B" w:rsidRDefault="00DB0444" w:rsidP="00DB0444">
            <w:pPr>
              <w:ind w:firstLine="0"/>
              <w:jc w:val="center"/>
              <w:rPr>
                <w:rFonts w:eastAsia="Calibri"/>
                <w:szCs w:val="26"/>
                <w:lang w:eastAsia="en-US"/>
              </w:rPr>
            </w:pPr>
            <w:r w:rsidRPr="00DB0444">
              <w:rPr>
                <w:sz w:val="20"/>
              </w:rPr>
              <w:t>ул. им. Пархоменко, 41</w:t>
            </w:r>
          </w:p>
        </w:tc>
        <w:tc>
          <w:tcPr>
            <w:tcW w:w="1701" w:type="dxa"/>
          </w:tcPr>
          <w:p w14:paraId="10ABDD59" w14:textId="77777777" w:rsidR="00DB0444" w:rsidRPr="00DB0444" w:rsidRDefault="00DB0444" w:rsidP="00DB0444">
            <w:pPr>
              <w:widowControl w:val="0"/>
              <w:spacing w:before="0" w:after="0"/>
              <w:ind w:firstLine="0"/>
              <w:rPr>
                <w:sz w:val="20"/>
              </w:rPr>
            </w:pPr>
            <w:r w:rsidRPr="00DB0444">
              <w:rPr>
                <w:sz w:val="20"/>
              </w:rPr>
              <w:t>Вход со двора.</w:t>
            </w:r>
          </w:p>
          <w:p w14:paraId="1A56B6B6" w14:textId="2C5760AC" w:rsidR="00B943B8" w:rsidRPr="00E13D20" w:rsidRDefault="00DB0444" w:rsidP="00DB0444">
            <w:pPr>
              <w:widowControl w:val="0"/>
              <w:spacing w:before="0" w:after="0"/>
              <w:ind w:firstLine="0"/>
              <w:rPr>
                <w:sz w:val="20"/>
              </w:rPr>
            </w:pPr>
            <w:r w:rsidRPr="00DB0444">
              <w:rPr>
                <w:sz w:val="20"/>
              </w:rPr>
              <w:t xml:space="preserve">Пол бетонный, стены – окрашенные, обои, потолок </w:t>
            </w:r>
            <w:proofErr w:type="gramStart"/>
            <w:r w:rsidRPr="00DB0444">
              <w:rPr>
                <w:sz w:val="20"/>
              </w:rPr>
              <w:t>-п</w:t>
            </w:r>
            <w:proofErr w:type="gramEnd"/>
            <w:r w:rsidRPr="00DB0444">
              <w:rPr>
                <w:sz w:val="20"/>
              </w:rPr>
              <w:t>обеленный.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139F3D20" w14:textId="2D836D3D" w:rsidR="00B943B8" w:rsidRPr="00FB5080" w:rsidRDefault="007B74EC" w:rsidP="00FB5080">
            <w:pPr>
              <w:ind w:firstLine="0"/>
              <w:jc w:val="center"/>
              <w:rPr>
                <w:rFonts w:eastAsia="Calibri"/>
                <w:sz w:val="20"/>
                <w:lang w:eastAsia="en-US"/>
              </w:rPr>
            </w:pPr>
            <w:r w:rsidRPr="007B74EC">
              <w:rPr>
                <w:rFonts w:eastAsia="Calibri"/>
                <w:sz w:val="20"/>
                <w:lang w:eastAsia="en-US"/>
              </w:rPr>
              <w:t>207,5</w:t>
            </w:r>
          </w:p>
        </w:tc>
        <w:tc>
          <w:tcPr>
            <w:tcW w:w="1842" w:type="dxa"/>
          </w:tcPr>
          <w:p w14:paraId="759FFAB1" w14:textId="77777777" w:rsidR="007B74EC" w:rsidRPr="007B74EC" w:rsidRDefault="007B74EC" w:rsidP="007B74EC">
            <w:pPr>
              <w:ind w:firstLine="0"/>
              <w:jc w:val="center"/>
              <w:rPr>
                <w:sz w:val="20"/>
              </w:rPr>
            </w:pPr>
            <w:r w:rsidRPr="007B74EC">
              <w:rPr>
                <w:sz w:val="20"/>
              </w:rPr>
              <w:t>№ 34-34-01/076/2010-370</w:t>
            </w:r>
          </w:p>
          <w:p w14:paraId="26C828C6" w14:textId="15614D91" w:rsidR="00B943B8" w:rsidRPr="00A3411B" w:rsidRDefault="007B74EC" w:rsidP="007B74EC">
            <w:pPr>
              <w:ind w:firstLine="0"/>
              <w:jc w:val="center"/>
              <w:rPr>
                <w:rFonts w:eastAsia="Calibri"/>
                <w:szCs w:val="26"/>
                <w:lang w:eastAsia="en-US"/>
              </w:rPr>
            </w:pPr>
            <w:r w:rsidRPr="007B74EC">
              <w:rPr>
                <w:sz w:val="20"/>
              </w:rPr>
              <w:t xml:space="preserve"> от 19.07.2010</w:t>
            </w:r>
          </w:p>
        </w:tc>
        <w:tc>
          <w:tcPr>
            <w:tcW w:w="1418" w:type="dxa"/>
          </w:tcPr>
          <w:p w14:paraId="47E0B6A2" w14:textId="77777777" w:rsidR="00D23ADF" w:rsidRPr="00D23ADF" w:rsidRDefault="00D23ADF" w:rsidP="00D23ADF">
            <w:pPr>
              <w:ind w:firstLine="0"/>
              <w:jc w:val="center"/>
              <w:rPr>
                <w:sz w:val="20"/>
                <w:lang w:eastAsia="en-US"/>
              </w:rPr>
            </w:pPr>
            <w:r w:rsidRPr="00D23ADF">
              <w:rPr>
                <w:sz w:val="20"/>
                <w:lang w:eastAsia="en-US"/>
              </w:rPr>
              <w:t xml:space="preserve">Заключен договор аренды </w:t>
            </w:r>
          </w:p>
          <w:p w14:paraId="12CB3E05" w14:textId="77777777" w:rsidR="00D23ADF" w:rsidRPr="00D23ADF" w:rsidRDefault="00D23ADF" w:rsidP="00D23ADF">
            <w:pPr>
              <w:ind w:firstLine="0"/>
              <w:jc w:val="center"/>
              <w:rPr>
                <w:sz w:val="20"/>
                <w:lang w:eastAsia="en-US"/>
              </w:rPr>
            </w:pPr>
            <w:r w:rsidRPr="00D23ADF">
              <w:rPr>
                <w:sz w:val="20"/>
                <w:lang w:eastAsia="en-US"/>
              </w:rPr>
              <w:t xml:space="preserve">№ 3/4636 от 30.08.2024 </w:t>
            </w:r>
          </w:p>
          <w:p w14:paraId="1A16FF24" w14:textId="77777777" w:rsidR="00D23ADF" w:rsidRPr="00D23ADF" w:rsidRDefault="00D23ADF" w:rsidP="00D23ADF">
            <w:pPr>
              <w:ind w:firstLine="0"/>
              <w:jc w:val="center"/>
              <w:rPr>
                <w:sz w:val="20"/>
                <w:lang w:eastAsia="en-US"/>
              </w:rPr>
            </w:pPr>
            <w:r w:rsidRPr="00D23ADF">
              <w:rPr>
                <w:sz w:val="20"/>
                <w:lang w:eastAsia="en-US"/>
              </w:rPr>
              <w:t xml:space="preserve">на срок </w:t>
            </w:r>
          </w:p>
          <w:p w14:paraId="7F46B9D4" w14:textId="77777777" w:rsidR="00D23ADF" w:rsidRPr="00D23ADF" w:rsidRDefault="00D23ADF" w:rsidP="00D23ADF">
            <w:pPr>
              <w:ind w:firstLine="0"/>
              <w:jc w:val="center"/>
              <w:rPr>
                <w:sz w:val="20"/>
                <w:lang w:eastAsia="en-US"/>
              </w:rPr>
            </w:pPr>
            <w:r w:rsidRPr="00D23ADF">
              <w:rPr>
                <w:sz w:val="20"/>
                <w:lang w:eastAsia="en-US"/>
              </w:rPr>
              <w:t>30 дней</w:t>
            </w:r>
          </w:p>
          <w:p w14:paraId="5753EB3B" w14:textId="77777777" w:rsidR="00D23ADF" w:rsidRPr="00D23ADF" w:rsidRDefault="00D23ADF" w:rsidP="00D23ADF">
            <w:pPr>
              <w:ind w:firstLine="0"/>
              <w:jc w:val="center"/>
              <w:rPr>
                <w:sz w:val="20"/>
                <w:lang w:eastAsia="en-US"/>
              </w:rPr>
            </w:pPr>
            <w:r w:rsidRPr="00D23ADF">
              <w:rPr>
                <w:sz w:val="20"/>
                <w:lang w:eastAsia="en-US"/>
              </w:rPr>
              <w:t xml:space="preserve">с   ООО </w:t>
            </w:r>
          </w:p>
          <w:p w14:paraId="4CD04A6A" w14:textId="497421F5" w:rsidR="00B943B8" w:rsidRPr="00A3411B" w:rsidRDefault="00D23ADF" w:rsidP="00D23ADF">
            <w:pPr>
              <w:ind w:firstLine="0"/>
              <w:jc w:val="center"/>
              <w:rPr>
                <w:rFonts w:eastAsia="Calibri"/>
                <w:szCs w:val="26"/>
                <w:lang w:eastAsia="en-US"/>
              </w:rPr>
            </w:pPr>
            <w:r w:rsidRPr="00D23ADF">
              <w:rPr>
                <w:sz w:val="20"/>
                <w:lang w:eastAsia="en-US"/>
              </w:rPr>
              <w:t>«</w:t>
            </w:r>
            <w:proofErr w:type="gramStart"/>
            <w:r w:rsidRPr="00D23ADF">
              <w:rPr>
                <w:sz w:val="20"/>
                <w:lang w:eastAsia="en-US"/>
              </w:rPr>
              <w:t>ЭК</w:t>
            </w:r>
            <w:proofErr w:type="gramEnd"/>
            <w:r w:rsidRPr="00D23ADF">
              <w:rPr>
                <w:sz w:val="20"/>
                <w:lang w:eastAsia="en-US"/>
              </w:rPr>
              <w:t xml:space="preserve"> ЦР №2»</w:t>
            </w:r>
          </w:p>
        </w:tc>
        <w:tc>
          <w:tcPr>
            <w:tcW w:w="2268" w:type="dxa"/>
          </w:tcPr>
          <w:p w14:paraId="0D97C01A" w14:textId="32BCEAE2" w:rsidR="005C1E40" w:rsidRDefault="00D23ADF" w:rsidP="002D3155">
            <w:pPr>
              <w:ind w:firstLine="0"/>
              <w:jc w:val="center"/>
              <w:rPr>
                <w:sz w:val="20"/>
              </w:rPr>
            </w:pPr>
            <w:r w:rsidRPr="00D23ADF">
              <w:rPr>
                <w:sz w:val="20"/>
              </w:rPr>
              <w:t>39 425,00</w:t>
            </w:r>
          </w:p>
          <w:p w14:paraId="1D50EC47" w14:textId="284277D4" w:rsidR="00FB5080" w:rsidRPr="002D3155" w:rsidRDefault="00FB5080" w:rsidP="00D23ADF">
            <w:pPr>
              <w:ind w:firstLine="0"/>
              <w:jc w:val="center"/>
              <w:rPr>
                <w:sz w:val="20"/>
              </w:rPr>
            </w:pPr>
            <w:r w:rsidRPr="00160391">
              <w:rPr>
                <w:sz w:val="20"/>
              </w:rPr>
              <w:t>на основании отчета по определению рыночной стоимости арендной платы объекта</w:t>
            </w:r>
            <w:r w:rsidR="0010712F">
              <w:rPr>
                <w:sz w:val="20"/>
              </w:rPr>
              <w:t xml:space="preserve"> №</w:t>
            </w:r>
            <w:r w:rsidRPr="00160391">
              <w:rPr>
                <w:sz w:val="20"/>
              </w:rPr>
              <w:t xml:space="preserve"> </w:t>
            </w:r>
            <w:r w:rsidR="00D23ADF" w:rsidRPr="00D23ADF">
              <w:rPr>
                <w:sz w:val="20"/>
              </w:rPr>
              <w:t>3781-24 от 26.08.2024</w:t>
            </w:r>
          </w:p>
        </w:tc>
        <w:tc>
          <w:tcPr>
            <w:tcW w:w="1134" w:type="dxa"/>
          </w:tcPr>
          <w:p w14:paraId="405A38C7" w14:textId="753914E2" w:rsidR="00B943B8" w:rsidRPr="00A3411B" w:rsidRDefault="00D23ADF" w:rsidP="00A3411B">
            <w:pPr>
              <w:ind w:firstLine="0"/>
              <w:rPr>
                <w:rFonts w:eastAsia="Calibri"/>
                <w:szCs w:val="26"/>
                <w:lang w:eastAsia="en-US"/>
              </w:rPr>
            </w:pPr>
            <w:r w:rsidRPr="00D23ADF">
              <w:rPr>
                <w:sz w:val="20"/>
              </w:rPr>
              <w:t>39 425,00</w:t>
            </w:r>
          </w:p>
        </w:tc>
        <w:tc>
          <w:tcPr>
            <w:tcW w:w="709"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5B6718C" w:rsidR="005D02FB" w:rsidRPr="00166084" w:rsidRDefault="0053244B" w:rsidP="00A3411B">
            <w:pPr>
              <w:ind w:firstLine="0"/>
              <w:rPr>
                <w:rFonts w:eastAsia="Calibri"/>
                <w:szCs w:val="26"/>
                <w:lang w:eastAsia="en-US"/>
              </w:rPr>
            </w:pPr>
            <w:r>
              <w:rPr>
                <w:rFonts w:eastAsia="Calibri"/>
                <w:szCs w:val="26"/>
                <w:lang w:eastAsia="en-US"/>
              </w:rPr>
              <w:t>«0</w:t>
            </w:r>
            <w:r w:rsidR="004C28BD">
              <w:rPr>
                <w:rFonts w:eastAsia="Calibri"/>
                <w:szCs w:val="26"/>
                <w:lang w:eastAsia="en-US"/>
              </w:rPr>
              <w:t>7</w:t>
            </w:r>
            <w:r w:rsidR="00C6215C" w:rsidRPr="00AC4D5C">
              <w:rPr>
                <w:rFonts w:eastAsia="Calibri"/>
                <w:szCs w:val="26"/>
                <w:lang w:eastAsia="en-US"/>
              </w:rPr>
              <w:t xml:space="preserve">» </w:t>
            </w:r>
            <w:r>
              <w:rPr>
                <w:rFonts w:eastAsia="Calibri"/>
                <w:szCs w:val="26"/>
                <w:lang w:eastAsia="en-US"/>
              </w:rPr>
              <w:t>сентября</w:t>
            </w:r>
            <w:r w:rsidR="00E27CCF">
              <w:rPr>
                <w:rFonts w:eastAsia="Calibri"/>
                <w:szCs w:val="26"/>
                <w:lang w:eastAsia="en-US"/>
              </w:rPr>
              <w:t xml:space="preserve"> </w:t>
            </w:r>
            <w:r w:rsidR="00C6215C" w:rsidRPr="00AC4D5C">
              <w:rPr>
                <w:rFonts w:eastAsia="Calibri"/>
                <w:szCs w:val="26"/>
                <w:lang w:eastAsia="en-US"/>
              </w:rPr>
              <w:t>2024</w:t>
            </w:r>
            <w:r w:rsidR="005D02FB"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4FE07B05" w:rsidR="005D02FB" w:rsidRPr="00166084" w:rsidRDefault="004C28BD" w:rsidP="00A3411B">
            <w:pPr>
              <w:ind w:firstLine="0"/>
              <w:rPr>
                <w:rFonts w:eastAsia="Calibri"/>
                <w:szCs w:val="26"/>
                <w:lang w:eastAsia="en-US"/>
              </w:rPr>
            </w:pPr>
            <w:r>
              <w:rPr>
                <w:rFonts w:eastAsia="Calibri"/>
                <w:szCs w:val="26"/>
                <w:lang w:eastAsia="en-US"/>
              </w:rPr>
              <w:t>«02</w:t>
            </w:r>
            <w:r w:rsidR="00B741D5" w:rsidRPr="00AC4D5C">
              <w:rPr>
                <w:rFonts w:eastAsia="Calibri"/>
                <w:szCs w:val="26"/>
                <w:lang w:eastAsia="en-US"/>
              </w:rPr>
              <w:t xml:space="preserve">» </w:t>
            </w:r>
            <w:r>
              <w:rPr>
                <w:rFonts w:eastAsia="Calibri"/>
                <w:szCs w:val="26"/>
                <w:lang w:eastAsia="en-US"/>
              </w:rPr>
              <w:t>октября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44A2B102" w:rsidR="005D02FB" w:rsidRPr="00166084" w:rsidRDefault="004C28BD" w:rsidP="00A3411B">
            <w:pPr>
              <w:ind w:firstLine="0"/>
              <w:rPr>
                <w:rFonts w:eastAsia="Calibri"/>
                <w:szCs w:val="26"/>
                <w:lang w:eastAsia="en-US"/>
              </w:rPr>
            </w:pPr>
            <w:r>
              <w:rPr>
                <w:rFonts w:eastAsia="Calibri"/>
                <w:szCs w:val="26"/>
                <w:lang w:eastAsia="en-US"/>
              </w:rPr>
              <w:t>«03</w:t>
            </w:r>
            <w:r w:rsidR="00B741D5" w:rsidRPr="00AC4D5C">
              <w:rPr>
                <w:rFonts w:eastAsia="Calibri"/>
                <w:szCs w:val="26"/>
                <w:lang w:eastAsia="en-US"/>
              </w:rPr>
              <w:t xml:space="preserve">» </w:t>
            </w:r>
            <w:r w:rsidR="0053244B">
              <w:rPr>
                <w:rFonts w:eastAsia="Calibri"/>
                <w:szCs w:val="26"/>
                <w:lang w:eastAsia="en-US"/>
              </w:rPr>
              <w:t>октября</w:t>
            </w:r>
            <w:r w:rsidR="00E27CCF">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6B4CFAC5" w:rsidR="005D02FB" w:rsidRPr="00166084" w:rsidRDefault="004C28BD" w:rsidP="00A3411B">
            <w:pPr>
              <w:ind w:firstLine="0"/>
              <w:rPr>
                <w:rFonts w:eastAsia="Calibri"/>
                <w:szCs w:val="26"/>
                <w:lang w:eastAsia="en-US"/>
              </w:rPr>
            </w:pPr>
            <w:r>
              <w:rPr>
                <w:rFonts w:eastAsia="Calibri"/>
                <w:szCs w:val="26"/>
                <w:lang w:eastAsia="en-US"/>
              </w:rPr>
              <w:t>«04</w:t>
            </w:r>
            <w:r w:rsidR="00B741D5" w:rsidRPr="00AC4D5C">
              <w:rPr>
                <w:rFonts w:eastAsia="Calibri"/>
                <w:szCs w:val="26"/>
                <w:lang w:eastAsia="en-US"/>
              </w:rPr>
              <w:t xml:space="preserve">» </w:t>
            </w:r>
            <w:r w:rsidR="005E1EEA">
              <w:rPr>
                <w:rFonts w:eastAsia="Calibri"/>
                <w:szCs w:val="26"/>
                <w:lang w:eastAsia="en-US"/>
              </w:rPr>
              <w:t>октября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3618ABF" w:rsidR="00166084" w:rsidRPr="00166084" w:rsidRDefault="004C28BD" w:rsidP="00166084">
            <w:pPr>
              <w:ind w:firstLine="0"/>
              <w:rPr>
                <w:rFonts w:eastAsia="Calibri"/>
                <w:szCs w:val="26"/>
                <w:lang w:eastAsia="en-US"/>
              </w:rPr>
            </w:pPr>
            <w:r>
              <w:rPr>
                <w:rFonts w:eastAsia="Calibri"/>
                <w:szCs w:val="26"/>
                <w:lang w:eastAsia="en-US"/>
              </w:rPr>
              <w:lastRenderedPageBreak/>
              <w:t>«07</w:t>
            </w:r>
            <w:r w:rsidR="00B741D5" w:rsidRPr="00D70BC0">
              <w:rPr>
                <w:rFonts w:eastAsia="Calibri"/>
                <w:szCs w:val="26"/>
                <w:lang w:eastAsia="en-US"/>
              </w:rPr>
              <w:t xml:space="preserve">» </w:t>
            </w:r>
            <w:r w:rsidR="005E1EEA" w:rsidRPr="00D70BC0">
              <w:rPr>
                <w:rFonts w:eastAsia="Calibri"/>
                <w:szCs w:val="26"/>
                <w:lang w:eastAsia="en-US"/>
              </w:rPr>
              <w:t>сентября</w:t>
            </w:r>
            <w:r w:rsidR="00E27CCF" w:rsidRPr="00D70BC0">
              <w:rPr>
                <w:rFonts w:eastAsia="Calibri"/>
                <w:szCs w:val="26"/>
                <w:lang w:eastAsia="en-US"/>
              </w:rPr>
              <w:t xml:space="preserve"> </w:t>
            </w:r>
            <w:r w:rsidR="00C6215C" w:rsidRPr="00D70BC0">
              <w:rPr>
                <w:rFonts w:eastAsia="Calibri"/>
                <w:szCs w:val="26"/>
                <w:lang w:eastAsia="en-US"/>
              </w:rPr>
              <w:t>2024</w:t>
            </w:r>
            <w:r w:rsidR="00166084" w:rsidRPr="00D70BC0">
              <w:rPr>
                <w:rFonts w:eastAsia="Calibri"/>
                <w:szCs w:val="26"/>
                <w:lang w:eastAsia="en-US"/>
              </w:rPr>
              <w:t xml:space="preserve"> г. - «</w:t>
            </w:r>
            <w:r>
              <w:rPr>
                <w:rFonts w:eastAsia="Calibri"/>
                <w:szCs w:val="26"/>
                <w:lang w:eastAsia="en-US"/>
              </w:rPr>
              <w:t>30</w:t>
            </w:r>
            <w:r w:rsidR="00B741D5" w:rsidRPr="00D70BC0">
              <w:rPr>
                <w:rFonts w:eastAsia="Calibri"/>
                <w:szCs w:val="26"/>
                <w:lang w:eastAsia="en-US"/>
              </w:rPr>
              <w:t xml:space="preserve">» </w:t>
            </w:r>
            <w:r w:rsidR="00D70BC0" w:rsidRPr="00D70BC0">
              <w:rPr>
                <w:rFonts w:eastAsia="Calibri"/>
                <w:szCs w:val="26"/>
                <w:lang w:eastAsia="en-US"/>
              </w:rPr>
              <w:t>сентября</w:t>
            </w:r>
            <w:r w:rsidR="00E267F9" w:rsidRPr="00D70BC0">
              <w:rPr>
                <w:rFonts w:eastAsia="Calibri"/>
                <w:szCs w:val="26"/>
                <w:lang w:eastAsia="en-US"/>
              </w:rPr>
              <w:t xml:space="preserve"> 2024</w:t>
            </w:r>
            <w:r w:rsidR="00166084" w:rsidRPr="00D70BC0">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73430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AD05867"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6035BA">
              <w:rPr>
                <w:b/>
              </w:rPr>
              <w:t>с 07</w:t>
            </w:r>
            <w:r w:rsidR="00CD3D82">
              <w:rPr>
                <w:b/>
              </w:rPr>
              <w:t>.0</w:t>
            </w:r>
            <w:r w:rsidR="00BB740E">
              <w:rPr>
                <w:b/>
              </w:rPr>
              <w:t>9</w:t>
            </w:r>
            <w:r w:rsidR="00CD3D82">
              <w:rPr>
                <w:b/>
              </w:rPr>
              <w:t>.2024</w:t>
            </w:r>
            <w:r w:rsidR="006A48D7" w:rsidRPr="006A48D7">
              <w:rPr>
                <w:b/>
              </w:rPr>
              <w:t xml:space="preserve"> по </w:t>
            </w:r>
            <w:r w:rsidR="006035BA">
              <w:rPr>
                <w:b/>
              </w:rPr>
              <w:t>27</w:t>
            </w:r>
            <w:r w:rsidR="00E267F9">
              <w:rPr>
                <w:b/>
              </w:rPr>
              <w:t>.0</w:t>
            </w:r>
            <w:r w:rsidR="00BB740E">
              <w:rPr>
                <w:b/>
              </w:rPr>
              <w:t>9</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25E1E3A3"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DE0768">
              <w:rPr>
                <w:rFonts w:eastAsia="Calibri"/>
                <w:szCs w:val="26"/>
                <w:lang w:eastAsia="en-US"/>
              </w:rPr>
              <w:t xml:space="preserve">ии Волгограда </w:t>
            </w:r>
            <w:r w:rsidR="006F659B">
              <w:rPr>
                <w:rFonts w:eastAsia="Calibri"/>
                <w:b/>
                <w:szCs w:val="26"/>
                <w:lang w:eastAsia="en-US"/>
              </w:rPr>
              <w:t>№ 5635р от 05</w:t>
            </w:r>
            <w:r w:rsidR="00C45A53">
              <w:rPr>
                <w:rFonts w:eastAsia="Calibri"/>
                <w:b/>
                <w:szCs w:val="26"/>
                <w:lang w:eastAsia="en-US"/>
              </w:rPr>
              <w:t>.09</w:t>
            </w:r>
            <w:r w:rsidR="00CD3D82" w:rsidRPr="00BB740E">
              <w:rPr>
                <w:rFonts w:eastAsia="Calibri"/>
                <w:b/>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02C91F2"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4948FB">
        <w:rPr>
          <w:rFonts w:eastAsiaTheme="minorHAnsi"/>
          <w:b/>
          <w:sz w:val="28"/>
          <w:szCs w:val="28"/>
          <w:u w:val="single"/>
          <w:lang w:eastAsia="en-US"/>
        </w:rPr>
        <w:t>№ 5635р от 05</w:t>
      </w:r>
      <w:r w:rsidR="0055795B">
        <w:rPr>
          <w:rFonts w:eastAsiaTheme="minorHAnsi"/>
          <w:b/>
          <w:sz w:val="28"/>
          <w:szCs w:val="28"/>
          <w:u w:val="single"/>
          <w:lang w:eastAsia="en-US"/>
        </w:rPr>
        <w:t>.09</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3430C">
          <w:rPr>
            <w:rFonts w:ascii="Tahoma" w:hAnsi="Tahoma" w:cs="Tahoma"/>
            <w:noProof/>
            <w:sz w:val="22"/>
            <w:szCs w:val="22"/>
          </w:rPr>
          <w:t>7</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716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0F23"/>
    <w:rsid w:val="000913B7"/>
    <w:rsid w:val="00091C4B"/>
    <w:rsid w:val="00092780"/>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712F"/>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0D70"/>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3155"/>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48FB"/>
    <w:rsid w:val="0049594D"/>
    <w:rsid w:val="004A125E"/>
    <w:rsid w:val="004A1590"/>
    <w:rsid w:val="004A20E5"/>
    <w:rsid w:val="004A3348"/>
    <w:rsid w:val="004A558E"/>
    <w:rsid w:val="004A7112"/>
    <w:rsid w:val="004A7916"/>
    <w:rsid w:val="004B2735"/>
    <w:rsid w:val="004B2CE2"/>
    <w:rsid w:val="004B7909"/>
    <w:rsid w:val="004C0685"/>
    <w:rsid w:val="004C0985"/>
    <w:rsid w:val="004C28BD"/>
    <w:rsid w:val="004C29CC"/>
    <w:rsid w:val="004C370D"/>
    <w:rsid w:val="004C45F9"/>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06F4"/>
    <w:rsid w:val="004F513F"/>
    <w:rsid w:val="004F5657"/>
    <w:rsid w:val="004F6D90"/>
    <w:rsid w:val="004F77AA"/>
    <w:rsid w:val="00501643"/>
    <w:rsid w:val="00502B23"/>
    <w:rsid w:val="00506068"/>
    <w:rsid w:val="005070FE"/>
    <w:rsid w:val="00511B45"/>
    <w:rsid w:val="005123F4"/>
    <w:rsid w:val="00513434"/>
    <w:rsid w:val="005137B4"/>
    <w:rsid w:val="00514B3E"/>
    <w:rsid w:val="00515D9C"/>
    <w:rsid w:val="00516588"/>
    <w:rsid w:val="0052057A"/>
    <w:rsid w:val="00522813"/>
    <w:rsid w:val="005245C5"/>
    <w:rsid w:val="0052739E"/>
    <w:rsid w:val="00530455"/>
    <w:rsid w:val="005306E4"/>
    <w:rsid w:val="0053100B"/>
    <w:rsid w:val="0053244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5795B"/>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1E40"/>
    <w:rsid w:val="005C36B3"/>
    <w:rsid w:val="005C5C7F"/>
    <w:rsid w:val="005C6E60"/>
    <w:rsid w:val="005C7ECC"/>
    <w:rsid w:val="005D02FB"/>
    <w:rsid w:val="005D1F0C"/>
    <w:rsid w:val="005D3400"/>
    <w:rsid w:val="005D3CD8"/>
    <w:rsid w:val="005D5585"/>
    <w:rsid w:val="005D7031"/>
    <w:rsid w:val="005E0742"/>
    <w:rsid w:val="005E0DEA"/>
    <w:rsid w:val="005E1EEA"/>
    <w:rsid w:val="005E344A"/>
    <w:rsid w:val="005E4354"/>
    <w:rsid w:val="005E4E03"/>
    <w:rsid w:val="005E64D1"/>
    <w:rsid w:val="005E6AE3"/>
    <w:rsid w:val="005E7865"/>
    <w:rsid w:val="005F070F"/>
    <w:rsid w:val="005F0D6F"/>
    <w:rsid w:val="005F13B5"/>
    <w:rsid w:val="005F1516"/>
    <w:rsid w:val="005F1811"/>
    <w:rsid w:val="005F1FAD"/>
    <w:rsid w:val="005F7F28"/>
    <w:rsid w:val="006035BA"/>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6F659B"/>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311"/>
    <w:rsid w:val="007329A3"/>
    <w:rsid w:val="0073430C"/>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4EC"/>
    <w:rsid w:val="007B78F5"/>
    <w:rsid w:val="007C2969"/>
    <w:rsid w:val="007C2BF6"/>
    <w:rsid w:val="007C3994"/>
    <w:rsid w:val="007C4666"/>
    <w:rsid w:val="007C50B5"/>
    <w:rsid w:val="007C686B"/>
    <w:rsid w:val="007D0F94"/>
    <w:rsid w:val="007D164E"/>
    <w:rsid w:val="007D62AA"/>
    <w:rsid w:val="007E0064"/>
    <w:rsid w:val="007E0F62"/>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3EFB"/>
    <w:rsid w:val="008C6A82"/>
    <w:rsid w:val="008C7754"/>
    <w:rsid w:val="008C785B"/>
    <w:rsid w:val="008D00F0"/>
    <w:rsid w:val="008D05BC"/>
    <w:rsid w:val="008D0616"/>
    <w:rsid w:val="008D0DEB"/>
    <w:rsid w:val="008D1993"/>
    <w:rsid w:val="008D2B80"/>
    <w:rsid w:val="008D709C"/>
    <w:rsid w:val="008D7364"/>
    <w:rsid w:val="008E0DE0"/>
    <w:rsid w:val="008E0F1D"/>
    <w:rsid w:val="008E4DC2"/>
    <w:rsid w:val="008E5DCC"/>
    <w:rsid w:val="008E610E"/>
    <w:rsid w:val="008E67F8"/>
    <w:rsid w:val="008E7136"/>
    <w:rsid w:val="008E7361"/>
    <w:rsid w:val="008E7CBC"/>
    <w:rsid w:val="008F0714"/>
    <w:rsid w:val="008F2F13"/>
    <w:rsid w:val="008F35FE"/>
    <w:rsid w:val="008F41F8"/>
    <w:rsid w:val="009002D1"/>
    <w:rsid w:val="0090402C"/>
    <w:rsid w:val="00904812"/>
    <w:rsid w:val="0091499D"/>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57E33"/>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2A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6B50"/>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B740E"/>
    <w:rsid w:val="00BC0C8C"/>
    <w:rsid w:val="00BC2C19"/>
    <w:rsid w:val="00BC32D1"/>
    <w:rsid w:val="00BC352C"/>
    <w:rsid w:val="00BC3F22"/>
    <w:rsid w:val="00BC56C6"/>
    <w:rsid w:val="00BC694E"/>
    <w:rsid w:val="00BD060B"/>
    <w:rsid w:val="00BD1413"/>
    <w:rsid w:val="00BD2604"/>
    <w:rsid w:val="00BD2D1C"/>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A53"/>
    <w:rsid w:val="00C45E02"/>
    <w:rsid w:val="00C461D5"/>
    <w:rsid w:val="00C47A2A"/>
    <w:rsid w:val="00C47DFF"/>
    <w:rsid w:val="00C507D2"/>
    <w:rsid w:val="00C51FDD"/>
    <w:rsid w:val="00C524EA"/>
    <w:rsid w:val="00C52D26"/>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0CFB"/>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3ADF"/>
    <w:rsid w:val="00D254A5"/>
    <w:rsid w:val="00D26B1D"/>
    <w:rsid w:val="00D34C13"/>
    <w:rsid w:val="00D362B8"/>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0BC0"/>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444"/>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0768"/>
    <w:rsid w:val="00DE520B"/>
    <w:rsid w:val="00DE7A38"/>
    <w:rsid w:val="00DF0D5D"/>
    <w:rsid w:val="00DF5BF0"/>
    <w:rsid w:val="00E000D8"/>
    <w:rsid w:val="00E00483"/>
    <w:rsid w:val="00E0049B"/>
    <w:rsid w:val="00E00AE2"/>
    <w:rsid w:val="00E018EF"/>
    <w:rsid w:val="00E03C61"/>
    <w:rsid w:val="00E03E05"/>
    <w:rsid w:val="00E03FC8"/>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2A0C"/>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45F"/>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7F3F8FF-9DCE-48EC-A755-60F33757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25</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Летова Инна Сергеевна</cp:lastModifiedBy>
  <cp:revision>89</cp:revision>
  <cp:lastPrinted>2024-09-06T09:22:00Z</cp:lastPrinted>
  <dcterms:created xsi:type="dcterms:W3CDTF">2023-10-09T11:04:00Z</dcterms:created>
  <dcterms:modified xsi:type="dcterms:W3CDTF">2024-09-06T09:41:00Z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