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567" w:type="dxa"/>
        <w:tblBorders>
          <w:bottom w:val="single" w:sz="8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364"/>
      </w:tblGrid>
      <w:tr w:rsidR="0095740B" w:rsidRPr="00FB605B" w:rsidTr="00340A24">
        <w:trPr>
          <w:trHeight w:val="1702"/>
        </w:trPr>
        <w:tc>
          <w:tcPr>
            <w:tcW w:w="1985" w:type="dxa"/>
            <w:vAlign w:val="center"/>
          </w:tcPr>
          <w:p w:rsidR="0095740B" w:rsidRPr="0000289A" w:rsidRDefault="0095740B" w:rsidP="0095740B">
            <w:pPr>
              <w:pStyle w:val="ae"/>
              <w:rPr>
                <w:rFonts w:ascii="Arial Narrow" w:hAnsi="Arial Narrow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914400" cy="870693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494" cy="89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vAlign w:val="center"/>
          </w:tcPr>
          <w:p w:rsidR="0095740B" w:rsidRPr="00340A24" w:rsidRDefault="0095740B" w:rsidP="0000289A">
            <w:pPr>
              <w:pStyle w:val="ae"/>
              <w:rPr>
                <w:sz w:val="20"/>
                <w:szCs w:val="20"/>
              </w:rPr>
            </w:pPr>
            <w:r w:rsidRPr="00340A24">
              <w:rPr>
                <w:sz w:val="20"/>
                <w:szCs w:val="20"/>
              </w:rPr>
              <w:t>ООО «Группа Компаний «Агентство социально-экономического развития»</w:t>
            </w:r>
          </w:p>
          <w:p w:rsidR="0095740B" w:rsidRPr="00340A24" w:rsidRDefault="0095740B" w:rsidP="0000289A">
            <w:pPr>
              <w:pStyle w:val="ae"/>
              <w:rPr>
                <w:sz w:val="20"/>
                <w:szCs w:val="20"/>
              </w:rPr>
            </w:pPr>
            <w:r w:rsidRPr="00340A24">
              <w:rPr>
                <w:sz w:val="20"/>
                <w:szCs w:val="20"/>
              </w:rPr>
              <w:t xml:space="preserve">Адрес местонахождения: </w:t>
            </w:r>
            <w:r w:rsidR="00CF731E" w:rsidRPr="00CF731E">
              <w:rPr>
                <w:sz w:val="20"/>
                <w:szCs w:val="20"/>
              </w:rPr>
              <w:t xml:space="preserve">127015, </w:t>
            </w:r>
            <w:r w:rsidRPr="00340A24">
              <w:rPr>
                <w:sz w:val="20"/>
                <w:szCs w:val="20"/>
              </w:rPr>
              <w:t>г. Москва, Бумажный проезд, д</w:t>
            </w:r>
            <w:r w:rsidR="00CF731E" w:rsidRPr="00CF731E">
              <w:rPr>
                <w:sz w:val="20"/>
                <w:szCs w:val="20"/>
              </w:rPr>
              <w:t xml:space="preserve">. </w:t>
            </w:r>
            <w:r w:rsidRPr="00340A24">
              <w:rPr>
                <w:sz w:val="20"/>
                <w:szCs w:val="20"/>
              </w:rPr>
              <w:t>14, ст</w:t>
            </w:r>
            <w:r w:rsidR="00CF731E">
              <w:rPr>
                <w:sz w:val="20"/>
                <w:szCs w:val="20"/>
              </w:rPr>
              <w:t>р</w:t>
            </w:r>
            <w:r w:rsidR="00CF731E" w:rsidRPr="00CF731E">
              <w:rPr>
                <w:sz w:val="20"/>
                <w:szCs w:val="20"/>
              </w:rPr>
              <w:t>.</w:t>
            </w:r>
            <w:r w:rsidRPr="00340A24">
              <w:rPr>
                <w:sz w:val="20"/>
                <w:szCs w:val="20"/>
              </w:rPr>
              <w:t xml:space="preserve"> 1</w:t>
            </w:r>
          </w:p>
          <w:p w:rsidR="0095740B" w:rsidRPr="00340A24" w:rsidRDefault="0095740B" w:rsidP="0000289A">
            <w:pPr>
              <w:pStyle w:val="ae"/>
              <w:rPr>
                <w:sz w:val="20"/>
                <w:szCs w:val="20"/>
              </w:rPr>
            </w:pPr>
            <w:r w:rsidRPr="00340A24">
              <w:rPr>
                <w:sz w:val="20"/>
                <w:szCs w:val="20"/>
              </w:rPr>
              <w:t>Для корреспонденции:127137, г. Москва, а/я 46</w:t>
            </w:r>
          </w:p>
          <w:p w:rsidR="0095740B" w:rsidRPr="00340A24" w:rsidRDefault="0095740B" w:rsidP="0000289A">
            <w:pPr>
              <w:pStyle w:val="ae"/>
              <w:rPr>
                <w:sz w:val="20"/>
                <w:szCs w:val="20"/>
              </w:rPr>
            </w:pPr>
            <w:r w:rsidRPr="00340A24">
              <w:rPr>
                <w:sz w:val="20"/>
                <w:szCs w:val="20"/>
              </w:rPr>
              <w:t>ИНН 7707698826, КПП 771401001</w:t>
            </w:r>
            <w:r w:rsidR="00340A24" w:rsidRPr="00340A24">
              <w:rPr>
                <w:sz w:val="20"/>
                <w:szCs w:val="20"/>
              </w:rPr>
              <w:t xml:space="preserve">, </w:t>
            </w:r>
            <w:r w:rsidRPr="00340A24">
              <w:rPr>
                <w:sz w:val="20"/>
                <w:szCs w:val="20"/>
              </w:rPr>
              <w:t>ОГРН 1097746103443</w:t>
            </w:r>
          </w:p>
          <w:p w:rsidR="0095740B" w:rsidRPr="00097C31" w:rsidRDefault="0095740B" w:rsidP="00340A24">
            <w:pPr>
              <w:pStyle w:val="ae"/>
              <w:rPr>
                <w:sz w:val="20"/>
                <w:szCs w:val="20"/>
              </w:rPr>
            </w:pPr>
            <w:r w:rsidRPr="00340A24">
              <w:rPr>
                <w:sz w:val="20"/>
                <w:szCs w:val="20"/>
              </w:rPr>
              <w:t>Тел</w:t>
            </w:r>
            <w:r w:rsidRPr="00097C31">
              <w:rPr>
                <w:sz w:val="20"/>
                <w:szCs w:val="20"/>
              </w:rPr>
              <w:t>: (495) 532-61-59</w:t>
            </w:r>
            <w:r w:rsidR="00340A24" w:rsidRPr="00097C31">
              <w:rPr>
                <w:sz w:val="20"/>
                <w:szCs w:val="20"/>
              </w:rPr>
              <w:t xml:space="preserve">, </w:t>
            </w:r>
            <w:r w:rsidRPr="00340A24">
              <w:rPr>
                <w:sz w:val="20"/>
                <w:szCs w:val="20"/>
                <w:lang w:val="en-US"/>
              </w:rPr>
              <w:t>E</w:t>
            </w:r>
            <w:r w:rsidRPr="00097C31">
              <w:rPr>
                <w:sz w:val="20"/>
                <w:szCs w:val="20"/>
              </w:rPr>
              <w:t>-</w:t>
            </w:r>
            <w:r w:rsidRPr="00340A24">
              <w:rPr>
                <w:sz w:val="20"/>
                <w:szCs w:val="20"/>
                <w:lang w:val="en-US"/>
              </w:rPr>
              <w:t>mail</w:t>
            </w:r>
            <w:r w:rsidRPr="00097C31">
              <w:rPr>
                <w:sz w:val="20"/>
                <w:szCs w:val="20"/>
              </w:rPr>
              <w:t xml:space="preserve">: </w:t>
            </w:r>
            <w:hyperlink r:id="rId8" w:history="1">
              <w:r w:rsidRPr="00340A24">
                <w:rPr>
                  <w:rStyle w:val="a7"/>
                  <w:sz w:val="20"/>
                  <w:szCs w:val="20"/>
                  <w:lang w:val="en-US"/>
                </w:rPr>
                <w:t>info</w:t>
              </w:r>
              <w:r w:rsidRPr="00097C31">
                <w:rPr>
                  <w:rStyle w:val="a7"/>
                  <w:sz w:val="20"/>
                  <w:szCs w:val="20"/>
                </w:rPr>
                <w:t>@</w:t>
              </w:r>
              <w:r w:rsidRPr="00340A24">
                <w:rPr>
                  <w:rStyle w:val="a7"/>
                  <w:sz w:val="20"/>
                  <w:szCs w:val="20"/>
                  <w:lang w:val="en-US"/>
                </w:rPr>
                <w:t>asergroup</w:t>
              </w:r>
              <w:r w:rsidRPr="00097C31">
                <w:rPr>
                  <w:rStyle w:val="a7"/>
                  <w:sz w:val="20"/>
                  <w:szCs w:val="20"/>
                </w:rPr>
                <w:t>.</w:t>
              </w:r>
              <w:r w:rsidRPr="00340A24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  <w:p w:rsidR="0095740B" w:rsidRPr="00CD54F8" w:rsidRDefault="0095740B" w:rsidP="0000289A">
            <w:pPr>
              <w:spacing w:after="0"/>
              <w:rPr>
                <w:lang w:val="en-US"/>
              </w:rPr>
            </w:pPr>
            <w:r w:rsidRPr="00340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Web site: </w:t>
            </w:r>
            <w:hyperlink r:id="rId9" w:history="1">
              <w:r w:rsidRPr="00340A2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www.asergroup.ru</w:t>
              </w:r>
            </w:hyperlink>
          </w:p>
        </w:tc>
      </w:tr>
    </w:tbl>
    <w:p w:rsidR="0000289A" w:rsidRPr="00474047" w:rsidRDefault="0000289A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16"/>
          <w:szCs w:val="16"/>
          <w:lang w:val="en-US" w:eastAsia="ru-RU"/>
        </w:rPr>
      </w:pPr>
    </w:p>
    <w:p w:rsidR="00042B75" w:rsidRPr="00474047" w:rsidRDefault="00042B75" w:rsidP="00042B75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16"/>
          <w:szCs w:val="16"/>
          <w:lang w:val="en-US" w:eastAsia="ru-RU"/>
        </w:rPr>
      </w:pPr>
    </w:p>
    <w:p w:rsidR="00753BC9" w:rsidRDefault="003C7E2E" w:rsidP="00042B75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719E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Календарь мероприятий </w:t>
      </w:r>
      <w:r w:rsidR="00D94C59">
        <w:rPr>
          <w:rFonts w:ascii="Times New Roman" w:hAnsi="Times New Roman" w:cs="Times New Roman"/>
          <w:b/>
          <w:sz w:val="32"/>
          <w:szCs w:val="32"/>
          <w:lang w:eastAsia="ru-RU"/>
        </w:rPr>
        <w:t>АСЭРГРУПП</w:t>
      </w:r>
    </w:p>
    <w:p w:rsidR="00D719E2" w:rsidRDefault="003C7E2E" w:rsidP="00042B75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719E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022547">
        <w:rPr>
          <w:rFonts w:ascii="Times New Roman" w:hAnsi="Times New Roman" w:cs="Times New Roman"/>
          <w:b/>
          <w:sz w:val="32"/>
          <w:szCs w:val="32"/>
          <w:lang w:eastAsia="ru-RU"/>
        </w:rPr>
        <w:t>2023 год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5"/>
        <w:gridCol w:w="1205"/>
        <w:gridCol w:w="1205"/>
      </w:tblGrid>
      <w:tr w:rsidR="00340A24" w:rsidRPr="00C30534" w:rsidTr="00FB3ED6">
        <w:trPr>
          <w:trHeight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40A24" w:rsidRPr="00C30534" w:rsidRDefault="00340A24" w:rsidP="00753BC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:rsidR="00340A24" w:rsidRPr="00C30534" w:rsidRDefault="00340A24" w:rsidP="00753BC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</w:t>
            </w:r>
            <w:r w:rsidRPr="00753BC9">
              <w:rPr>
                <w:rFonts w:ascii="Times New Roman" w:eastAsia="Calibri" w:hAnsi="Times New Roman" w:cs="Times New Roman"/>
                <w:b/>
                <w:szCs w:val="24"/>
              </w:rPr>
              <w:t>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0A24" w:rsidRPr="00C30534" w:rsidRDefault="00340A24" w:rsidP="00753BC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 </w:t>
            </w:r>
            <w:r w:rsidRPr="00CF7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(за 1 уч./ руб.)</w:t>
            </w:r>
          </w:p>
        </w:tc>
      </w:tr>
      <w:tr w:rsidR="00340A24" w:rsidRPr="00C30534" w:rsidTr="00FB3ED6">
        <w:trPr>
          <w:trHeight w:val="28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A24" w:rsidRPr="00C30534" w:rsidRDefault="00340A24" w:rsidP="00340A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A24" w:rsidRPr="00C30534" w:rsidRDefault="00340A24" w:rsidP="00340A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A2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A24" w:rsidRPr="00340A24" w:rsidRDefault="00340A24" w:rsidP="00340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A2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6204C" w:rsidRPr="00C30534" w:rsidTr="00FB3ED6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204C" w:rsidRPr="00C30534" w:rsidRDefault="00022547" w:rsidP="0036204C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ФЕВРАЛЬ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91236A" w:rsidRPr="008E5035" w:rsidTr="0091236A">
        <w:trPr>
          <w:trHeight w:val="34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8E5035" w:rsidRDefault="00D05D28" w:rsidP="0035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DB5" w:rsidRPr="008E5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510A22" w:rsidRPr="008E5035" w:rsidRDefault="007A32FE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Земли лесного фонда 202</w:t>
            </w:r>
            <w:r w:rsidR="00022547"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="00582474"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82474" w:rsidRPr="008E5035" w:rsidRDefault="006F7B61" w:rsidP="00357D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XXII</w:t>
            </w:r>
            <w:r w:rsidR="00022547"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r w:rsidR="00204BCA"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7A32FE"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Всероссийская</w:t>
            </w:r>
            <w:r w:rsidR="00204BCA"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7A32FE"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8E5035" w:rsidRDefault="00357DB5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8E5035" w:rsidRDefault="00484D22" w:rsidP="008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6A8" w:rsidRPr="008E5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3E35" w:rsidRPr="008E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57DB5" w:rsidRPr="008E5035" w:rsidTr="0091236A">
        <w:trPr>
          <w:trHeight w:val="34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7DB5" w:rsidRPr="008E5035" w:rsidRDefault="00357DB5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57DB5" w:rsidRPr="008E5035" w:rsidRDefault="00357DB5" w:rsidP="00B524C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Публичные сервитуты, охранные зоны и самовольное строительство 2023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</w:p>
          <w:p w:rsidR="00357DB5" w:rsidRPr="008E5035" w:rsidRDefault="00357DB5" w:rsidP="00B524C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V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III</w:t>
            </w:r>
            <w:r w:rsidR="00204BCA"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Всероссийская конференция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7DB5" w:rsidRPr="008E5035" w:rsidRDefault="00357DB5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7DB5" w:rsidRPr="008E5035" w:rsidRDefault="00357DB5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E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03F24" w:rsidRPr="008E5035" w:rsidTr="0091236A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3F24" w:rsidRPr="008E5035" w:rsidRDefault="00C03F24" w:rsidP="005C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март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C03F24" w:rsidRPr="008E5035" w:rsidTr="00FB3ED6">
        <w:trPr>
          <w:trHeight w:val="340"/>
        </w:trPr>
        <w:tc>
          <w:tcPr>
            <w:tcW w:w="99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C03F24" w:rsidRPr="008E5035" w:rsidRDefault="00C03F24" w:rsidP="00B524C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Государственное регулирование градостроительства 2023,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XXI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Всероссийский конгресс, Москва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39 600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29 800</w:t>
            </w:r>
          </w:p>
        </w:tc>
      </w:tr>
      <w:tr w:rsidR="00C03F24" w:rsidRPr="008E5035" w:rsidTr="00FB3ED6">
        <w:trPr>
          <w:trHeight w:val="340"/>
        </w:trPr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3F24" w:rsidRPr="008E5035" w:rsidRDefault="00C03F24" w:rsidP="0058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апрель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58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24" w:rsidRPr="008E5035" w:rsidTr="00FB3ED6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C03F24" w:rsidRPr="008E5035" w:rsidRDefault="00C03F24" w:rsidP="0098650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Государственное регулирование охраны окружающей среды и обеспечения экологической безопасности 2023, </w:t>
            </w:r>
          </w:p>
          <w:p w:rsidR="00C03F24" w:rsidRPr="008E5035" w:rsidRDefault="00C03F24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XXII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Всероссийский конгресс,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484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E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E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03F24" w:rsidRPr="008E5035" w:rsidTr="00FB3ED6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C03F24" w:rsidRPr="008E5035" w:rsidRDefault="00C03F24" w:rsidP="00B524C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</w:t>
            </w: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Всероссийский земельно-имущественный форум 2023,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E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E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03F24" w:rsidRPr="008E5035" w:rsidTr="00FB3ED6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23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C03F24" w:rsidRPr="008E5035" w:rsidRDefault="00C03F24" w:rsidP="00A074D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Всероссийский форум по недропользованию 2023,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484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E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E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03F24" w:rsidRPr="008E5035" w:rsidTr="00FB3ED6">
        <w:trPr>
          <w:trHeight w:val="340"/>
        </w:trPr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3F24" w:rsidRPr="008E5035" w:rsidRDefault="00C03F24" w:rsidP="006C4EEA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МАЙ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6C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24" w:rsidRPr="008E5035" w:rsidTr="00FB3ED6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03F24" w:rsidRPr="008E5035" w:rsidRDefault="00C03F24" w:rsidP="00B524C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Интеллектуальная собственность: регистрация, использование, защита и авторские вознаграждения 2023,</w:t>
            </w:r>
          </w:p>
          <w:p w:rsidR="00C03F24" w:rsidRPr="008E5035" w:rsidRDefault="00C03F24" w:rsidP="00357D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I Всероссийский конгресс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65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24 800</w:t>
            </w:r>
          </w:p>
        </w:tc>
      </w:tr>
      <w:tr w:rsidR="00C03F24" w:rsidRPr="008E5035" w:rsidTr="00FB3ED6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03F24" w:rsidRPr="008E5035" w:rsidRDefault="004F3319" w:rsidP="004F331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Трудовые отношения</w:t>
            </w:r>
            <w:r w:rsidR="00C03F24" w:rsidRPr="008E5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новое </w:t>
            </w:r>
            <w:r w:rsidR="00C03F24" w:rsidRPr="008E5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законодательство и судебная практика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2023</w:t>
            </w:r>
            <w:r w:rsidR="00C03F24" w:rsidRPr="008E5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IV Всероссийская конференция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C03F24" w:rsidRPr="008E5035" w:rsidTr="003D0B5B">
        <w:trPr>
          <w:trHeight w:val="340"/>
        </w:trPr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3F24" w:rsidRPr="008E5035" w:rsidRDefault="00C03F24" w:rsidP="003D0B5B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ИЮНЬ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3D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24" w:rsidRPr="008E5035" w:rsidTr="003D0B5B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03F24" w:rsidRPr="008E5035" w:rsidRDefault="00C03F24" w:rsidP="00B524C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Регулирование земельно-имущественных отношений 2023,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XXVII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Всероссийский конгресс,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48 600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32 600</w:t>
            </w:r>
          </w:p>
        </w:tc>
      </w:tr>
      <w:tr w:rsidR="00C03F24" w:rsidRPr="008E5035" w:rsidTr="003D0B5B">
        <w:trPr>
          <w:trHeight w:val="340"/>
        </w:trPr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3F24" w:rsidRPr="008E5035" w:rsidRDefault="00C03F24" w:rsidP="003D0B5B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ИЮЛЬ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3D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24" w:rsidRPr="008E5035" w:rsidTr="003D0B5B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03F24" w:rsidRPr="008E5035" w:rsidRDefault="00C03F24" w:rsidP="003D0B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Линейные объекты: правовое регулирование 2023, </w:t>
            </w:r>
          </w:p>
          <w:p w:rsidR="00C03F24" w:rsidRPr="008E5035" w:rsidRDefault="00C03F24" w:rsidP="003D0B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XXII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Всероссийский конгресс,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B9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34 800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B9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26 300</w:t>
            </w:r>
          </w:p>
        </w:tc>
      </w:tr>
      <w:tr w:rsidR="00C03F24" w:rsidRPr="008E5035" w:rsidTr="0094243D">
        <w:trPr>
          <w:trHeight w:val="34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03F24" w:rsidRPr="008E5035" w:rsidRDefault="00C03F24" w:rsidP="00A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Изменения градостроительного и земельного законодательства 2023,</w:t>
            </w:r>
          </w:p>
          <w:p w:rsidR="00C03F24" w:rsidRPr="008E5035" w:rsidRDefault="00C03F24" w:rsidP="00AC496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VII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Всероссийская конференция, Москва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34 800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B9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26 300</w:t>
            </w:r>
          </w:p>
        </w:tc>
      </w:tr>
      <w:tr w:rsidR="00C03F24" w:rsidRPr="008E5035" w:rsidTr="0094243D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3F24" w:rsidRPr="008E5035" w:rsidRDefault="00C03F24" w:rsidP="003D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СЕНТЯБРЬ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3D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3F24" w:rsidRPr="008E5035" w:rsidRDefault="00C03F24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24" w:rsidRPr="008E5035" w:rsidTr="003D0B5B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C03F24" w:rsidRPr="008E5035" w:rsidRDefault="00C03F24" w:rsidP="00A074D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Земли лесного фонда 2023, </w:t>
            </w:r>
          </w:p>
          <w:p w:rsidR="00C03F24" w:rsidRPr="008E5035" w:rsidRDefault="00C03F24" w:rsidP="00A074D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XXIV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Всероссийская конференция,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B9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B9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26 300</w:t>
            </w:r>
          </w:p>
        </w:tc>
      </w:tr>
      <w:tr w:rsidR="00C03F24" w:rsidRPr="008E5035" w:rsidTr="003D0B5B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C03F24" w:rsidRPr="008E5035" w:rsidRDefault="00C03F24" w:rsidP="00204BC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Земли водного фонда 2023</w:t>
            </w:r>
            <w:r w:rsidRPr="008E5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Всероссийская конференция    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B9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B9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C03F24" w:rsidRPr="008E5035" w:rsidTr="003D0B5B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FB6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C03F24" w:rsidRPr="008E5035" w:rsidRDefault="00C03F24" w:rsidP="00B524C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Интеллектуальная собственность на фармацевтическом рынке: нормативно-правовое регулирование и практика 2023,</w:t>
            </w:r>
            <w:r w:rsidRPr="008E5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Всероссийская конференция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3F24" w:rsidRPr="008E5035" w:rsidRDefault="00C03F24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FB605B" w:rsidRPr="008E5035" w:rsidTr="003D0B5B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FB6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FB605B" w:rsidRPr="008E5035" w:rsidRDefault="00FB605B" w:rsidP="00093C3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Корпоративное управление: правовое регулирование 2023,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XVII Всероссийский конгресс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FB605B" w:rsidRDefault="00FB605B" w:rsidP="00093C39">
            <w:pPr>
              <w:spacing w:after="0" w:line="240" w:lineRule="auto"/>
              <w:jc w:val="center"/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48 600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FB6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B605B" w:rsidRPr="008E5035" w:rsidTr="003D0B5B">
        <w:trPr>
          <w:trHeight w:val="340"/>
        </w:trPr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605B" w:rsidRPr="008E5035" w:rsidRDefault="00FB605B" w:rsidP="003D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ОКТЯБРЬ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05B" w:rsidRPr="008E5035" w:rsidTr="00840636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FB605B" w:rsidRPr="008E5035" w:rsidRDefault="00FB605B" w:rsidP="00B524C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Всероссийский экологический форум 2023,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48 600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32 600</w:t>
            </w:r>
          </w:p>
        </w:tc>
      </w:tr>
      <w:tr w:rsidR="00FB605B" w:rsidRPr="008E5035" w:rsidTr="00840636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FB605B" w:rsidRPr="008E5035" w:rsidRDefault="00FB605B" w:rsidP="00B524C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Всероссийский земельно-имущественный форум 2023,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48 600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32 600</w:t>
            </w:r>
          </w:p>
        </w:tc>
      </w:tr>
      <w:tr w:rsidR="00FB605B" w:rsidRPr="008E5035" w:rsidTr="00840636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840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FB605B" w:rsidRPr="008E5035" w:rsidRDefault="00FB605B" w:rsidP="0084063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Государственное регулирование градостроительства 2023,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XXI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Всероссийский конгресс,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840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39 600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840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29 800</w:t>
            </w:r>
          </w:p>
        </w:tc>
      </w:tr>
      <w:tr w:rsidR="00FB605B" w:rsidRPr="008E5035" w:rsidTr="003D0B5B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CE6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Pr="008E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FB605B" w:rsidRPr="008E5035" w:rsidRDefault="00FB605B" w:rsidP="0001018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Государственное регулирование недропользования 2023,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XXV Всероссийский конгресс,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48 600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32 600</w:t>
            </w:r>
          </w:p>
        </w:tc>
      </w:tr>
      <w:tr w:rsidR="00FB605B" w:rsidRPr="008E5035" w:rsidTr="003D0B5B">
        <w:trPr>
          <w:trHeight w:val="340"/>
        </w:trPr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605B" w:rsidRPr="008E5035" w:rsidRDefault="00FB605B" w:rsidP="003D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НОЯБРЬ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05B" w:rsidRPr="008E5035" w:rsidTr="003D0B5B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CE6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FB605B" w:rsidRPr="008E5035" w:rsidRDefault="00FB605B" w:rsidP="0001018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Государственное регулирование охраны окружающей среды и обеспечения экологической безопасности 2023, </w:t>
            </w:r>
          </w:p>
          <w:p w:rsidR="00FB605B" w:rsidRPr="008E5035" w:rsidRDefault="00FB605B" w:rsidP="0001018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XXI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Всероссийский конгресс,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48 600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32 600</w:t>
            </w:r>
          </w:p>
        </w:tc>
      </w:tr>
      <w:tr w:rsidR="00FB605B" w:rsidRPr="008E5035" w:rsidTr="003D0B5B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FB605B" w:rsidRPr="008E5035" w:rsidRDefault="00FB605B" w:rsidP="00B524C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Регулирование земельно-имущественных отношений 2023,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XX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IX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Всероссийский конгресс,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48 600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B52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32 600</w:t>
            </w:r>
          </w:p>
        </w:tc>
      </w:tr>
      <w:tr w:rsidR="00FB605B" w:rsidRPr="008E5035" w:rsidTr="003D0B5B">
        <w:trPr>
          <w:trHeight w:val="340"/>
        </w:trPr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605B" w:rsidRPr="008E5035" w:rsidRDefault="00FB605B" w:rsidP="003D0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декабрь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05B" w:rsidRPr="008E5035" w:rsidTr="003D0B5B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FB605B" w:rsidRPr="008E5035" w:rsidRDefault="00FB605B" w:rsidP="0001018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Таможенное регулирование и администрирование 2023, </w:t>
            </w:r>
          </w:p>
          <w:p w:rsidR="00FB605B" w:rsidRPr="008E5035" w:rsidRDefault="00FB605B" w:rsidP="000716D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XVII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Всероссийский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конгресс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65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24 800</w:t>
            </w:r>
          </w:p>
        </w:tc>
      </w:tr>
      <w:tr w:rsidR="00FB605B" w:rsidRPr="008E5035" w:rsidTr="003D0B5B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FB605B" w:rsidRPr="008E5035" w:rsidRDefault="00FB605B" w:rsidP="004E135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Линейные объекты: правовое регулирование 2023, </w:t>
            </w:r>
          </w:p>
          <w:p w:rsidR="00FB605B" w:rsidRPr="008E5035" w:rsidRDefault="00FB605B" w:rsidP="004E135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>XXI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</w:t>
            </w:r>
            <w:r w:rsidRPr="008E503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Всероссийский конгресс,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34 800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605B" w:rsidRPr="008E5035" w:rsidRDefault="00FB605B" w:rsidP="003D0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5">
              <w:rPr>
                <w:rFonts w:ascii="Times New Roman" w:hAnsi="Times New Roman" w:cs="Times New Roman"/>
                <w:sz w:val="24"/>
                <w:szCs w:val="24"/>
              </w:rPr>
              <w:t>26 300</w:t>
            </w:r>
          </w:p>
        </w:tc>
      </w:tr>
    </w:tbl>
    <w:p w:rsidR="00297D73" w:rsidRPr="008E5035" w:rsidRDefault="00297D73" w:rsidP="00297D7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297D73" w:rsidRPr="0091236A" w:rsidRDefault="00297D73" w:rsidP="00297D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E5035">
        <w:rPr>
          <w:rFonts w:ascii="Times New Roman" w:hAnsi="Times New Roman" w:cs="Times New Roman"/>
          <w:b/>
          <w:bCs/>
          <w:sz w:val="24"/>
          <w:szCs w:val="24"/>
        </w:rPr>
        <w:t>Регистрационный взнос (ОЧНОЕ УЧАСТИЕ)</w:t>
      </w:r>
      <w:r w:rsidRPr="008E5035">
        <w:rPr>
          <w:rFonts w:ascii="Times New Roman" w:hAnsi="Times New Roman" w:cs="Times New Roman"/>
          <w:sz w:val="24"/>
          <w:szCs w:val="24"/>
        </w:rPr>
        <w:t xml:space="preserve"> включает участие во всех заседаниях мероприятия, питание во время мероприятия (обед, кофе-брейки), раздаточные материалы, Сертификат участника, презентации спикеров в электронном виде (по итог</w:t>
      </w:r>
      <w:r w:rsidR="00CF731E" w:rsidRPr="008E5035">
        <w:rPr>
          <w:rFonts w:ascii="Times New Roman" w:hAnsi="Times New Roman" w:cs="Times New Roman"/>
          <w:sz w:val="24"/>
          <w:szCs w:val="24"/>
        </w:rPr>
        <w:t>ам</w:t>
      </w:r>
      <w:r w:rsidRPr="008E5035">
        <w:rPr>
          <w:rFonts w:ascii="Times New Roman" w:hAnsi="Times New Roman" w:cs="Times New Roman"/>
          <w:sz w:val="24"/>
          <w:szCs w:val="24"/>
        </w:rPr>
        <w:t xml:space="preserve"> мероприятия).</w:t>
      </w:r>
    </w:p>
    <w:p w:rsidR="00297D73" w:rsidRPr="00097C31" w:rsidRDefault="00297D73" w:rsidP="00297D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97D73" w:rsidRDefault="00297D73" w:rsidP="00297D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36A">
        <w:rPr>
          <w:rFonts w:ascii="Times New Roman" w:hAnsi="Times New Roman" w:cs="Times New Roman"/>
          <w:b/>
          <w:bCs/>
          <w:sz w:val="24"/>
          <w:szCs w:val="24"/>
        </w:rPr>
        <w:t>Регистрационный взнос (ОНЛАЙН УЧАСТИЕ)</w:t>
      </w:r>
      <w:r w:rsidRPr="0091236A">
        <w:rPr>
          <w:rFonts w:ascii="Times New Roman" w:hAnsi="Times New Roman" w:cs="Times New Roman"/>
          <w:sz w:val="24"/>
          <w:szCs w:val="24"/>
        </w:rPr>
        <w:t xml:space="preserve"> включает </w:t>
      </w:r>
      <w:r>
        <w:rPr>
          <w:rFonts w:ascii="Times New Roman" w:hAnsi="Times New Roman" w:cs="Times New Roman"/>
          <w:sz w:val="24"/>
          <w:szCs w:val="24"/>
        </w:rPr>
        <w:t>дистанционное участие в работе заседаний мероприятия (просмотр с одного устройства), предоставление электронного Сертификата участника и презентаций спикеров</w:t>
      </w:r>
      <w:r w:rsidR="0000289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электронном виде (по итог</w:t>
      </w:r>
      <w:r w:rsidR="00CF731E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мероприятия), возможность просмотра записей лекций в течение 30 календарных дней после мероприятия.</w:t>
      </w:r>
    </w:p>
    <w:p w:rsidR="00297D73" w:rsidRDefault="00297D73" w:rsidP="00002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D73" w:rsidRDefault="00297D73" w:rsidP="00297D7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рады видеть представителей Вашей организации </w:t>
      </w:r>
    </w:p>
    <w:p w:rsidR="002513F5" w:rsidRPr="00553D83" w:rsidRDefault="00297D73" w:rsidP="0000289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участников наших мероприятий!</w:t>
      </w:r>
    </w:p>
    <w:sectPr w:rsidR="002513F5" w:rsidRPr="00553D83" w:rsidSect="00EF3C44">
      <w:footerReference w:type="default" r:id="rId10"/>
      <w:pgSz w:w="11906" w:h="16838"/>
      <w:pgMar w:top="680" w:right="566" w:bottom="567" w:left="1701" w:header="0" w:footer="40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C2" w:rsidRPr="00444A77" w:rsidRDefault="00DB00C2" w:rsidP="00444A77">
      <w:pPr>
        <w:pStyle w:val="ae"/>
        <w:rPr>
          <w:rFonts w:ascii="Calibri" w:eastAsia="SimSun" w:hAnsi="Calibri" w:cs="font354"/>
          <w:sz w:val="22"/>
          <w:szCs w:val="22"/>
        </w:rPr>
      </w:pPr>
      <w:r>
        <w:separator/>
      </w:r>
    </w:p>
  </w:endnote>
  <w:endnote w:type="continuationSeparator" w:id="0">
    <w:p w:rsidR="00DB00C2" w:rsidRPr="00444A77" w:rsidRDefault="00DB00C2" w:rsidP="00444A77">
      <w:pPr>
        <w:pStyle w:val="ae"/>
        <w:rPr>
          <w:rFonts w:ascii="Calibri" w:eastAsia="SimSun" w:hAnsi="Calibri" w:cs="font354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936782"/>
      <w:docPartObj>
        <w:docPartGallery w:val="Page Numbers (Bottom of Page)"/>
        <w:docPartUnique/>
      </w:docPartObj>
    </w:sdtPr>
    <w:sdtEndPr/>
    <w:sdtContent>
      <w:p w:rsidR="00945F5D" w:rsidRPr="00444A77" w:rsidRDefault="00B970B4" w:rsidP="00C0513E">
        <w:pPr>
          <w:pStyle w:val="ae"/>
          <w:jc w:val="center"/>
        </w:pPr>
        <w:r>
          <w:fldChar w:fldCharType="begin"/>
        </w:r>
        <w:r w:rsidR="005C7F5B">
          <w:instrText xml:space="preserve"> PAGE   \* MERGEFORMAT </w:instrText>
        </w:r>
        <w:r>
          <w:fldChar w:fldCharType="separate"/>
        </w:r>
        <w:r w:rsidR="00D736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C2" w:rsidRPr="00444A77" w:rsidRDefault="00DB00C2" w:rsidP="00444A77">
      <w:pPr>
        <w:pStyle w:val="ae"/>
        <w:rPr>
          <w:rFonts w:ascii="Calibri" w:eastAsia="SimSun" w:hAnsi="Calibri" w:cs="font354"/>
          <w:sz w:val="22"/>
          <w:szCs w:val="22"/>
        </w:rPr>
      </w:pPr>
      <w:r>
        <w:separator/>
      </w:r>
    </w:p>
  </w:footnote>
  <w:footnote w:type="continuationSeparator" w:id="0">
    <w:p w:rsidR="00DB00C2" w:rsidRPr="00444A77" w:rsidRDefault="00DB00C2" w:rsidP="00444A77">
      <w:pPr>
        <w:pStyle w:val="ae"/>
        <w:rPr>
          <w:rFonts w:ascii="Calibri" w:eastAsia="SimSun" w:hAnsi="Calibri" w:cs="font354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35"/>
    <w:rsid w:val="0000289A"/>
    <w:rsid w:val="00010185"/>
    <w:rsid w:val="00017135"/>
    <w:rsid w:val="00022547"/>
    <w:rsid w:val="00023F20"/>
    <w:rsid w:val="00034127"/>
    <w:rsid w:val="00042B75"/>
    <w:rsid w:val="00066B44"/>
    <w:rsid w:val="000716D5"/>
    <w:rsid w:val="00097C31"/>
    <w:rsid w:val="000A400E"/>
    <w:rsid w:val="000E078D"/>
    <w:rsid w:val="000E0E23"/>
    <w:rsid w:val="000E18B4"/>
    <w:rsid w:val="00167371"/>
    <w:rsid w:val="00167595"/>
    <w:rsid w:val="00172EBF"/>
    <w:rsid w:val="00185C06"/>
    <w:rsid w:val="00196816"/>
    <w:rsid w:val="001A58DF"/>
    <w:rsid w:val="001A7387"/>
    <w:rsid w:val="001D2283"/>
    <w:rsid w:val="001D709F"/>
    <w:rsid w:val="00201F9C"/>
    <w:rsid w:val="00204BCA"/>
    <w:rsid w:val="00216FAB"/>
    <w:rsid w:val="00220A5C"/>
    <w:rsid w:val="002243F4"/>
    <w:rsid w:val="00237762"/>
    <w:rsid w:val="002513F5"/>
    <w:rsid w:val="002542E0"/>
    <w:rsid w:val="00255896"/>
    <w:rsid w:val="00265228"/>
    <w:rsid w:val="002738FF"/>
    <w:rsid w:val="00273C37"/>
    <w:rsid w:val="0027735D"/>
    <w:rsid w:val="002935BA"/>
    <w:rsid w:val="0029692F"/>
    <w:rsid w:val="00297D73"/>
    <w:rsid w:val="002A7A97"/>
    <w:rsid w:val="002B3028"/>
    <w:rsid w:val="002C031B"/>
    <w:rsid w:val="002C776E"/>
    <w:rsid w:val="00320D19"/>
    <w:rsid w:val="0032318D"/>
    <w:rsid w:val="00340A24"/>
    <w:rsid w:val="00357DB5"/>
    <w:rsid w:val="0036204C"/>
    <w:rsid w:val="00370E93"/>
    <w:rsid w:val="0038240C"/>
    <w:rsid w:val="003A2D64"/>
    <w:rsid w:val="003A4EDF"/>
    <w:rsid w:val="003A5B86"/>
    <w:rsid w:val="003C7E2E"/>
    <w:rsid w:val="003F50C7"/>
    <w:rsid w:val="00444A77"/>
    <w:rsid w:val="0045014D"/>
    <w:rsid w:val="00474047"/>
    <w:rsid w:val="00484D22"/>
    <w:rsid w:val="004C2343"/>
    <w:rsid w:val="004C597E"/>
    <w:rsid w:val="004D1BD1"/>
    <w:rsid w:val="004E0E6B"/>
    <w:rsid w:val="004E1353"/>
    <w:rsid w:val="004E3D05"/>
    <w:rsid w:val="004E71BE"/>
    <w:rsid w:val="004F13D6"/>
    <w:rsid w:val="004F3319"/>
    <w:rsid w:val="00506B01"/>
    <w:rsid w:val="00506B0A"/>
    <w:rsid w:val="00510A22"/>
    <w:rsid w:val="0052292A"/>
    <w:rsid w:val="0054393B"/>
    <w:rsid w:val="00553D83"/>
    <w:rsid w:val="005567BD"/>
    <w:rsid w:val="00582474"/>
    <w:rsid w:val="00591075"/>
    <w:rsid w:val="005933F7"/>
    <w:rsid w:val="00594219"/>
    <w:rsid w:val="005A10B3"/>
    <w:rsid w:val="005A6E7E"/>
    <w:rsid w:val="005B4876"/>
    <w:rsid w:val="005B6682"/>
    <w:rsid w:val="005C0BD0"/>
    <w:rsid w:val="005C7F5B"/>
    <w:rsid w:val="005E10A7"/>
    <w:rsid w:val="005E1E67"/>
    <w:rsid w:val="005F4B50"/>
    <w:rsid w:val="00605E72"/>
    <w:rsid w:val="00625635"/>
    <w:rsid w:val="006509F0"/>
    <w:rsid w:val="00687BE2"/>
    <w:rsid w:val="00696030"/>
    <w:rsid w:val="00696ACE"/>
    <w:rsid w:val="006979E7"/>
    <w:rsid w:val="006C4EEA"/>
    <w:rsid w:val="006F675E"/>
    <w:rsid w:val="006F7B61"/>
    <w:rsid w:val="00734CB2"/>
    <w:rsid w:val="00753BC9"/>
    <w:rsid w:val="007540FF"/>
    <w:rsid w:val="0076492C"/>
    <w:rsid w:val="0077553E"/>
    <w:rsid w:val="0078229B"/>
    <w:rsid w:val="00782A03"/>
    <w:rsid w:val="007955D4"/>
    <w:rsid w:val="007A0941"/>
    <w:rsid w:val="007A32FE"/>
    <w:rsid w:val="007A38C7"/>
    <w:rsid w:val="007D7EC8"/>
    <w:rsid w:val="007F6A11"/>
    <w:rsid w:val="007F6EA6"/>
    <w:rsid w:val="00817CB0"/>
    <w:rsid w:val="008215A7"/>
    <w:rsid w:val="008358D7"/>
    <w:rsid w:val="008466A8"/>
    <w:rsid w:val="00862550"/>
    <w:rsid w:val="008730DE"/>
    <w:rsid w:val="00876D06"/>
    <w:rsid w:val="00884DDB"/>
    <w:rsid w:val="00887597"/>
    <w:rsid w:val="008B0F97"/>
    <w:rsid w:val="008C7D80"/>
    <w:rsid w:val="008D166C"/>
    <w:rsid w:val="008E09F0"/>
    <w:rsid w:val="008E5035"/>
    <w:rsid w:val="0091236A"/>
    <w:rsid w:val="009141E5"/>
    <w:rsid w:val="00915C7F"/>
    <w:rsid w:val="00917F28"/>
    <w:rsid w:val="009249C6"/>
    <w:rsid w:val="0094243D"/>
    <w:rsid w:val="00945F5D"/>
    <w:rsid w:val="0095740B"/>
    <w:rsid w:val="00963A6F"/>
    <w:rsid w:val="0097454B"/>
    <w:rsid w:val="009B59F3"/>
    <w:rsid w:val="009C045B"/>
    <w:rsid w:val="009C15C9"/>
    <w:rsid w:val="009C4A6B"/>
    <w:rsid w:val="009D2FA3"/>
    <w:rsid w:val="009D4A61"/>
    <w:rsid w:val="009F5894"/>
    <w:rsid w:val="00A03BB1"/>
    <w:rsid w:val="00A07398"/>
    <w:rsid w:val="00A074D0"/>
    <w:rsid w:val="00A30583"/>
    <w:rsid w:val="00A526C1"/>
    <w:rsid w:val="00A54AFC"/>
    <w:rsid w:val="00A85065"/>
    <w:rsid w:val="00A9746A"/>
    <w:rsid w:val="00AA1A78"/>
    <w:rsid w:val="00AB165B"/>
    <w:rsid w:val="00AB7CF2"/>
    <w:rsid w:val="00AC4096"/>
    <w:rsid w:val="00AC4965"/>
    <w:rsid w:val="00AE2A3C"/>
    <w:rsid w:val="00B017D4"/>
    <w:rsid w:val="00B15E2D"/>
    <w:rsid w:val="00B168E9"/>
    <w:rsid w:val="00B2154D"/>
    <w:rsid w:val="00B33954"/>
    <w:rsid w:val="00B423CE"/>
    <w:rsid w:val="00B5094C"/>
    <w:rsid w:val="00B51C82"/>
    <w:rsid w:val="00B61873"/>
    <w:rsid w:val="00B64BAC"/>
    <w:rsid w:val="00B83E35"/>
    <w:rsid w:val="00B90175"/>
    <w:rsid w:val="00B970B4"/>
    <w:rsid w:val="00BB4DA8"/>
    <w:rsid w:val="00BC5C24"/>
    <w:rsid w:val="00BD4101"/>
    <w:rsid w:val="00C03F24"/>
    <w:rsid w:val="00C0513E"/>
    <w:rsid w:val="00C15E1C"/>
    <w:rsid w:val="00C26A51"/>
    <w:rsid w:val="00C30534"/>
    <w:rsid w:val="00C31C70"/>
    <w:rsid w:val="00C5321E"/>
    <w:rsid w:val="00C55407"/>
    <w:rsid w:val="00C5746B"/>
    <w:rsid w:val="00C74646"/>
    <w:rsid w:val="00C8500E"/>
    <w:rsid w:val="00CA30A6"/>
    <w:rsid w:val="00CA7E06"/>
    <w:rsid w:val="00CD54F8"/>
    <w:rsid w:val="00CE6B0A"/>
    <w:rsid w:val="00CF731E"/>
    <w:rsid w:val="00D05D28"/>
    <w:rsid w:val="00D13021"/>
    <w:rsid w:val="00D372C8"/>
    <w:rsid w:val="00D63D3B"/>
    <w:rsid w:val="00D70BDA"/>
    <w:rsid w:val="00D719E2"/>
    <w:rsid w:val="00D73657"/>
    <w:rsid w:val="00D813DA"/>
    <w:rsid w:val="00D82866"/>
    <w:rsid w:val="00D94C59"/>
    <w:rsid w:val="00DB00C2"/>
    <w:rsid w:val="00DD3791"/>
    <w:rsid w:val="00DD586C"/>
    <w:rsid w:val="00DD61F1"/>
    <w:rsid w:val="00DE2C3B"/>
    <w:rsid w:val="00E539DC"/>
    <w:rsid w:val="00E54D6B"/>
    <w:rsid w:val="00E63A71"/>
    <w:rsid w:val="00E66BAB"/>
    <w:rsid w:val="00E71A19"/>
    <w:rsid w:val="00E768C5"/>
    <w:rsid w:val="00E81694"/>
    <w:rsid w:val="00E86432"/>
    <w:rsid w:val="00E92A47"/>
    <w:rsid w:val="00EA5CA1"/>
    <w:rsid w:val="00EC4375"/>
    <w:rsid w:val="00ED3396"/>
    <w:rsid w:val="00EF15E5"/>
    <w:rsid w:val="00EF3C44"/>
    <w:rsid w:val="00F271D7"/>
    <w:rsid w:val="00F279F1"/>
    <w:rsid w:val="00F35E21"/>
    <w:rsid w:val="00F615A9"/>
    <w:rsid w:val="00F71BDF"/>
    <w:rsid w:val="00F77295"/>
    <w:rsid w:val="00F809CA"/>
    <w:rsid w:val="00F97345"/>
    <w:rsid w:val="00FA6AE9"/>
    <w:rsid w:val="00FA7264"/>
    <w:rsid w:val="00FB3ED6"/>
    <w:rsid w:val="00FB605B"/>
    <w:rsid w:val="00FB68AA"/>
    <w:rsid w:val="00FC1C5C"/>
    <w:rsid w:val="00FD3EC2"/>
    <w:rsid w:val="00FE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FEE944A-CF2D-495C-8EDA-CD764B64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67"/>
    <w:pPr>
      <w:suppressAutoHyphens/>
      <w:spacing w:after="200" w:line="276" w:lineRule="auto"/>
    </w:pPr>
    <w:rPr>
      <w:rFonts w:ascii="Calibri" w:eastAsia="SimSun" w:hAnsi="Calibri" w:cs="font354"/>
      <w:sz w:val="22"/>
      <w:szCs w:val="22"/>
      <w:lang w:eastAsia="ar-SA"/>
    </w:rPr>
  </w:style>
  <w:style w:type="paragraph" w:styleId="3">
    <w:name w:val="heading 3"/>
    <w:basedOn w:val="a"/>
    <w:next w:val="a0"/>
    <w:qFormat/>
    <w:rsid w:val="005E1E67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5E1E67"/>
  </w:style>
  <w:style w:type="character" w:customStyle="1" w:styleId="apple-converted-space">
    <w:name w:val="apple-converted-space"/>
    <w:basedOn w:val="1"/>
    <w:rsid w:val="005E1E67"/>
  </w:style>
  <w:style w:type="character" w:customStyle="1" w:styleId="a4">
    <w:name w:val="Текст выноски Знак"/>
    <w:rsid w:val="005E1E67"/>
    <w:rPr>
      <w:rFonts w:ascii="Tahoma" w:hAnsi="Tahoma" w:cs="Tahoma"/>
      <w:sz w:val="16"/>
      <w:szCs w:val="16"/>
    </w:rPr>
  </w:style>
  <w:style w:type="character" w:styleId="a5">
    <w:name w:val="Strong"/>
    <w:qFormat/>
    <w:rsid w:val="005E1E67"/>
    <w:rPr>
      <w:b/>
      <w:bCs/>
    </w:rPr>
  </w:style>
  <w:style w:type="character" w:styleId="a6">
    <w:name w:val="Emphasis"/>
    <w:qFormat/>
    <w:rsid w:val="005E1E67"/>
    <w:rPr>
      <w:i/>
      <w:iCs/>
    </w:rPr>
  </w:style>
  <w:style w:type="character" w:customStyle="1" w:styleId="30">
    <w:name w:val="Заголовок 3 Знак"/>
    <w:rsid w:val="005E1E67"/>
    <w:rPr>
      <w:rFonts w:ascii="Arial" w:eastAsia="Times New Roman" w:hAnsi="Arial" w:cs="Times New Roman"/>
      <w:b/>
      <w:bCs/>
      <w:sz w:val="26"/>
      <w:szCs w:val="26"/>
    </w:rPr>
  </w:style>
  <w:style w:type="character" w:styleId="a7">
    <w:name w:val="Hyperlink"/>
    <w:uiPriority w:val="99"/>
    <w:rsid w:val="005E1E67"/>
    <w:rPr>
      <w:color w:val="0000FF"/>
      <w:u w:val="single"/>
    </w:rPr>
  </w:style>
  <w:style w:type="character" w:customStyle="1" w:styleId="ListLabel1">
    <w:name w:val="ListLabel 1"/>
    <w:rsid w:val="005E1E67"/>
    <w:rPr>
      <w:rFonts w:cs="Courier New"/>
    </w:rPr>
  </w:style>
  <w:style w:type="paragraph" w:customStyle="1" w:styleId="10">
    <w:name w:val="Заголовок1"/>
    <w:basedOn w:val="a"/>
    <w:next w:val="a0"/>
    <w:rsid w:val="005E1E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E1E67"/>
    <w:pPr>
      <w:spacing w:after="120"/>
    </w:pPr>
  </w:style>
  <w:style w:type="paragraph" w:styleId="a8">
    <w:name w:val="List"/>
    <w:basedOn w:val="a0"/>
    <w:rsid w:val="005E1E67"/>
    <w:rPr>
      <w:rFonts w:cs="Mangal"/>
    </w:rPr>
  </w:style>
  <w:style w:type="paragraph" w:customStyle="1" w:styleId="11">
    <w:name w:val="Название1"/>
    <w:basedOn w:val="a"/>
    <w:rsid w:val="005E1E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E1E67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5E1E6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4">
    <w:name w:val="Обычный (веб)1"/>
    <w:basedOn w:val="a"/>
    <w:rsid w:val="005E1E67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Без интервала1"/>
    <w:rsid w:val="005E1E67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rsid w:val="005E1E67"/>
    <w:pPr>
      <w:suppressLineNumbers/>
    </w:pPr>
  </w:style>
  <w:style w:type="paragraph" w:customStyle="1" w:styleId="aa">
    <w:name w:val="Заголовок таблицы"/>
    <w:basedOn w:val="a9"/>
    <w:rsid w:val="005E1E67"/>
    <w:pPr>
      <w:jc w:val="center"/>
    </w:pPr>
    <w:rPr>
      <w:b/>
      <w:bCs/>
    </w:rPr>
  </w:style>
  <w:style w:type="paragraph" w:styleId="ab">
    <w:name w:val="Balloon Text"/>
    <w:basedOn w:val="a"/>
    <w:link w:val="16"/>
    <w:uiPriority w:val="99"/>
    <w:semiHidden/>
    <w:unhideWhenUsed/>
    <w:rsid w:val="0020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b"/>
    <w:uiPriority w:val="99"/>
    <w:semiHidden/>
    <w:rsid w:val="00201F9C"/>
    <w:rPr>
      <w:rFonts w:ascii="Tahoma" w:eastAsia="SimSu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rsid w:val="00201F9C"/>
    <w:rPr>
      <w:sz w:val="24"/>
      <w:szCs w:val="24"/>
    </w:rPr>
  </w:style>
  <w:style w:type="paragraph" w:styleId="ae">
    <w:name w:val="footer"/>
    <w:basedOn w:val="a"/>
    <w:link w:val="af"/>
    <w:uiPriority w:val="99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rsid w:val="00201F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ergroup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9AEF4-3916-4929-8D74-34AD679C2E7D}"/>
</file>

<file path=customXml/itemProps2.xml><?xml version="1.0" encoding="utf-8"?>
<ds:datastoreItem xmlns:ds="http://schemas.openxmlformats.org/officeDocument/2006/customXml" ds:itemID="{7F7DC7CC-40E3-44B0-9D4F-384A5BAA45E6}"/>
</file>

<file path=customXml/itemProps3.xml><?xml version="1.0" encoding="utf-8"?>
<ds:datastoreItem xmlns:ds="http://schemas.openxmlformats.org/officeDocument/2006/customXml" ds:itemID="{0061BEB2-B5EB-4302-A529-E9B9779DF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mailto:info@asergroup.ru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user1035</dc:creator>
  <cp:lastModifiedBy>Ригвава Дмитрий Борисович</cp:lastModifiedBy>
  <cp:revision>3</cp:revision>
  <cp:lastPrinted>2022-06-06T05:13:00Z</cp:lastPrinted>
  <dcterms:created xsi:type="dcterms:W3CDTF">2023-04-06T07:26:00Z</dcterms:created>
  <dcterms:modified xsi:type="dcterms:W3CDTF">2023-04-06T07:26:00Z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