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EA" w:rsidRPr="00F1346B" w:rsidRDefault="00AE3417" w:rsidP="003F28E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46B">
        <w:rPr>
          <w:rFonts w:ascii="Times New Roman" w:hAnsi="Times New Roman" w:cs="Times New Roman"/>
          <w:b/>
          <w:sz w:val="28"/>
          <w:szCs w:val="28"/>
        </w:rPr>
        <w:t>ВНИМАНИЕ ФИЗИЧЕСКИМ И ЮРИДИЧЕСКИМ ЛИЦАМ, ИНДИВИДУАЛЬНЫМ ПРЕДПРИНИМАТЕЛЯМ, ЗАИНТЕРЕСОВАННЫМ В ПРЕДОСТАВЛЕНИИ ВОДНЫХ ОБЪЕКТОВ, НАХОДЯЩИХСЯ В МУНИЦИПАЛЬНОЙ СОБСТВЕННОСТИ, В ПОЛЬЗОВАНИЕ!</w:t>
      </w:r>
    </w:p>
    <w:p w:rsidR="003F28EA" w:rsidRDefault="003F28EA" w:rsidP="003F28E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28EA" w:rsidRDefault="000F0E1F" w:rsidP="003F28E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А</w:t>
      </w:r>
      <w:r w:rsidR="003F28EA" w:rsidRPr="003F28EA">
        <w:rPr>
          <w:rFonts w:eastAsiaTheme="minorHAnsi"/>
          <w:sz w:val="28"/>
          <w:szCs w:val="28"/>
          <w:lang w:val="ru-RU" w:eastAsia="en-US"/>
        </w:rPr>
        <w:t>дминистраци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="003F28EA" w:rsidRPr="003F28EA">
        <w:rPr>
          <w:rFonts w:eastAsiaTheme="minorHAnsi"/>
          <w:sz w:val="28"/>
          <w:szCs w:val="28"/>
          <w:lang w:val="ru-RU" w:eastAsia="en-US"/>
        </w:rPr>
        <w:t xml:space="preserve"> Волгограда 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3F28EA">
        <w:rPr>
          <w:rFonts w:eastAsiaTheme="minorHAnsi"/>
          <w:sz w:val="28"/>
          <w:szCs w:val="28"/>
          <w:lang w:val="ru-RU" w:eastAsia="en-US"/>
        </w:rPr>
        <w:t xml:space="preserve">редоставляет </w:t>
      </w:r>
      <w:r w:rsidR="003F28EA" w:rsidRPr="003F28EA">
        <w:rPr>
          <w:rFonts w:eastAsiaTheme="minorHAnsi"/>
          <w:sz w:val="28"/>
          <w:szCs w:val="28"/>
          <w:lang w:val="ru-RU" w:eastAsia="en-US"/>
        </w:rPr>
        <w:t>водные объекты, находящиеся в муниципальной собственности Волгограда, или части таких водных объектов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="003F28EA" w:rsidRPr="003F28EA">
        <w:rPr>
          <w:rFonts w:eastAsiaTheme="minorHAnsi"/>
          <w:sz w:val="28"/>
          <w:szCs w:val="28"/>
          <w:lang w:val="ru-RU" w:eastAsia="en-US"/>
        </w:rPr>
        <w:t xml:space="preserve"> в пользование на основании договоров водопользования или решений о предоставлении таких водных объектов в пользование.</w:t>
      </w:r>
    </w:p>
    <w:p w:rsidR="003F28EA" w:rsidRDefault="003F28EA" w:rsidP="000113B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06FB">
        <w:rPr>
          <w:rFonts w:ascii="Times New Roman" w:hAnsi="Times New Roman" w:cs="Times New Roman"/>
          <w:sz w:val="28"/>
          <w:szCs w:val="28"/>
        </w:rPr>
        <w:t>орядок, условия, сроки и последовательность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водных объектов установлены</w:t>
      </w:r>
      <w:r w:rsidRPr="003F28E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Волгограда от </w:t>
      </w:r>
      <w:r w:rsidR="000113BA" w:rsidRPr="000113BA">
        <w:rPr>
          <w:rFonts w:ascii="Times New Roman" w:hAnsi="Times New Roman" w:cs="Times New Roman"/>
          <w:sz w:val="28"/>
          <w:szCs w:val="28"/>
        </w:rPr>
        <w:t xml:space="preserve">19.10.2021 </w:t>
      </w:r>
      <w:r w:rsidR="000113BA">
        <w:rPr>
          <w:rFonts w:ascii="Times New Roman" w:hAnsi="Times New Roman" w:cs="Times New Roman"/>
          <w:sz w:val="28"/>
          <w:szCs w:val="28"/>
        </w:rPr>
        <w:t>№</w:t>
      </w:r>
      <w:r w:rsidR="000113BA" w:rsidRPr="000113BA">
        <w:rPr>
          <w:rFonts w:ascii="Times New Roman" w:hAnsi="Times New Roman" w:cs="Times New Roman"/>
          <w:sz w:val="28"/>
          <w:szCs w:val="28"/>
        </w:rPr>
        <w:t xml:space="preserve"> 1064</w:t>
      </w:r>
      <w:r w:rsidR="000113BA">
        <w:rPr>
          <w:rFonts w:ascii="Times New Roman" w:hAnsi="Times New Roman" w:cs="Times New Roman"/>
          <w:sz w:val="28"/>
          <w:szCs w:val="28"/>
        </w:rPr>
        <w:t xml:space="preserve"> «</w:t>
      </w:r>
      <w:r w:rsidR="000113BA" w:rsidRPr="000113B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0113BA">
        <w:rPr>
          <w:rFonts w:ascii="Times New Roman" w:hAnsi="Times New Roman" w:cs="Times New Roman"/>
          <w:sz w:val="28"/>
          <w:szCs w:val="28"/>
        </w:rPr>
        <w:t>«</w:t>
      </w:r>
      <w:r w:rsidR="000113BA" w:rsidRPr="000113BA">
        <w:rPr>
          <w:rFonts w:ascii="Times New Roman" w:hAnsi="Times New Roman" w:cs="Times New Roman"/>
          <w:sz w:val="28"/>
          <w:szCs w:val="28"/>
        </w:rPr>
        <w:t>Предоставление водных объектов или их частей, находящихся в муниципальной собственности Волгограда, в пользование</w:t>
      </w:r>
      <w:r w:rsidR="000113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46B" w:rsidRDefault="003F28EA" w:rsidP="003F2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объекты или их части, находящие</w:t>
      </w:r>
      <w:r w:rsidRPr="003F28EA">
        <w:rPr>
          <w:rFonts w:ascii="Times New Roman" w:hAnsi="Times New Roman" w:cs="Times New Roman"/>
          <w:sz w:val="28"/>
          <w:szCs w:val="28"/>
        </w:rPr>
        <w:t>ся в муниципальной собственности Волгограда</w:t>
      </w:r>
      <w:r>
        <w:rPr>
          <w:rFonts w:ascii="Times New Roman" w:hAnsi="Times New Roman" w:cs="Times New Roman"/>
          <w:sz w:val="28"/>
          <w:szCs w:val="28"/>
        </w:rPr>
        <w:t>, могут быть предоставлены в пользование</w:t>
      </w:r>
      <w:r w:rsidR="00F1346B">
        <w:rPr>
          <w:rFonts w:ascii="Times New Roman" w:hAnsi="Times New Roman" w:cs="Times New Roman"/>
          <w:sz w:val="28"/>
          <w:szCs w:val="28"/>
        </w:rPr>
        <w:t>:</w:t>
      </w:r>
    </w:p>
    <w:p w:rsidR="000113BA" w:rsidRDefault="000113BA" w:rsidP="00F1346B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F28EA" w:rsidRPr="000113BA" w:rsidRDefault="00F1346B" w:rsidP="00F1346B">
      <w:pPr>
        <w:pStyle w:val="ConsPlusNormal"/>
        <w:ind w:firstLine="539"/>
        <w:jc w:val="both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1346B">
        <w:rPr>
          <w:rFonts w:ascii="Times New Roman" w:hAnsi="Times New Roman" w:cs="Times New Roman"/>
          <w:b/>
          <w:sz w:val="28"/>
          <w:szCs w:val="28"/>
        </w:rPr>
        <w:t>Н</w:t>
      </w:r>
      <w:r w:rsidR="003F28EA" w:rsidRPr="00F1346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 </w:t>
      </w:r>
      <w:r w:rsidR="003F28EA" w:rsidRPr="000113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основании договоров водопользования</w:t>
      </w:r>
      <w:r w:rsidR="003F28EA" w:rsidRPr="0001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3BA" w:rsidRPr="000113BA">
        <w:rPr>
          <w:rFonts w:ascii="Times New Roman" w:hAnsi="Times New Roman" w:cs="Times New Roman"/>
          <w:b/>
          <w:sz w:val="28"/>
          <w:szCs w:val="28"/>
        </w:rPr>
        <w:t>без проведения аукциона в случае приобретения права пользования в целях</w:t>
      </w:r>
      <w:r w:rsidR="003F28EA" w:rsidRPr="000113BA">
        <w:rPr>
          <w:rFonts w:ascii="Times New Roman" w:hAnsi="Times New Roman" w:cs="Times New Roman"/>
          <w:b/>
          <w:sz w:val="28"/>
          <w:szCs w:val="28"/>
        </w:rPr>
        <w:t>:</w:t>
      </w:r>
    </w:p>
    <w:p w:rsidR="000113BA" w:rsidRPr="000113BA" w:rsidRDefault="000113BA" w:rsidP="000113B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0113BA">
        <w:rPr>
          <w:sz w:val="28"/>
          <w:szCs w:val="28"/>
          <w:lang w:val="ru-RU"/>
        </w:rPr>
        <w:t>забора (изъятия) водных ресурсов из водных объектов в соответствии с частью 3 статьи 38 Водного кодекса Российской Федерации (далее - ВК РФ);</w:t>
      </w:r>
    </w:p>
    <w:p w:rsidR="000113BA" w:rsidRPr="000113BA" w:rsidRDefault="000113BA" w:rsidP="000113B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0113BA">
        <w:rPr>
          <w:sz w:val="28"/>
          <w:szCs w:val="28"/>
          <w:lang w:val="ru-RU"/>
        </w:rPr>
        <w:t>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:rsidR="000113BA" w:rsidRPr="000113BA" w:rsidRDefault="000113BA" w:rsidP="000113B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0113BA">
        <w:rPr>
          <w:sz w:val="28"/>
          <w:szCs w:val="28"/>
          <w:lang w:val="ru-RU"/>
        </w:rPr>
        <w:t>использования акватории водных объектов для лечебных и оздоровительных целей санаторно-курортными организациями;</w:t>
      </w:r>
    </w:p>
    <w:p w:rsidR="000113BA" w:rsidRPr="000113BA" w:rsidRDefault="000113BA" w:rsidP="000113B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0113BA">
        <w:rPr>
          <w:sz w:val="28"/>
          <w:szCs w:val="28"/>
          <w:lang w:val="ru-RU"/>
        </w:rPr>
        <w:t xml:space="preserve">использования акватории водных объектов для эксплуатации пляжей правообладателями земельных участков, находящихся в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0113BA">
        <w:rPr>
          <w:sz w:val="28"/>
          <w:szCs w:val="28"/>
          <w:lang w:val="ru-RU"/>
        </w:rPr>
        <w:t>турагентами</w:t>
      </w:r>
      <w:proofErr w:type="spellEnd"/>
      <w:r w:rsidRPr="000113BA">
        <w:rPr>
          <w:sz w:val="28"/>
          <w:szCs w:val="28"/>
          <w:lang w:val="ru-RU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</w:p>
    <w:p w:rsidR="000113BA" w:rsidRPr="000113BA" w:rsidRDefault="000113BA" w:rsidP="000113BA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0113BA">
        <w:rPr>
          <w:sz w:val="28"/>
          <w:szCs w:val="28"/>
          <w:lang w:val="ru-RU"/>
        </w:rPr>
        <w:t>производства электрической энергии без забора (изъятия) водных ресурсов из водных объектов.</w:t>
      </w:r>
    </w:p>
    <w:p w:rsidR="000113BA" w:rsidRDefault="000113BA" w:rsidP="000113BA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sz w:val="28"/>
          <w:szCs w:val="28"/>
          <w:lang w:val="ru-RU" w:eastAsia="en-US"/>
        </w:rPr>
      </w:pPr>
    </w:p>
    <w:p w:rsidR="003F28EA" w:rsidRPr="00F1346B" w:rsidRDefault="00F1346B" w:rsidP="000113BA">
      <w:pPr>
        <w:autoSpaceDE w:val="0"/>
        <w:autoSpaceDN w:val="0"/>
        <w:adjustRightInd w:val="0"/>
        <w:ind w:firstLine="539"/>
        <w:jc w:val="both"/>
        <w:rPr>
          <w:rFonts w:eastAsiaTheme="minorHAnsi"/>
          <w:b/>
          <w:sz w:val="28"/>
          <w:szCs w:val="28"/>
          <w:lang w:val="ru-RU" w:eastAsia="en-US"/>
        </w:rPr>
      </w:pPr>
      <w:proofErr w:type="gramStart"/>
      <w:r w:rsidRPr="00F1346B">
        <w:rPr>
          <w:rFonts w:eastAsiaTheme="minorHAnsi"/>
          <w:b/>
          <w:sz w:val="28"/>
          <w:szCs w:val="28"/>
          <w:lang w:val="ru-RU" w:eastAsia="en-US"/>
        </w:rPr>
        <w:t>Н</w:t>
      </w:r>
      <w:r w:rsidR="003F28EA" w:rsidRPr="00F1346B">
        <w:rPr>
          <w:rFonts w:eastAsiaTheme="minorHAnsi"/>
          <w:b/>
          <w:sz w:val="28"/>
          <w:szCs w:val="28"/>
          <w:lang w:val="ru-RU" w:eastAsia="en-US"/>
        </w:rPr>
        <w:t xml:space="preserve">а основании решения о предоставлении водного объекта в пользование </w:t>
      </w:r>
      <w:r w:rsidR="000113BA" w:rsidRPr="000113BA">
        <w:rPr>
          <w:rFonts w:eastAsiaTheme="minorHAnsi"/>
          <w:b/>
          <w:sz w:val="28"/>
          <w:szCs w:val="28"/>
          <w:lang w:val="ru-RU" w:eastAsia="en-US"/>
        </w:rPr>
        <w:t>в случае приобретения права пользования в целях</w:t>
      </w:r>
      <w:proofErr w:type="gramEnd"/>
      <w:r w:rsidR="003F28EA" w:rsidRPr="00F1346B">
        <w:rPr>
          <w:rFonts w:eastAsiaTheme="minorHAnsi"/>
          <w:b/>
          <w:sz w:val="28"/>
          <w:szCs w:val="28"/>
          <w:lang w:val="ru-RU" w:eastAsia="en-US"/>
        </w:rPr>
        <w:t>: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>обеспечения обороны страны и безопасности государства;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>сброса сточных вод;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lastRenderedPageBreak/>
        <w:t>строительства и реконструкции гидротехнических сооружений;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proofErr w:type="gramStart"/>
      <w:r w:rsidRPr="000113BA">
        <w:rPr>
          <w:rFonts w:eastAsiaTheme="minorHAnsi"/>
          <w:sz w:val="28"/>
          <w:szCs w:val="28"/>
          <w:lang w:val="ru-RU" w:eastAsia="en-US"/>
        </w:rPr>
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платформ, искусственных островов;</w:t>
      </w:r>
      <w:proofErr w:type="gramEnd"/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>разведки и добычи полезных ископаемых;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 xml:space="preserve"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</w:r>
      <w:hyperlink r:id="rId8" w:history="1">
        <w:r w:rsidRPr="000113BA">
          <w:rPr>
            <w:rFonts w:eastAsiaTheme="minorHAnsi"/>
            <w:color w:val="0000FF"/>
            <w:sz w:val="28"/>
            <w:szCs w:val="28"/>
            <w:lang w:val="ru-RU" w:eastAsia="en-US"/>
          </w:rPr>
          <w:t>частью 2 статьи 47</w:t>
        </w:r>
      </w:hyperlink>
      <w:r w:rsidRPr="000113BA">
        <w:rPr>
          <w:rFonts w:eastAsiaTheme="minorHAnsi"/>
          <w:sz w:val="28"/>
          <w:szCs w:val="28"/>
          <w:lang w:val="ru-RU" w:eastAsia="en-US"/>
        </w:rPr>
        <w:t xml:space="preserve"> ВК РФ;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>подъема затонувших судов;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>сплава древесины (лесоматериалов);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>забора (изъятия) водных ресурсов из водных объектов для гидромелиорации земель;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 xml:space="preserve">забора (изъятия) водных ресурсов из водных объектов и сброса сточных вод для осуществления </w:t>
      </w:r>
      <w:proofErr w:type="spellStart"/>
      <w:r w:rsidRPr="000113BA">
        <w:rPr>
          <w:rFonts w:eastAsiaTheme="minorHAnsi"/>
          <w:sz w:val="28"/>
          <w:szCs w:val="28"/>
          <w:lang w:val="ru-RU" w:eastAsia="en-US"/>
        </w:rPr>
        <w:t>аквакультуры</w:t>
      </w:r>
      <w:proofErr w:type="spellEnd"/>
      <w:r w:rsidRPr="000113BA">
        <w:rPr>
          <w:rFonts w:eastAsiaTheme="minorHAnsi"/>
          <w:sz w:val="28"/>
          <w:szCs w:val="28"/>
          <w:lang w:val="ru-RU" w:eastAsia="en-US"/>
        </w:rPr>
        <w:t xml:space="preserve"> (рыбоводства);</w:t>
      </w:r>
    </w:p>
    <w:p w:rsidR="000113BA" w:rsidRPr="000113BA" w:rsidRDefault="000113BA" w:rsidP="000113B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113BA">
        <w:rPr>
          <w:rFonts w:eastAsiaTheme="minorHAnsi"/>
          <w:sz w:val="28"/>
          <w:szCs w:val="28"/>
          <w:lang w:val="ru-RU" w:eastAsia="en-US"/>
        </w:rPr>
        <w:t xml:space="preserve">осуществления прудовой </w:t>
      </w:r>
      <w:proofErr w:type="spellStart"/>
      <w:r w:rsidRPr="000113BA">
        <w:rPr>
          <w:rFonts w:eastAsiaTheme="minorHAnsi"/>
          <w:sz w:val="28"/>
          <w:szCs w:val="28"/>
          <w:lang w:val="ru-RU" w:eastAsia="en-US"/>
        </w:rPr>
        <w:t>аквакультуры</w:t>
      </w:r>
      <w:proofErr w:type="spellEnd"/>
      <w:r w:rsidRPr="000113BA">
        <w:rPr>
          <w:rFonts w:eastAsiaTheme="minorHAnsi"/>
          <w:sz w:val="28"/>
          <w:szCs w:val="28"/>
          <w:lang w:val="ru-RU" w:eastAsia="en-US"/>
        </w:rP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систем.</w:t>
      </w:r>
    </w:p>
    <w:p w:rsidR="000113BA" w:rsidRDefault="000113BA" w:rsidP="000113BA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</w:p>
    <w:p w:rsidR="000113BA" w:rsidRDefault="000113BA" w:rsidP="000113B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val="ru-RU" w:eastAsia="en-US"/>
        </w:rPr>
      </w:pPr>
      <w:r w:rsidRPr="000113BA">
        <w:rPr>
          <w:rFonts w:eastAsiaTheme="minorHAnsi"/>
          <w:bCs/>
          <w:sz w:val="28"/>
          <w:szCs w:val="28"/>
          <w:lang w:val="ru-RU" w:eastAsia="en-US"/>
        </w:rPr>
        <w:t>В иных случаях предоставления водных объект</w:t>
      </w:r>
      <w:r w:rsidRPr="000113BA">
        <w:rPr>
          <w:rFonts w:eastAsiaTheme="minorHAnsi"/>
          <w:bCs/>
          <w:sz w:val="28"/>
          <w:szCs w:val="28"/>
          <w:lang w:val="ru-RU" w:eastAsia="en-US"/>
        </w:rPr>
        <w:t xml:space="preserve">ов для использования акватории </w:t>
      </w:r>
      <w:r w:rsidRPr="000113BA">
        <w:rPr>
          <w:rFonts w:eastAsiaTheme="minorHAnsi"/>
          <w:bCs/>
          <w:sz w:val="28"/>
          <w:szCs w:val="28"/>
          <w:lang w:val="ru-RU" w:eastAsia="en-US"/>
        </w:rPr>
        <w:t>водные объекты предоставляются заявителям на основании</w:t>
      </w: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 договора водопользования, заключаемого по результатам аукциона.</w:t>
      </w:r>
    </w:p>
    <w:p w:rsidR="000113BA" w:rsidRDefault="000113BA" w:rsidP="003F2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F28EA" w:rsidRPr="000D41FE" w:rsidRDefault="003F28EA" w:rsidP="003F2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41FE">
        <w:rPr>
          <w:rFonts w:ascii="Times New Roman" w:hAnsi="Times New Roman" w:cs="Times New Roman"/>
          <w:b/>
          <w:sz w:val="28"/>
          <w:szCs w:val="28"/>
        </w:rPr>
        <w:t xml:space="preserve">Муниципальная услуга предоставляется </w:t>
      </w:r>
      <w:r w:rsidR="00F1346B" w:rsidRPr="000D41FE">
        <w:rPr>
          <w:rFonts w:ascii="Times New Roman" w:hAnsi="Times New Roman" w:cs="Times New Roman"/>
          <w:b/>
          <w:sz w:val="28"/>
          <w:szCs w:val="28"/>
        </w:rPr>
        <w:t>департаментом городского хозяйства администрация Волгограда</w:t>
      </w:r>
      <w:r w:rsidRPr="000D41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F28EA" w:rsidRPr="00F1346B" w:rsidRDefault="00F1346B" w:rsidP="00F134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F0E1F">
        <w:rPr>
          <w:rFonts w:eastAsiaTheme="minorHAnsi"/>
          <w:b/>
          <w:sz w:val="28"/>
          <w:szCs w:val="28"/>
          <w:lang w:val="ru-RU" w:eastAsia="en-US"/>
        </w:rPr>
        <w:t>адрес места нахождения</w:t>
      </w:r>
      <w:r>
        <w:rPr>
          <w:rFonts w:eastAsiaTheme="minorHAnsi"/>
          <w:sz w:val="28"/>
          <w:szCs w:val="28"/>
          <w:lang w:val="ru-RU" w:eastAsia="en-US"/>
        </w:rPr>
        <w:t>: 400001, Волгоград,</w:t>
      </w:r>
      <w:r w:rsidR="003F28EA" w:rsidRPr="00F1346B">
        <w:rPr>
          <w:sz w:val="28"/>
          <w:szCs w:val="28"/>
          <w:lang w:val="ru-RU"/>
        </w:rPr>
        <w:t xml:space="preserve"> ул. </w:t>
      </w:r>
      <w:proofErr w:type="spellStart"/>
      <w:r w:rsidR="003F28EA" w:rsidRPr="00A745BC">
        <w:rPr>
          <w:sz w:val="28"/>
          <w:szCs w:val="28"/>
        </w:rPr>
        <w:t>Ко</w:t>
      </w:r>
      <w:r w:rsidR="003F28EA">
        <w:rPr>
          <w:sz w:val="28"/>
          <w:szCs w:val="28"/>
        </w:rPr>
        <w:t>вр</w:t>
      </w:r>
      <w:r w:rsidR="003F28EA" w:rsidRPr="00A745BC">
        <w:rPr>
          <w:sz w:val="28"/>
          <w:szCs w:val="28"/>
        </w:rPr>
        <w:t>овская</w:t>
      </w:r>
      <w:proofErr w:type="spellEnd"/>
      <w:r w:rsidR="003F28EA" w:rsidRPr="00A745BC">
        <w:rPr>
          <w:sz w:val="28"/>
          <w:szCs w:val="28"/>
        </w:rPr>
        <w:t>, 16а.</w:t>
      </w:r>
    </w:p>
    <w:p w:rsidR="00F1346B" w:rsidRDefault="00F1346B" w:rsidP="003F28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0E1F">
        <w:rPr>
          <w:rFonts w:ascii="Times New Roman" w:hAnsi="Times New Roman" w:cs="Times New Roman"/>
          <w:b/>
          <w:sz w:val="28"/>
          <w:szCs w:val="28"/>
        </w:rPr>
        <w:t>г</w:t>
      </w:r>
      <w:r w:rsidR="003F28EA" w:rsidRPr="000F0E1F">
        <w:rPr>
          <w:rFonts w:ascii="Times New Roman" w:hAnsi="Times New Roman" w:cs="Times New Roman"/>
          <w:b/>
          <w:sz w:val="28"/>
          <w:szCs w:val="28"/>
        </w:rPr>
        <w:t>рафик работы:</w:t>
      </w:r>
      <w:r w:rsidR="003F28EA" w:rsidRPr="00A745BC">
        <w:rPr>
          <w:rFonts w:ascii="Times New Roman" w:hAnsi="Times New Roman" w:cs="Times New Roman"/>
          <w:sz w:val="28"/>
          <w:szCs w:val="28"/>
        </w:rPr>
        <w:t xml:space="preserve"> </w:t>
      </w:r>
      <w:r w:rsidRPr="00F1346B">
        <w:rPr>
          <w:rFonts w:ascii="Times New Roman" w:hAnsi="Times New Roman" w:cs="Times New Roman"/>
          <w:sz w:val="28"/>
          <w:szCs w:val="28"/>
        </w:rPr>
        <w:t>понедельник - пятница с 08.30 час. до 17.30 час., перерыв с 12.30 час</w:t>
      </w:r>
      <w:proofErr w:type="gramStart"/>
      <w:r w:rsidRPr="00F134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3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4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1346B">
        <w:rPr>
          <w:rFonts w:ascii="Times New Roman" w:hAnsi="Times New Roman" w:cs="Times New Roman"/>
          <w:sz w:val="28"/>
          <w:szCs w:val="28"/>
        </w:rPr>
        <w:t xml:space="preserve">о 13.30 час. </w:t>
      </w:r>
    </w:p>
    <w:p w:rsidR="000F0E1F" w:rsidRDefault="000F0E1F" w:rsidP="000F0E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</w:p>
    <w:p w:rsidR="000F0E1F" w:rsidRDefault="000F0E1F" w:rsidP="000F0E1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/>
          <w:bCs/>
          <w:sz w:val="28"/>
          <w:szCs w:val="28"/>
          <w:lang w:val="ru-RU" w:eastAsia="en-US"/>
        </w:rPr>
        <w:t>Подробную информацию по процедуре предоставления права пользования водным объектом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Pr="000F0E1F">
        <w:rPr>
          <w:rFonts w:eastAsiaTheme="minorHAnsi"/>
          <w:b/>
          <w:bCs/>
          <w:sz w:val="28"/>
          <w:szCs w:val="28"/>
          <w:lang w:val="ru-RU" w:eastAsia="en-US"/>
        </w:rPr>
        <w:t xml:space="preserve">на основании договора или решения можно получить по </w:t>
      </w:r>
      <w:r w:rsidRPr="000F0E1F">
        <w:rPr>
          <w:rFonts w:eastAsiaTheme="minorHAnsi"/>
          <w:b/>
          <w:sz w:val="28"/>
          <w:szCs w:val="28"/>
          <w:lang w:val="ru-RU" w:eastAsia="en-US"/>
        </w:rPr>
        <w:t>телефону</w:t>
      </w:r>
      <w:r w:rsidRPr="000F0E1F">
        <w:rPr>
          <w:rFonts w:eastAsiaTheme="minorHAnsi"/>
          <w:sz w:val="28"/>
          <w:szCs w:val="28"/>
          <w:lang w:val="ru-RU" w:eastAsia="en-US"/>
        </w:rPr>
        <w:t>:</w:t>
      </w:r>
      <w:r>
        <w:rPr>
          <w:rFonts w:eastAsiaTheme="minorHAnsi"/>
          <w:sz w:val="28"/>
          <w:szCs w:val="28"/>
          <w:lang w:val="ru-RU" w:eastAsia="en-US"/>
        </w:rPr>
        <w:t xml:space="preserve"> (8442) 39-70-31 </w:t>
      </w:r>
      <w:r w:rsidRPr="000F0E1F">
        <w:rPr>
          <w:rFonts w:eastAsiaTheme="minorHAnsi"/>
          <w:sz w:val="28"/>
          <w:szCs w:val="28"/>
          <w:lang w:val="ru-RU" w:eastAsia="en-US"/>
        </w:rPr>
        <w:t xml:space="preserve">или </w:t>
      </w:r>
      <w:r w:rsidRPr="000F0E1F">
        <w:rPr>
          <w:rFonts w:eastAsiaTheme="minorHAnsi"/>
          <w:b/>
          <w:sz w:val="28"/>
          <w:szCs w:val="28"/>
          <w:lang w:val="ru-RU" w:eastAsia="en-US"/>
        </w:rPr>
        <w:t>электронной почте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hyperlink r:id="rId9" w:history="1">
        <w:r w:rsidRPr="00636511">
          <w:rPr>
            <w:rStyle w:val="a4"/>
            <w:rFonts w:eastAsiaTheme="minorHAnsi"/>
            <w:sz w:val="28"/>
            <w:szCs w:val="28"/>
            <w:lang w:val="ru-RU" w:eastAsia="en-US"/>
          </w:rPr>
          <w:t>gh_gh@volgadmin.ru</w:t>
        </w:r>
      </w:hyperlink>
      <w:r>
        <w:rPr>
          <w:rFonts w:eastAsiaTheme="minorHAnsi"/>
          <w:sz w:val="28"/>
          <w:szCs w:val="28"/>
          <w:lang w:val="ru-RU" w:eastAsia="en-US"/>
        </w:rPr>
        <w:t>.</w:t>
      </w:r>
    </w:p>
    <w:p w:rsidR="00F1346B" w:rsidRDefault="00F1346B" w:rsidP="00F134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0F0E1F" w:rsidRPr="000D41FE" w:rsidRDefault="000F0E1F" w:rsidP="000F0E1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D41FE">
        <w:rPr>
          <w:rFonts w:eastAsiaTheme="minorHAnsi"/>
          <w:bCs/>
          <w:sz w:val="28"/>
          <w:szCs w:val="28"/>
          <w:lang w:val="ru-RU" w:eastAsia="en-US"/>
        </w:rPr>
        <w:t>Кроме того, информация по вопросам предоставления муниципальной услуги размещена: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>в информационно-телекоммуникационных сетях общего пользования;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>на официальном сайте администрации Волгограда в информационно-телекоммуникационной сети Интернет (</w:t>
      </w:r>
      <w:hyperlink r:id="rId10" w:history="1">
        <w:r w:rsidRPr="00636511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www.volgadmin.ru</w:t>
        </w:r>
      </w:hyperlink>
      <w:r>
        <w:rPr>
          <w:rFonts w:eastAsiaTheme="minorHAnsi"/>
          <w:bCs/>
          <w:sz w:val="28"/>
          <w:szCs w:val="28"/>
          <w:lang w:val="ru-RU" w:eastAsia="en-US"/>
        </w:rPr>
        <w:t>);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lastRenderedPageBreak/>
        <w:t>на официальном портале Губернатора и Администрации Волгоградской области (</w:t>
      </w:r>
      <w:hyperlink r:id="rId11" w:history="1">
        <w:r w:rsidRPr="00636511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www.volgograd.ru</w:t>
        </w:r>
      </w:hyperlink>
      <w:r w:rsidRPr="000F0E1F">
        <w:rPr>
          <w:rFonts w:eastAsiaTheme="minorHAnsi"/>
          <w:bCs/>
          <w:sz w:val="28"/>
          <w:szCs w:val="28"/>
          <w:lang w:val="ru-RU" w:eastAsia="en-US"/>
        </w:rPr>
        <w:t>);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 xml:space="preserve">в федеральной государственной информационной системе </w:t>
      </w:r>
      <w:r>
        <w:rPr>
          <w:rFonts w:eastAsiaTheme="minorHAnsi"/>
          <w:bCs/>
          <w:sz w:val="28"/>
          <w:szCs w:val="28"/>
          <w:lang w:val="ru-RU" w:eastAsia="en-US"/>
        </w:rPr>
        <w:t>«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>Единый портал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val="ru-RU" w:eastAsia="en-US"/>
        </w:rPr>
        <w:t>»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 xml:space="preserve"> (</w:t>
      </w:r>
      <w:hyperlink r:id="rId12" w:history="1">
        <w:r w:rsidRPr="00636511">
          <w:rPr>
            <w:rStyle w:val="a4"/>
            <w:rFonts w:eastAsiaTheme="minorHAnsi"/>
            <w:bCs/>
            <w:sz w:val="28"/>
            <w:szCs w:val="28"/>
            <w:lang w:val="ru-RU" w:eastAsia="en-US"/>
          </w:rPr>
          <w:t>www.gosuslugi.ru</w:t>
        </w:r>
      </w:hyperlink>
      <w:r w:rsidRPr="000F0E1F">
        <w:rPr>
          <w:rFonts w:eastAsiaTheme="minorHAnsi"/>
          <w:bCs/>
          <w:sz w:val="28"/>
          <w:szCs w:val="28"/>
          <w:lang w:val="ru-RU" w:eastAsia="en-US"/>
        </w:rPr>
        <w:t>);</w:t>
      </w:r>
    </w:p>
    <w:p w:rsidR="000F0E1F" w:rsidRPr="000F0E1F" w:rsidRDefault="000F0E1F" w:rsidP="000F0E1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0F0E1F">
        <w:rPr>
          <w:rFonts w:eastAsiaTheme="minorHAnsi"/>
          <w:bCs/>
          <w:sz w:val="28"/>
          <w:szCs w:val="28"/>
          <w:lang w:val="ru-RU" w:eastAsia="en-US"/>
        </w:rPr>
        <w:t>на информационных стенд</w:t>
      </w:r>
      <w:r>
        <w:rPr>
          <w:rFonts w:eastAsiaTheme="minorHAnsi"/>
          <w:bCs/>
          <w:sz w:val="28"/>
          <w:szCs w:val="28"/>
          <w:lang w:val="ru-RU" w:eastAsia="en-US"/>
        </w:rPr>
        <w:t>ах департамента</w:t>
      </w:r>
      <w:bookmarkStart w:id="0" w:name="_GoBack"/>
      <w:bookmarkEnd w:id="0"/>
      <w:r>
        <w:rPr>
          <w:rFonts w:eastAsiaTheme="minorHAnsi"/>
          <w:bCs/>
          <w:sz w:val="28"/>
          <w:szCs w:val="28"/>
          <w:lang w:val="ru-RU" w:eastAsia="en-US"/>
        </w:rPr>
        <w:t>, ГКУ ВО «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>МФЦ</w:t>
      </w:r>
      <w:r>
        <w:rPr>
          <w:rFonts w:eastAsiaTheme="minorHAnsi"/>
          <w:bCs/>
          <w:sz w:val="28"/>
          <w:szCs w:val="28"/>
          <w:lang w:val="ru-RU" w:eastAsia="en-US"/>
        </w:rPr>
        <w:t>»</w:t>
      </w:r>
      <w:r w:rsidRPr="000F0E1F">
        <w:rPr>
          <w:rFonts w:eastAsiaTheme="minorHAnsi"/>
          <w:bCs/>
          <w:sz w:val="28"/>
          <w:szCs w:val="28"/>
          <w:lang w:val="ru-RU" w:eastAsia="en-US"/>
        </w:rPr>
        <w:t>.</w:t>
      </w:r>
    </w:p>
    <w:p w:rsidR="000F0E1F" w:rsidRDefault="000F0E1F" w:rsidP="00F134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C574C3" w:rsidRPr="000F0E1F" w:rsidRDefault="00E31D11" w:rsidP="000F0E1F">
      <w:pPr>
        <w:jc w:val="center"/>
        <w:rPr>
          <w:sz w:val="28"/>
          <w:lang w:val="ru-RU"/>
        </w:rPr>
      </w:pPr>
      <w:r w:rsidRPr="000F0E1F">
        <w:rPr>
          <w:b/>
          <w:sz w:val="28"/>
        </w:rPr>
        <w:t>ПРИГЛАШАЕМ ЗАИНТЕРЕСОВАННЫХ ЛИЦ</w:t>
      </w:r>
      <w:r w:rsidRPr="000F0E1F">
        <w:rPr>
          <w:b/>
          <w:sz w:val="28"/>
          <w:lang w:val="ru-RU"/>
        </w:rPr>
        <w:t>!</w:t>
      </w:r>
    </w:p>
    <w:sectPr w:rsidR="00C574C3" w:rsidRPr="000F0E1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A2" w:rsidRDefault="00B63FA2" w:rsidP="005C46C1">
      <w:r>
        <w:separator/>
      </w:r>
    </w:p>
  </w:endnote>
  <w:endnote w:type="continuationSeparator" w:id="0">
    <w:p w:rsidR="00B63FA2" w:rsidRDefault="00B63FA2" w:rsidP="005C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A2" w:rsidRDefault="00B63FA2" w:rsidP="005C46C1">
      <w:r>
        <w:separator/>
      </w:r>
    </w:p>
  </w:footnote>
  <w:footnote w:type="continuationSeparator" w:id="0">
    <w:p w:rsidR="00B63FA2" w:rsidRDefault="00B63FA2" w:rsidP="005C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C1" w:rsidRPr="005C46C1" w:rsidRDefault="005C46C1" w:rsidP="005C46C1">
    <w:pPr>
      <w:pStyle w:val="a5"/>
      <w:jc w:val="right"/>
      <w:rPr>
        <w:i/>
        <w:lang w:val="ru-RU"/>
      </w:rPr>
    </w:pPr>
    <w:r w:rsidRPr="005C46C1">
      <w:rPr>
        <w:i/>
        <w:lang w:val="ru-RU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69D5"/>
    <w:multiLevelType w:val="hybridMultilevel"/>
    <w:tmpl w:val="BE7A0754"/>
    <w:lvl w:ilvl="0" w:tplc="DA047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D767E6D"/>
    <w:multiLevelType w:val="hybridMultilevel"/>
    <w:tmpl w:val="3766B8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A0472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26E6D"/>
    <w:multiLevelType w:val="hybridMultilevel"/>
    <w:tmpl w:val="107EEE10"/>
    <w:lvl w:ilvl="0" w:tplc="DA047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E227811"/>
    <w:multiLevelType w:val="hybridMultilevel"/>
    <w:tmpl w:val="EDCE9ED2"/>
    <w:lvl w:ilvl="0" w:tplc="DA047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5CE339A1"/>
    <w:multiLevelType w:val="hybridMultilevel"/>
    <w:tmpl w:val="15F47510"/>
    <w:lvl w:ilvl="0" w:tplc="DA0472B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EA"/>
    <w:rsid w:val="000113BA"/>
    <w:rsid w:val="000D41FE"/>
    <w:rsid w:val="000F0E1F"/>
    <w:rsid w:val="003F28EA"/>
    <w:rsid w:val="005C46C1"/>
    <w:rsid w:val="0079112D"/>
    <w:rsid w:val="008961B9"/>
    <w:rsid w:val="00AE3417"/>
    <w:rsid w:val="00B63FA2"/>
    <w:rsid w:val="00B77531"/>
    <w:rsid w:val="00C574C3"/>
    <w:rsid w:val="00E31D11"/>
    <w:rsid w:val="00F1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8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28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4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4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6C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5C4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6C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8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28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4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C4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6C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5C4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46C1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04649B2F9CD270FEBF8BED657AAF1585F9101444C6F1C22C5CF9BA89467F568727FC39CD24303E49ED45785130C14064C9EFA8E1m30CL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olgogra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lg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h_gh@volg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BC827-65A1-424F-AC17-593E6DD37DF0}"/>
</file>

<file path=customXml/itemProps2.xml><?xml version="1.0" encoding="utf-8"?>
<ds:datastoreItem xmlns:ds="http://schemas.openxmlformats.org/officeDocument/2006/customXml" ds:itemID="{CDDF15CC-EC9E-41CB-AD2D-5DA0CE9F5F6B}"/>
</file>

<file path=customXml/itemProps3.xml><?xml version="1.0" encoding="utf-8"?>
<ds:datastoreItem xmlns:ds="http://schemas.openxmlformats.org/officeDocument/2006/customXml" ds:itemID="{ED2A8FB4-DA7B-464B-9253-8DEA0D6E6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Юлия Сергеевна</dc:creator>
  <cp:lastModifiedBy>Половинкина Юлия Сергеевна</cp:lastModifiedBy>
  <cp:revision>7</cp:revision>
  <dcterms:created xsi:type="dcterms:W3CDTF">2021-04-15T11:50:00Z</dcterms:created>
  <dcterms:modified xsi:type="dcterms:W3CDTF">2022-01-28T12:03:00Z</dcterms:modified>
</cp:coreProperties>
</file>