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  <w:bookmarkStart w:id="0" w:name="_GoBack"/>
            <w:bookmarkEnd w:id="0"/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387"/>
            </w:tblGrid>
            <w:tr w:rsidR="00931B5B" w:rsidTr="00411DFE">
              <w:trPr>
                <w:trHeight w:val="2058"/>
              </w:trPr>
              <w:tc>
                <w:tcPr>
                  <w:tcW w:w="2439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77A6C821" wp14:editId="54589F0F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87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032573" w:rsidRDefault="00931B5B" w:rsidP="001C4F1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О </w:t>
                  </w:r>
                  <w:r w:rsidR="00032573"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СОБЛЮДЕНИИ </w:t>
                  </w:r>
                  <w:r w:rsidR="001C4F1A">
                    <w:rPr>
                      <w:b/>
                      <w:color w:val="FF0000"/>
                      <w:sz w:val="30"/>
                      <w:szCs w:val="30"/>
                    </w:rPr>
                    <w:t>ТРЕБОВАНИЙ</w:t>
                  </w: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 ПОЖАРНОЙ БЕЗОПАСНОСТИ В </w:t>
                  </w:r>
                  <w:r w:rsidR="001C4F1A">
                    <w:rPr>
                      <w:b/>
                      <w:color w:val="FF0000"/>
                      <w:sz w:val="30"/>
                      <w:szCs w:val="30"/>
                    </w:rPr>
                    <w:t>ХОДЕ САДОВЫХ РАБОТ</w:t>
                  </w:r>
                </w:p>
              </w:tc>
            </w:tr>
          </w:tbl>
          <w:p w:rsidR="009772E6" w:rsidRPr="00514A4E" w:rsidRDefault="007844DE" w:rsidP="00BB1FA0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     </w:t>
            </w:r>
            <w:r w:rsidR="00B74B65" w:rsidRPr="00514A4E">
              <w:rPr>
                <w:color w:val="000000" w:themeColor="text1"/>
              </w:rPr>
              <w:t>При п</w:t>
            </w:r>
            <w:r w:rsidR="00BB1FA0" w:rsidRPr="00514A4E">
              <w:rPr>
                <w:color w:val="000000" w:themeColor="text1"/>
              </w:rPr>
              <w:t>роведени</w:t>
            </w:r>
            <w:r w:rsidR="00B74B65" w:rsidRPr="00514A4E">
              <w:rPr>
                <w:color w:val="000000" w:themeColor="text1"/>
              </w:rPr>
              <w:t>и</w:t>
            </w:r>
            <w:r w:rsidR="00BB1FA0" w:rsidRPr="00514A4E">
              <w:rPr>
                <w:color w:val="000000" w:themeColor="text1"/>
              </w:rPr>
              <w:t xml:space="preserve"> весенней уборки прилегающей территории от сухой прошлогодней растительности и мусора будьте бдительны. Под воздействием неблагоприятных природных факторов и случайной искры трава, камыш или мусор вблизи строений может стать источником их пожара.</w:t>
            </w:r>
          </w:p>
          <w:p w:rsidR="004A497D" w:rsidRPr="00514A4E" w:rsidRDefault="007844DE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 </w:t>
            </w:r>
            <w:r w:rsidR="00BB1FA0" w:rsidRPr="00514A4E">
              <w:rPr>
                <w:color w:val="000000" w:themeColor="text1"/>
              </w:rPr>
              <w:t>Во время уборки территорий не забывайте о правилах пожарной безопасности, банальная беспечность при обращении с огнём в ходе проведения уборки территорий может привести к крупным природным возгораниям с последующим переходом огня на хозяйственные и жилые строения, а также создавая угрозу жизни и здоровья людей.</w:t>
            </w:r>
          </w:p>
          <w:p w:rsidR="00BB1FA0" w:rsidRPr="00514A4E" w:rsidRDefault="004A497D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</w:t>
            </w:r>
            <w:r w:rsidRPr="00514A4E">
              <w:rPr>
                <w:b/>
                <w:color w:val="FF0000"/>
              </w:rPr>
              <w:t xml:space="preserve">ДЛЯ СВЕДЕНИЯ: </w:t>
            </w:r>
            <w:r w:rsidRPr="00514A4E">
              <w:rPr>
                <w:color w:val="000000" w:themeColor="text1"/>
              </w:rPr>
              <w:t>с 1 марта 2017 года вступили в силу новые требования к обеспечению безопасности жизнедеятельности, в которых на граждан владеющих территориями прилегающи</w:t>
            </w:r>
            <w:r w:rsidR="00555E20" w:rsidRPr="00514A4E">
              <w:rPr>
                <w:color w:val="000000" w:themeColor="text1"/>
              </w:rPr>
              <w:t>е</w:t>
            </w:r>
            <w:r w:rsidRPr="00514A4E">
              <w:rPr>
                <w:color w:val="000000" w:themeColor="text1"/>
              </w:rPr>
              <w:t xml:space="preserve"> к лесу </w:t>
            </w:r>
            <w:r w:rsidR="00555E20" w:rsidRPr="00514A4E">
              <w:rPr>
                <w:color w:val="000000" w:themeColor="text1"/>
              </w:rPr>
              <w:t xml:space="preserve">возлагается обязанность </w:t>
            </w:r>
            <w:r w:rsidRPr="00514A4E">
              <w:rPr>
                <w:color w:val="000000" w:themeColor="text1"/>
              </w:rPr>
              <w:t>по обеспечению пожарной безопасности</w:t>
            </w:r>
            <w:r w:rsidR="00555E20" w:rsidRPr="00514A4E">
              <w:rPr>
                <w:color w:val="000000" w:themeColor="text1"/>
              </w:rPr>
              <w:t>.</w:t>
            </w:r>
            <w:r w:rsidRPr="00514A4E">
              <w:rPr>
                <w:color w:val="000000" w:themeColor="text1"/>
              </w:rPr>
              <w:t xml:space="preserve"> </w:t>
            </w:r>
            <w:r w:rsidR="00555E20" w:rsidRPr="00514A4E">
              <w:rPr>
                <w:color w:val="000000" w:themeColor="text1"/>
              </w:rPr>
              <w:t xml:space="preserve">Так называемая приграничная зона должна очищаться от сухой растительности, мусора и других горючих материалов на полосе шириной не менее </w:t>
            </w:r>
            <w:r w:rsidR="00555E20" w:rsidRPr="00514A4E">
              <w:rPr>
                <w:b/>
                <w:color w:val="000000" w:themeColor="text1"/>
              </w:rPr>
              <w:t>10</w:t>
            </w:r>
            <w:r w:rsidR="00555E20" w:rsidRPr="00514A4E">
              <w:rPr>
                <w:color w:val="000000" w:themeColor="text1"/>
              </w:rPr>
              <w:t xml:space="preserve"> метров от леса.</w:t>
            </w:r>
          </w:p>
          <w:p w:rsidR="00BB1FA0" w:rsidRPr="00514A4E" w:rsidRDefault="007844DE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     </w:t>
            </w:r>
            <w:r w:rsidR="00BB1FA0" w:rsidRPr="00514A4E">
              <w:rPr>
                <w:color w:val="000000" w:themeColor="text1"/>
              </w:rPr>
              <w:t>Находясь на природе или на приусадебных участках, следует строго соблюдать требования пожарной безопасности: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при разведении костров используйте места вдали от кустарников, скошенной травы, низко свисающих крон деревьев;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разводите костры в лесопосадках, находящихся вблизи полей с сельскохозяйственными культурами;</w:t>
            </w:r>
          </w:p>
          <w:p w:rsidR="00BB1FA0" w:rsidRPr="00514A4E" w:rsidRDefault="00BB1FA0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поджигайте камыш и мусор, не выжигайте сухую траву, на лесных полянах, в садах, на полях;</w:t>
            </w:r>
          </w:p>
          <w:p w:rsidR="00BB1FA0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бросайте горящие спички, не потушенные сигареты, тлеющую ветошь;</w:t>
            </w:r>
          </w:p>
          <w:p w:rsidR="00943632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не оставляйте костёр без присмотра и на попечение детей, особенно в ветреную погоду;</w:t>
            </w:r>
          </w:p>
          <w:p w:rsidR="00943632" w:rsidRPr="00514A4E" w:rsidRDefault="00943632" w:rsidP="007844DE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color w:val="000000" w:themeColor="text1"/>
              </w:rPr>
            </w:pPr>
            <w:r w:rsidRPr="00514A4E">
              <w:rPr>
                <w:color w:val="000000" w:themeColor="text1"/>
              </w:rPr>
              <w:t>на приусадебном участке необходимо иметь ёмкость с водой или песком для экстренного тушения возгорания;</w:t>
            </w:r>
          </w:p>
          <w:p w:rsidR="00470C84" w:rsidRPr="00514A4E" w:rsidRDefault="00943632" w:rsidP="00470C84">
            <w:pPr>
              <w:pStyle w:val="a3"/>
              <w:numPr>
                <w:ilvl w:val="0"/>
                <w:numId w:val="35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284"/>
              <w:jc w:val="both"/>
              <w:rPr>
                <w:b/>
                <w:color w:val="000000" w:themeColor="text1"/>
              </w:rPr>
            </w:pPr>
            <w:r w:rsidRPr="00514A4E">
              <w:rPr>
                <w:color w:val="000000" w:themeColor="text1"/>
              </w:rPr>
              <w:t xml:space="preserve">жителям и гостям Волгограда следует знать, что в соответствии с решением Волгоградской городской Думы от 21.10.2015 № 34/1091 (ред. от 27.04.2016) «Об утверждении Правил благоустройства территории городского округа Волгоград» </w:t>
            </w:r>
            <w:r w:rsidR="00026FE7" w:rsidRPr="00514A4E">
              <w:rPr>
                <w:color w:val="000000" w:themeColor="text1"/>
              </w:rPr>
              <w:t xml:space="preserve">сжигать все виды отходов на территории города запрещается. </w:t>
            </w:r>
            <w:r w:rsidR="00470C84" w:rsidRPr="00514A4E">
              <w:rPr>
                <w:color w:val="000000" w:themeColor="text1"/>
              </w:rPr>
              <w:t xml:space="preserve">За нарушение настоящих Правил – </w:t>
            </w:r>
            <w:r w:rsidR="00470C84" w:rsidRPr="00514A4E">
              <w:rPr>
                <w:b/>
                <w:color w:val="000000" w:themeColor="text1"/>
              </w:rPr>
              <w:t>влечет наложение административного штрафа на граждан в размере от 2000 до 5000 рублей.</w:t>
            </w:r>
          </w:p>
          <w:p w:rsidR="00750708" w:rsidRPr="00750708" w:rsidRDefault="00470C84" w:rsidP="00750708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FF0000"/>
              </w:rPr>
            </w:pPr>
            <w:r w:rsidRPr="00750708">
              <w:rPr>
                <w:b/>
                <w:color w:val="000000" w:themeColor="text1"/>
              </w:rPr>
              <w:t xml:space="preserve">ИСКЛЮЧИТЕ ПАЛ СУХОЙ РАСТИТЕЛЬНОСТИ И МУСОРА, РОЗЖИГ КОСТРА В ВЕТРЕННУЮ ПОГОДУ, БУДЬТЕ ПРЕДЕЛЬНО ВНИМАТЕЛЬНЫМИ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</w:t>
            </w:r>
            <w:r w:rsidRPr="00750708">
              <w:rPr>
                <w:b/>
                <w:color w:val="FF0000"/>
              </w:rPr>
              <w:t xml:space="preserve">«01» </w:t>
            </w:r>
            <w:r w:rsidRPr="00750708">
              <w:rPr>
                <w:b/>
                <w:color w:val="000000" w:themeColor="text1"/>
              </w:rPr>
              <w:t>и</w:t>
            </w:r>
            <w:r w:rsidRPr="00750708">
              <w:rPr>
                <w:b/>
                <w:color w:val="FF0000"/>
              </w:rPr>
              <w:t xml:space="preserve"> «101»</w:t>
            </w:r>
          </w:p>
          <w:tbl>
            <w:tblPr>
              <w:tblStyle w:val="a6"/>
              <w:tblW w:w="0" w:type="auto"/>
              <w:tblBorders>
                <w:top w:val="thickThin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4D1B8A" w:rsidTr="00514A4E">
              <w:trPr>
                <w:trHeight w:val="3615"/>
              </w:trPr>
              <w:tc>
                <w:tcPr>
                  <w:tcW w:w="5413" w:type="dxa"/>
                  <w:vAlign w:val="center"/>
                </w:tcPr>
                <w:p w:rsidR="004D1B8A" w:rsidRDefault="004D1B8A" w:rsidP="00514A4E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 wp14:anchorId="40B2CB9A" wp14:editId="2639A538">
                        <wp:extent cx="3352800" cy="2190750"/>
                        <wp:effectExtent l="0" t="0" r="0" b="0"/>
                        <wp:docPr id="9" name="Рисунок 9" descr="C:\Users\kv-timoshkin\Desktop\1442162975-942340-17229-600x4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:\Users\kv-timoshkin\Desktop\1442162975-942340-17229-600x4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60366" cy="21956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4D1B8A" w:rsidRDefault="00E44F4A" w:rsidP="00514A4E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C8419C2" wp14:editId="42DCD4BC">
                        <wp:extent cx="3362325" cy="2171700"/>
                        <wp:effectExtent l="0" t="0" r="9525" b="0"/>
                        <wp:docPr id="1" name="Рисунок 1" descr="http://ns1.kuzinfo.ru/images/News2016/2016041900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s1.kuzinfo.ru/images/News2016/2016041900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0026" cy="21766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4D1B8A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8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5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8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0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2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13"/>
  </w:num>
  <w:num w:numId="4">
    <w:abstractNumId w:val="27"/>
  </w:num>
  <w:num w:numId="5">
    <w:abstractNumId w:val="7"/>
  </w:num>
  <w:num w:numId="6">
    <w:abstractNumId w:val="31"/>
  </w:num>
  <w:num w:numId="7">
    <w:abstractNumId w:val="14"/>
  </w:num>
  <w:num w:numId="8">
    <w:abstractNumId w:val="29"/>
  </w:num>
  <w:num w:numId="9">
    <w:abstractNumId w:val="21"/>
  </w:num>
  <w:num w:numId="10">
    <w:abstractNumId w:val="34"/>
  </w:num>
  <w:num w:numId="11">
    <w:abstractNumId w:val="8"/>
  </w:num>
  <w:num w:numId="12">
    <w:abstractNumId w:val="35"/>
  </w:num>
  <w:num w:numId="13">
    <w:abstractNumId w:val="23"/>
  </w:num>
  <w:num w:numId="14">
    <w:abstractNumId w:val="30"/>
  </w:num>
  <w:num w:numId="15">
    <w:abstractNumId w:val="5"/>
  </w:num>
  <w:num w:numId="16">
    <w:abstractNumId w:val="0"/>
  </w:num>
  <w:num w:numId="17">
    <w:abstractNumId w:val="20"/>
  </w:num>
  <w:num w:numId="18">
    <w:abstractNumId w:val="9"/>
  </w:num>
  <w:num w:numId="19">
    <w:abstractNumId w:val="2"/>
  </w:num>
  <w:num w:numId="20">
    <w:abstractNumId w:val="1"/>
  </w:num>
  <w:num w:numId="21">
    <w:abstractNumId w:val="26"/>
  </w:num>
  <w:num w:numId="22">
    <w:abstractNumId w:val="4"/>
  </w:num>
  <w:num w:numId="23">
    <w:abstractNumId w:val="37"/>
  </w:num>
  <w:num w:numId="24">
    <w:abstractNumId w:val="15"/>
  </w:num>
  <w:num w:numId="25">
    <w:abstractNumId w:val="12"/>
  </w:num>
  <w:num w:numId="26">
    <w:abstractNumId w:val="16"/>
  </w:num>
  <w:num w:numId="27">
    <w:abstractNumId w:val="22"/>
  </w:num>
  <w:num w:numId="28">
    <w:abstractNumId w:val="11"/>
  </w:num>
  <w:num w:numId="29">
    <w:abstractNumId w:val="19"/>
  </w:num>
  <w:num w:numId="30">
    <w:abstractNumId w:val="24"/>
  </w:num>
  <w:num w:numId="31">
    <w:abstractNumId w:val="33"/>
  </w:num>
  <w:num w:numId="32">
    <w:abstractNumId w:val="18"/>
  </w:num>
  <w:num w:numId="33">
    <w:abstractNumId w:val="6"/>
  </w:num>
  <w:num w:numId="34">
    <w:abstractNumId w:val="10"/>
  </w:num>
  <w:num w:numId="35">
    <w:abstractNumId w:val="25"/>
  </w:num>
  <w:num w:numId="36">
    <w:abstractNumId w:val="32"/>
  </w:num>
  <w:num w:numId="37">
    <w:abstractNumId w:val="3"/>
  </w:num>
  <w:num w:numId="38">
    <w:abstractNumId w:val="38"/>
  </w:num>
  <w:num w:numId="39">
    <w:abstractNumId w:val="2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26FE7"/>
    <w:rsid w:val="00032573"/>
    <w:rsid w:val="00044490"/>
    <w:rsid w:val="0009541D"/>
    <w:rsid w:val="000B5D43"/>
    <w:rsid w:val="000C4133"/>
    <w:rsid w:val="001250FB"/>
    <w:rsid w:val="0014021A"/>
    <w:rsid w:val="001A62FA"/>
    <w:rsid w:val="001C4F1A"/>
    <w:rsid w:val="001F09C6"/>
    <w:rsid w:val="0033601D"/>
    <w:rsid w:val="003706B4"/>
    <w:rsid w:val="003F3331"/>
    <w:rsid w:val="00411DFE"/>
    <w:rsid w:val="0042113F"/>
    <w:rsid w:val="00470C84"/>
    <w:rsid w:val="004A497D"/>
    <w:rsid w:val="004B60A5"/>
    <w:rsid w:val="004D1B8A"/>
    <w:rsid w:val="004D5419"/>
    <w:rsid w:val="00514A4E"/>
    <w:rsid w:val="00555E20"/>
    <w:rsid w:val="006973B4"/>
    <w:rsid w:val="006C48A7"/>
    <w:rsid w:val="006C73DF"/>
    <w:rsid w:val="006D44CE"/>
    <w:rsid w:val="0072062F"/>
    <w:rsid w:val="007437F5"/>
    <w:rsid w:val="00750708"/>
    <w:rsid w:val="00763626"/>
    <w:rsid w:val="007844DE"/>
    <w:rsid w:val="007E1AE7"/>
    <w:rsid w:val="00931B5B"/>
    <w:rsid w:val="00943632"/>
    <w:rsid w:val="009772E6"/>
    <w:rsid w:val="009F777A"/>
    <w:rsid w:val="00A21BAC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74B65"/>
    <w:rsid w:val="00B869B5"/>
    <w:rsid w:val="00BA725E"/>
    <w:rsid w:val="00BB1FA0"/>
    <w:rsid w:val="00BC3048"/>
    <w:rsid w:val="00C255FD"/>
    <w:rsid w:val="00C27673"/>
    <w:rsid w:val="00CF5244"/>
    <w:rsid w:val="00D16EF9"/>
    <w:rsid w:val="00D53A35"/>
    <w:rsid w:val="00D74CC6"/>
    <w:rsid w:val="00D90978"/>
    <w:rsid w:val="00E14D80"/>
    <w:rsid w:val="00E176E1"/>
    <w:rsid w:val="00E44F4A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37EA81-9486-4A4A-9713-D3EABB54DD59}"/>
</file>

<file path=customXml/itemProps2.xml><?xml version="1.0" encoding="utf-8"?>
<ds:datastoreItem xmlns:ds="http://schemas.openxmlformats.org/officeDocument/2006/customXml" ds:itemID="{EFB3586A-E39E-4A2B-B3D1-1A65C4E4D8D9}"/>
</file>

<file path=customXml/itemProps3.xml><?xml version="1.0" encoding="utf-8"?>
<ds:datastoreItem xmlns:ds="http://schemas.openxmlformats.org/officeDocument/2006/customXml" ds:itemID="{12E7AD8B-9CBC-491B-8C40-0FB1135FB1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2018-05-16T08:22:00Z</dcterms:created>
  <dcterms:modified xsi:type="dcterms:W3CDTF">2018-05-16T08:22:00Z</dcterms:modified>
</cp:coreProperties>
</file>