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3E" w:rsidRDefault="005854C8" w:rsidP="001A13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71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7C0AD6" w:rsidRPr="009C53CA" w:rsidRDefault="0071753E" w:rsidP="001A13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семинара - практикума </w:t>
      </w:r>
      <w:r w:rsidR="007C0AD6"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7C0AD6"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7C0AD6" w:rsidRPr="005854C8" w:rsidRDefault="009C53CA" w:rsidP="001A132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54C8">
        <w:rPr>
          <w:rFonts w:ascii="Times New Roman" w:hAnsi="Times New Roman" w:cs="Times New Roman"/>
          <w:b/>
          <w:bCs/>
          <w:sz w:val="36"/>
          <w:szCs w:val="36"/>
        </w:rPr>
        <w:t>«Финансовое моделирование бизнеса. Просто о сложном»</w:t>
      </w:r>
    </w:p>
    <w:p w:rsidR="009C53CA" w:rsidRPr="009C53CA" w:rsidRDefault="009C53CA" w:rsidP="009C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805734" w:rsidRPr="009C53CA" w:rsidRDefault="00805734" w:rsidP="008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Основные правила моделирования </w:t>
      </w:r>
      <w:r w:rsidR="007C0AD6"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 w:rsid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661" w:rsidRPr="005854C8" w:rsidRDefault="00FC0661" w:rsidP="008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734" w:rsidRPr="009C53CA" w:rsidRDefault="00805734" w:rsidP="008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Моделирование и прогнозирование финансового положения компании</w:t>
      </w:r>
      <w:r w:rsid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661" w:rsidRPr="005854C8" w:rsidRDefault="00FC0661" w:rsidP="008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734" w:rsidRPr="009C53CA" w:rsidRDefault="00805734" w:rsidP="008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Построение макромодели финансового состояния компании</w:t>
      </w:r>
      <w:r w:rsid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734" w:rsidRPr="009C53CA" w:rsidRDefault="00805734" w:rsidP="009C5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1. Анализ исходных данных</w:t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34" w:rsidRPr="009C53CA" w:rsidRDefault="00805734" w:rsidP="009C5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2. Формирование параметров «входа». Прогнозы и система допущений.</w:t>
      </w:r>
    </w:p>
    <w:p w:rsidR="00805734" w:rsidRPr="009C53CA" w:rsidRDefault="00805734" w:rsidP="009C5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3.  Моделирование деятельности</w:t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34" w:rsidRPr="009C53CA" w:rsidRDefault="00805734" w:rsidP="009C5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4. Расчет показателей эффективности, финансовой устойчивости и платежеспособности</w:t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34" w:rsidRPr="009C53CA" w:rsidRDefault="00805734" w:rsidP="009C5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5. Анализ чувствительности (</w:t>
      </w:r>
      <w:proofErr w:type="spellStart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Date</w:t>
      </w:r>
      <w:proofErr w:type="spellEnd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Table</w:t>
      </w:r>
      <w:proofErr w:type="spellEnd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, NPV), поиск целевых параметров (</w:t>
      </w:r>
      <w:proofErr w:type="spellStart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Goal</w:t>
      </w:r>
      <w:proofErr w:type="spellEnd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Seek</w:t>
      </w:r>
      <w:proofErr w:type="spellEnd"/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34" w:rsidRPr="009C53CA" w:rsidRDefault="00805734" w:rsidP="009C5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C066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C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 6. Формирование эффективной структуры финансирования. Собственные средства, банковский кредит, инвестиции, финансовая помощь государства и др. </w:t>
      </w:r>
    </w:p>
    <w:p w:rsidR="00805734" w:rsidRPr="00805734" w:rsidRDefault="00805734" w:rsidP="009C5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C0661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тап 7. Формирование параметров «выхода»</w:t>
      </w:r>
      <w:r w:rsidR="00FC06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C0661" w:rsidRPr="005854C8" w:rsidRDefault="00FC0661" w:rsidP="008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734" w:rsidRPr="00805734" w:rsidRDefault="00805734" w:rsidP="0080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1A132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Практическая часть.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Построение детальной финансовой модели компании с учетом её отраслевой принадлежности (предприятие торговли) в привязке к специфике российского рынка: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организация сбора и анализа исходных данных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доходы (выручка): объемы цены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организация закупок, себестоимость реализации товаров, управление остатками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операционные расходы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основные средства и амортизация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оборотный капитал: запасы, дебиторская и кредиторская задолженность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основные налоги и условия налогообложения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построение модели движения денежных средств: прямые и косвенные методы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работа с банками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, г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рафики кредитования и погашения кредитов</w:t>
      </w:r>
      <w:r w:rsidR="008D52C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государственные инструменты поддержки бизнеса и их учет в моделировании</w:t>
      </w:r>
      <w:r w:rsidR="001261F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финансовая отчетность</w:t>
      </w:r>
      <w:r w:rsidR="001261F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05734" w:rsidRPr="00805734" w:rsidRDefault="00805734" w:rsidP="008057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оценка финансового состояния: рентабельность, безубыточность, платежеспособность</w:t>
      </w:r>
      <w:r w:rsidR="001261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206CA" w:rsidRPr="00E206CA" w:rsidRDefault="00E206CA" w:rsidP="00805734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734" w:rsidRDefault="00805734" w:rsidP="00805734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часть предполагает работ</w:t>
      </w:r>
      <w:r w:rsidR="00E206CA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805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мини-группах по 2 человека под руководством преподавателя. По итогам слушатели получат практические навыки формирования финансовых моделей работы компании, расширят собственные представления о возможностях финансового планирования и его роли в бизнесе. </w:t>
      </w:r>
    </w:p>
    <w:p w:rsidR="007F56B0" w:rsidRDefault="007F56B0" w:rsidP="00805734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6B0" w:rsidRPr="00805734" w:rsidRDefault="007F56B0" w:rsidP="007F5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56B0" w:rsidRPr="007F56B0" w:rsidRDefault="007F56B0" w:rsidP="007F56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F56B0">
        <w:rPr>
          <w:rFonts w:ascii="Times New Roman" w:hAnsi="Times New Roman"/>
          <w:b/>
          <w:i/>
          <w:sz w:val="28"/>
          <w:szCs w:val="28"/>
        </w:rPr>
        <w:t>Мероприятие проводится 20.09.2017 с 9-30 до 16-00 в ГУП КК «ЦИТ»</w:t>
      </w:r>
    </w:p>
    <w:p w:rsidR="007F56B0" w:rsidRPr="007F56B0" w:rsidRDefault="007F56B0" w:rsidP="007F56B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56B0">
        <w:rPr>
          <w:rFonts w:ascii="Times New Roman" w:hAnsi="Times New Roman"/>
          <w:i/>
          <w:sz w:val="28"/>
          <w:szCs w:val="28"/>
        </w:rPr>
        <w:t>п</w:t>
      </w:r>
      <w:r w:rsidRPr="007F56B0">
        <w:rPr>
          <w:rFonts w:ascii="Times New Roman" w:hAnsi="Times New Roman"/>
          <w:i/>
          <w:color w:val="000000"/>
          <w:sz w:val="28"/>
          <w:szCs w:val="28"/>
        </w:rPr>
        <w:t>о адресу:</w:t>
      </w:r>
      <w:r w:rsidRPr="007F56B0">
        <w:rPr>
          <w:rFonts w:ascii="Times New Roman" w:hAnsi="Times New Roman"/>
          <w:i/>
          <w:sz w:val="28"/>
          <w:szCs w:val="28"/>
        </w:rPr>
        <w:t xml:space="preserve"> г. Краснодар, ул. Северная, 490 (БЦ «Кутузовский», 11 этаж</w:t>
      </w:r>
    </w:p>
    <w:p w:rsidR="007F56B0" w:rsidRPr="007F56B0" w:rsidRDefault="007F56B0" w:rsidP="007F56B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F56B0" w:rsidRPr="007F56B0" w:rsidRDefault="007F56B0" w:rsidP="007F56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6B0">
        <w:rPr>
          <w:rFonts w:ascii="Times New Roman" w:hAnsi="Times New Roman"/>
          <w:b/>
          <w:i/>
          <w:sz w:val="28"/>
          <w:szCs w:val="28"/>
        </w:rPr>
        <w:t>Справки по телефонам: 8(861) 298-12-68, 298-12-69, 298-12-70</w:t>
      </w:r>
    </w:p>
    <w:p w:rsidR="007F56B0" w:rsidRDefault="007F56B0"/>
    <w:sectPr w:rsidR="007F56B0" w:rsidSect="009C53CA">
      <w:pgSz w:w="11906" w:h="16838"/>
      <w:pgMar w:top="567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34"/>
    <w:rsid w:val="001261F4"/>
    <w:rsid w:val="001A132C"/>
    <w:rsid w:val="003F4206"/>
    <w:rsid w:val="005854C8"/>
    <w:rsid w:val="0071753E"/>
    <w:rsid w:val="007C0AD6"/>
    <w:rsid w:val="007F56B0"/>
    <w:rsid w:val="00805734"/>
    <w:rsid w:val="008D52CA"/>
    <w:rsid w:val="0095255E"/>
    <w:rsid w:val="009C53CA"/>
    <w:rsid w:val="00E206CA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BBBB-8720-4938-8BF5-D2C823C4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734"/>
    <w:pPr>
      <w:keepNext/>
      <w:keepLines/>
      <w:spacing w:before="240" w:after="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734"/>
    <w:rPr>
      <w:rFonts w:ascii="Cambria" w:eastAsia="Times New Roman" w:hAnsi="Cambria" w:cs="Times New Roman"/>
      <w:color w:val="365F91"/>
      <w:sz w:val="32"/>
      <w:szCs w:val="32"/>
    </w:rPr>
  </w:style>
  <w:style w:type="character" w:styleId="a3">
    <w:name w:val="Strong"/>
    <w:uiPriority w:val="22"/>
    <w:qFormat/>
    <w:rsid w:val="00805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A7EBE-D334-40AC-9C64-D81B7454BAE5}"/>
</file>

<file path=customXml/itemProps2.xml><?xml version="1.0" encoding="utf-8"?>
<ds:datastoreItem xmlns:ds="http://schemas.openxmlformats.org/officeDocument/2006/customXml" ds:itemID="{13E6AE98-B882-4BD8-8D61-B190BAC5ABC6}"/>
</file>

<file path=customXml/itemProps3.xml><?xml version="1.0" encoding="utf-8"?>
<ds:datastoreItem xmlns:ds="http://schemas.openxmlformats.org/officeDocument/2006/customXml" ds:itemID="{9EDBF9E7-9693-4188-9313-845E18CEC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Юлия Александровна</dc:creator>
  <cp:keywords/>
  <dc:description/>
  <cp:lastModifiedBy>Товкач Людмила Владимировна</cp:lastModifiedBy>
  <cp:revision>8</cp:revision>
  <dcterms:created xsi:type="dcterms:W3CDTF">2017-08-15T07:15:00Z</dcterms:created>
  <dcterms:modified xsi:type="dcterms:W3CDTF">2017-08-21T13:00:00Z</dcterms:modified>
</cp:coreProperties>
</file>