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76" w:rsidRDefault="00C72B76">
      <w:pPr>
        <w:spacing w:line="240" w:lineRule="exact"/>
        <w:jc w:val="both"/>
      </w:pPr>
      <w:bookmarkStart w:id="0" w:name="_GoBack"/>
      <w:bookmarkEnd w:id="0"/>
    </w:p>
    <w:p w:rsidR="00C72B76" w:rsidRDefault="00D24811">
      <w:pPr>
        <w:jc w:val="right"/>
      </w:pPr>
      <w:r>
        <w:t xml:space="preserve">  Приложение к письму  </w:t>
      </w:r>
      <w:r>
        <w:br/>
        <w:t xml:space="preserve">от "___" января 2023 №________________                               </w:t>
      </w:r>
    </w:p>
    <w:p w:rsidR="00C72B76" w:rsidRDefault="00C72B76">
      <w:pPr>
        <w:ind w:firstLine="708"/>
        <w:jc w:val="right"/>
        <w:rPr>
          <w:sz w:val="28"/>
        </w:rPr>
      </w:pPr>
    </w:p>
    <w:p w:rsidR="00C72B76" w:rsidRDefault="00C72B76">
      <w:pPr>
        <w:ind w:firstLine="708"/>
        <w:jc w:val="right"/>
        <w:rPr>
          <w:sz w:val="16"/>
        </w:rPr>
      </w:pPr>
    </w:p>
    <w:p w:rsidR="00C72B76" w:rsidRDefault="00D24811">
      <w:pPr>
        <w:jc w:val="center"/>
        <w:rPr>
          <w:sz w:val="28"/>
        </w:rPr>
      </w:pPr>
      <w:r>
        <w:rPr>
          <w:sz w:val="28"/>
        </w:rPr>
        <w:t xml:space="preserve">Перечень информационно-просветительских материалов ФМЦ Финуниверситета в 2022 г. </w:t>
      </w:r>
    </w:p>
    <w:p w:rsidR="00C72B76" w:rsidRDefault="00D2481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C72B76" w:rsidRDefault="00C72B76">
      <w:pPr>
        <w:spacing w:line="360" w:lineRule="auto"/>
        <w:jc w:val="center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936"/>
        <w:gridCol w:w="4968"/>
        <w:gridCol w:w="1829"/>
      </w:tblGrid>
      <w:tr w:rsidR="00C72B76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firstLine="709"/>
            </w:pPr>
            <w:r>
              <w:t>Вид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firstLine="709"/>
            </w:pPr>
            <w: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Количество страниц/минут</w:t>
            </w:r>
          </w:p>
        </w:tc>
      </w:tr>
      <w:tr w:rsidR="00C72B76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tabs>
                <w:tab w:val="left" w:pos="390"/>
              </w:tabs>
              <w:spacing w:line="276" w:lineRule="auto"/>
              <w:contextualSpacing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rPr>
                <w:strike/>
              </w:rPr>
            </w:pPr>
            <w:r>
              <w:t xml:space="preserve">Инвестиционные </w:t>
            </w:r>
            <w:r>
              <w:t>налоговые вычеты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hanging="2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hanging="2"/>
              <w:rPr>
                <w:strike/>
              </w:rPr>
            </w:pPr>
            <w:r>
              <w:t>Способы минимизации выплат по штрафам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28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hanging="2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21" w:hanging="323"/>
              <w:rPr>
                <w:strike/>
              </w:rPr>
            </w:pPr>
            <w:r>
              <w:t>Фонд национального благосостояния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  <w:rPr>
                <w:strike/>
              </w:rPr>
            </w:pPr>
            <w:r>
              <w:t>Валютный курс: слабый рубль vs. сильный 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  <w:rPr>
                <w:strike/>
              </w:rPr>
            </w:pPr>
            <w:r>
              <w:t>Наличная и безналичная валюта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  <w:rPr>
                <w:strike/>
              </w:rPr>
            </w:pPr>
            <w:r>
              <w:t>Финансовые «паразиты»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  <w:rPr>
                <w:strike/>
              </w:rPr>
            </w:pPr>
            <w:r>
              <w:t>16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Налоговые вычеты для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Другой способ профинансирования идеи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Меры социальной поддержки населения в сфере ЖКХ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Рабочая </w:t>
            </w:r>
            <w:r>
              <w:t>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Меры социальной поддержки семей с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Меры поддержания семей с пожилыми родственниками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Меры социальной поддержки лиц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Стандартные налоговые вычеты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Рабочая </w:t>
            </w:r>
            <w:r>
              <w:t>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Социальные налоговые вычеты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Как сделать комфортную городскую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Инфляция и ее влияние на гражданина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32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Имущественные налоговые вычеты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Проверь свой </w:t>
            </w:r>
            <w:r>
              <w:t>уровень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Опасные финансовые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Как накопить деньги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Объективные источники финансовой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Монетарная и фискальная политика </w:t>
            </w:r>
            <w:r>
              <w:t>правительства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Правовое регулирование валютных операций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Семейный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24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Личное финансовое 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24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Рабочая 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Имущественное страхование для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36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Рабочая </w:t>
            </w:r>
            <w:r>
              <w:t>тетрадь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Страхование рисков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48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Как читать финансовые новости о ключевой ставке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Как реально сэкономить на ЖКХ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Федеральный бюджет: пополнение и расход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Как формируется курс валют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 xml:space="preserve">Сколько я плачу и сколько получаю от </w:t>
            </w:r>
            <w:r>
              <w:lastRenderedPageBreak/>
              <w:t>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lastRenderedPageBreak/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lastRenderedPageBreak/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Государственные внебюджетные фонды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Практики инициативного бюджетирования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Финансовый управляющий в деле о банкротстве физического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Ограничения и возможности в работе физического лица – банкрота?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Что может, а на что не имеет право коллектор?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Топ-5 финансово полезных привычек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39.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Преимущества и недостатки цифрового рубля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Лифлет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ind w:left="37"/>
            </w:pPr>
            <w:r>
              <w:t>Когда в России вводили параллельный импорт?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2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 xml:space="preserve">Видеоролики для повышения финансовой грамотности взрослого населения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42.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10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43.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8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44.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5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45.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7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46.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7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47.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11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48.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7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49.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9</w:t>
            </w:r>
          </w:p>
        </w:tc>
      </w:tr>
      <w:tr w:rsidR="00C72B7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spacing w:line="276" w:lineRule="auto"/>
              <w:contextualSpacing/>
            </w:pPr>
            <w:r>
              <w:t>50.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C72B76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B76" w:rsidRDefault="00D24811">
            <w:pPr>
              <w:ind w:left="37"/>
            </w:pPr>
            <w:r>
              <w:t>«АБВГД-Деньги». Серия 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B76" w:rsidRDefault="00D24811">
            <w:pPr>
              <w:jc w:val="center"/>
            </w:pPr>
            <w:r>
              <w:t>11</w:t>
            </w:r>
          </w:p>
        </w:tc>
      </w:tr>
    </w:tbl>
    <w:p w:rsidR="00C72B76" w:rsidRDefault="00C72B76">
      <w:pPr>
        <w:spacing w:line="360" w:lineRule="auto"/>
        <w:ind w:left="928"/>
        <w:contextualSpacing/>
        <w:jc w:val="both"/>
        <w:rPr>
          <w:sz w:val="28"/>
        </w:rPr>
      </w:pPr>
    </w:p>
    <w:p w:rsidR="00C72B76" w:rsidRDefault="00D24811">
      <w:pPr>
        <w:spacing w:after="160" w:line="264" w:lineRule="auto"/>
        <w:ind w:firstLine="709"/>
        <w:contextualSpacing/>
        <w:rPr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В электронном виде материалы размещены на следующих </w:t>
      </w:r>
      <w:r>
        <w:rPr>
          <w:sz w:val="28"/>
          <w:highlight w:val="white"/>
        </w:rPr>
        <w:t>ресурсах, которые постоянно дополняются:</w:t>
      </w:r>
      <w:r>
        <w:rPr>
          <w:sz w:val="28"/>
          <w:highlight w:val="white"/>
          <w:u w:val="single"/>
        </w:rPr>
        <w:br/>
      </w:r>
      <w:hyperlink r:id="rId4" w:history="1">
        <w:r>
          <w:rPr>
            <w:rStyle w:val="a5"/>
            <w:color w:val="000000"/>
            <w:sz w:val="28"/>
            <w:highlight w:val="white"/>
          </w:rPr>
          <w:t>http://www.fa.ru/org/science/ifg/Pages/pipl.aspx</w:t>
        </w:r>
      </w:hyperlink>
      <w:r>
        <w:rPr>
          <w:sz w:val="28"/>
          <w:highlight w:val="white"/>
          <w:u w:val="single"/>
        </w:rPr>
        <w:br/>
      </w:r>
      <w:hyperlink r:id="rId5" w:history="1">
        <w:r>
          <w:rPr>
            <w:rStyle w:val="a5"/>
            <w:color w:val="000000"/>
            <w:sz w:val="28"/>
            <w:highlight w:val="white"/>
          </w:rPr>
          <w:t>https://vk.com/video/@finuniversity</w:t>
        </w:r>
      </w:hyperlink>
      <w:r>
        <w:br/>
      </w:r>
      <w:hyperlink r:id="rId6" w:history="1">
        <w:r>
          <w:rPr>
            <w:rStyle w:val="a5"/>
            <w:color w:val="000000"/>
            <w:sz w:val="28"/>
            <w:highlight w:val="white"/>
          </w:rPr>
          <w:t>https://vk.com/ifgfu</w:t>
        </w:r>
      </w:hyperlink>
    </w:p>
    <w:p w:rsidR="00C72B76" w:rsidRDefault="00C72B76">
      <w:pPr>
        <w:spacing w:line="240" w:lineRule="exact"/>
        <w:jc w:val="both"/>
      </w:pPr>
    </w:p>
    <w:sectPr w:rsidR="00C72B76">
      <w:pgSz w:w="11906" w:h="16838"/>
      <w:pgMar w:top="425" w:right="1276" w:bottom="567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76"/>
    <w:rsid w:val="00C72B76"/>
    <w:rsid w:val="00D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3116DD-6C91-41FC-A606-26B1FE57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80"/>
      <w:u w:val="single"/>
    </w:rPr>
  </w:style>
  <w:style w:type="character" w:styleId="a5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fgf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k.com/video/@finuniversity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fa.ru/org/science/ifg/Pages/pipl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AFBB2-928E-402D-8562-5E8DD637A8C9}"/>
</file>

<file path=customXml/itemProps2.xml><?xml version="1.0" encoding="utf-8"?>
<ds:datastoreItem xmlns:ds="http://schemas.openxmlformats.org/officeDocument/2006/customXml" ds:itemID="{E418DE0A-6837-45DC-8EBD-D9E290BD2A1E}"/>
</file>

<file path=customXml/itemProps3.xml><?xml version="1.0" encoding="utf-8"?>
<ds:datastoreItem xmlns:ds="http://schemas.openxmlformats.org/officeDocument/2006/customXml" ds:itemID="{C8143465-F664-49D0-9001-FD026E821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Александр Анатольевич</dc:creator>
  <cp:lastModifiedBy>Журавлев Александр Анатольевич</cp:lastModifiedBy>
  <cp:revision>2</cp:revision>
  <dcterms:created xsi:type="dcterms:W3CDTF">2023-02-07T11:19:00Z</dcterms:created>
  <dcterms:modified xsi:type="dcterms:W3CDTF">2023-02-07T11:19:00Z</dcterms:modified>
</cp:coreProperties>
</file>