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903"/>
      </w:tblGrid>
      <w:tr w:rsidR="007E3D5F" w:rsidRPr="007E3D5F" w:rsidTr="00DA2029">
        <w:tc>
          <w:tcPr>
            <w:tcW w:w="2518" w:type="dxa"/>
          </w:tcPr>
          <w:p w:rsidR="00F918BB" w:rsidRPr="007E3D5F" w:rsidRDefault="00F918BB" w:rsidP="00F918BB">
            <w:pPr>
              <w:jc w:val="both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  <w:bookmarkStart w:id="0" w:name="_GoBack"/>
            <w:bookmarkEnd w:id="0"/>
            <w:r w:rsidRPr="007E3D5F">
              <w:rPr>
                <w:noProof/>
                <w:color w:val="000000" w:themeColor="text1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89F1CFA" wp14:editId="0B278E59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48260</wp:posOffset>
                  </wp:positionV>
                  <wp:extent cx="1095375" cy="10922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2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03" w:type="dxa"/>
            <w:vAlign w:val="center"/>
          </w:tcPr>
          <w:p w:rsidR="00F918BB" w:rsidRPr="007E3D5F" w:rsidRDefault="00F918BB" w:rsidP="00910165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E3D5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ДЕЙСТ</w:t>
            </w:r>
            <w:r w:rsidR="00910165" w:rsidRPr="007E3D5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ВИЯ</w:t>
            </w:r>
            <w:r w:rsidRPr="007E3D5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</w:t>
            </w:r>
            <w:r w:rsidR="00910165" w:rsidRPr="007E3D5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НАСЕЛЕНИЯ </w:t>
            </w:r>
            <w:r w:rsidRPr="007E3D5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В СЛУЧАЕ ВОЗНИКНОВЕНИЯ ЛЕС</w:t>
            </w:r>
            <w:r w:rsidR="00910165" w:rsidRPr="007E3D5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НЫХ ПОЖАРОВ</w:t>
            </w:r>
            <w:r w:rsidRPr="007E3D5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И ПАЛОВ ТРАВЫ</w:t>
            </w:r>
          </w:p>
        </w:tc>
      </w:tr>
    </w:tbl>
    <w:p w:rsidR="00DA2029" w:rsidRDefault="00DA2029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DA2029" w:rsidRP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DA2029">
        <w:rPr>
          <w:b/>
          <w:color w:val="000000" w:themeColor="text1"/>
          <w:sz w:val="28"/>
          <w:szCs w:val="28"/>
        </w:rPr>
        <w:t>Что делать, если вы оказались в зоне лесного (ландшафтного) пожара:</w:t>
      </w:r>
    </w:p>
    <w:p w:rsidR="00DA2029" w:rsidRP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 xml:space="preserve">Если вы обнаружили очаги возгорания, немедленно известите противопожарную службу по телефону </w:t>
      </w:r>
      <w:r w:rsidRPr="00DA2029">
        <w:rPr>
          <w:b/>
          <w:color w:val="000000" w:themeColor="text1"/>
          <w:sz w:val="28"/>
          <w:szCs w:val="28"/>
        </w:rPr>
        <w:t xml:space="preserve">«01» </w:t>
      </w:r>
      <w:r w:rsidRPr="00DA2029">
        <w:rPr>
          <w:color w:val="000000" w:themeColor="text1"/>
          <w:sz w:val="28"/>
          <w:szCs w:val="28"/>
        </w:rPr>
        <w:t xml:space="preserve">(с мобильного телефона – по номеру </w:t>
      </w:r>
      <w:r w:rsidR="00C700DE" w:rsidRPr="00DA2029">
        <w:rPr>
          <w:b/>
          <w:color w:val="000000" w:themeColor="text1"/>
          <w:sz w:val="28"/>
          <w:szCs w:val="28"/>
        </w:rPr>
        <w:t>«112</w:t>
      </w:r>
      <w:r w:rsidRPr="00DA2029">
        <w:rPr>
          <w:b/>
          <w:color w:val="000000" w:themeColor="text1"/>
          <w:sz w:val="28"/>
          <w:szCs w:val="28"/>
        </w:rPr>
        <w:t>»</w:t>
      </w:r>
      <w:r w:rsidRPr="00DA2029">
        <w:rPr>
          <w:color w:val="000000" w:themeColor="text1"/>
          <w:sz w:val="28"/>
          <w:szCs w:val="28"/>
        </w:rPr>
        <w:t>).</w:t>
      </w:r>
    </w:p>
    <w:p w:rsidR="00DA2029" w:rsidRP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Если пожар низовой и локальный, можно попытаться потушить пламя самостоятельно:</w:t>
      </w:r>
    </w:p>
    <w:p w:rsidR="00DA2029" w:rsidRP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можно попытаться сбить, захлестывая ветками лиственных пород, заливая водой, забрасывая влаж</w:t>
      </w:r>
      <w:r w:rsidR="00084B9C" w:rsidRPr="00DA2029">
        <w:rPr>
          <w:color w:val="000000" w:themeColor="text1"/>
          <w:sz w:val="28"/>
          <w:szCs w:val="28"/>
        </w:rPr>
        <w:t>ным грунтом, затаптывая ногами;</w:t>
      </w:r>
    </w:p>
    <w:p w:rsidR="00910165" w:rsidRP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при тушении пожара действуйте осмотрительно, не уходите далеко от дорог и просек, не теряйте из виду других участников, поддерживайте с н</w:t>
      </w:r>
      <w:r w:rsidR="00084B9C" w:rsidRPr="00DA2029">
        <w:rPr>
          <w:color w:val="000000" w:themeColor="text1"/>
          <w:sz w:val="28"/>
          <w:szCs w:val="28"/>
        </w:rPr>
        <w:t>ими зрительную и звуковую связь.</w:t>
      </w:r>
    </w:p>
    <w:p w:rsid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DA2029">
        <w:rPr>
          <w:b/>
          <w:color w:val="000000" w:themeColor="text1"/>
          <w:sz w:val="28"/>
          <w:szCs w:val="28"/>
        </w:rPr>
        <w:t>Если у вас нет возможности самим справиться с тушением пожара:</w:t>
      </w:r>
    </w:p>
    <w:p w:rsid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немедленно предупредите всех людей находящихся поблизости о необходимости выхода из опасной зоны;</w:t>
      </w:r>
    </w:p>
    <w:p w:rsid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организуйте выход людей на дорогу или просеку, широкую поляну, к берегу реки или водоема, в поле;</w:t>
      </w:r>
    </w:p>
    <w:p w:rsid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выходите из опасной зоны быстро, перпендикулярно направлению движения огня;</w:t>
      </w:r>
    </w:p>
    <w:p w:rsid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если невозможно уйти от пожара, войдите в водоем или накройтесь мокрой одеждой;</w:t>
      </w:r>
    </w:p>
    <w:p w:rsid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оказавшись на открытом пространстве или поляне, дышите, пригнувшись к земле – там воздух менее задымлен;</w:t>
      </w:r>
    </w:p>
    <w:p w:rsid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рот и нос при этом прикройте ватно-марлевой повязкой или тканью;</w:t>
      </w:r>
    </w:p>
    <w:p w:rsidR="00910165" w:rsidRP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после выхода из зоны пожара сообщите о ее месте, размерах и характеристике в противопожарную службу, администрацию населенного пункта, лесничество.</w:t>
      </w:r>
    </w:p>
    <w:p w:rsidR="00910165" w:rsidRP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120" w:beforeAutospacing="0" w:after="120" w:afterAutospacing="0"/>
        <w:jc w:val="center"/>
        <w:rPr>
          <w:b/>
          <w:color w:val="000000" w:themeColor="text1"/>
          <w:sz w:val="28"/>
          <w:szCs w:val="28"/>
        </w:rPr>
      </w:pPr>
      <w:r w:rsidRPr="00DA2029">
        <w:rPr>
          <w:b/>
          <w:color w:val="000000" w:themeColor="text1"/>
          <w:sz w:val="28"/>
          <w:szCs w:val="28"/>
        </w:rPr>
        <w:t xml:space="preserve">Если есть вероятность приближения огня к вашему </w:t>
      </w:r>
      <w:r w:rsidR="006B224A" w:rsidRPr="00DA2029">
        <w:rPr>
          <w:b/>
          <w:color w:val="000000" w:themeColor="text1"/>
          <w:sz w:val="28"/>
          <w:szCs w:val="28"/>
        </w:rPr>
        <w:t>жилому дому</w:t>
      </w:r>
      <w:r w:rsidRPr="00DA2029">
        <w:rPr>
          <w:b/>
          <w:color w:val="000000" w:themeColor="text1"/>
          <w:sz w:val="28"/>
          <w:szCs w:val="28"/>
        </w:rPr>
        <w:t>, подготовьтесь к возможной эвакуации:</w:t>
      </w:r>
    </w:p>
    <w:p w:rsid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поместите документы, ценные вещи в безопасное, доступное место;</w:t>
      </w:r>
    </w:p>
    <w:p w:rsid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подготовьте к возможному экстренному отъезду транспортные средства;</w:t>
      </w:r>
    </w:p>
    <w:p w:rsid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наденьте хлопчатобумажную или шерстяную одежду, при себе имейте: перчатки, платок, которым можно закрыть лицо, защитные очки или другие средства защиты глаз;</w:t>
      </w:r>
    </w:p>
    <w:p w:rsid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подготовьте запас еды и питьевой воды;</w:t>
      </w:r>
    </w:p>
    <w:p w:rsid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внимательно следите за информационными сообщениями по телевидению и радио, средствами оповещения, держите связь со своими знакомыми;</w:t>
      </w:r>
    </w:p>
    <w:p w:rsidR="00910165" w:rsidRP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избегайте паники.</w:t>
      </w:r>
    </w:p>
    <w:p w:rsidR="00DA2029" w:rsidRDefault="00DA2029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10165" w:rsidRPr="00DA2029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20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Комитет гражданской защиты населения</w:t>
      </w:r>
    </w:p>
    <w:p w:rsidR="00910165" w:rsidRPr="00DA2029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20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администрации Волгограда</w:t>
      </w:r>
    </w:p>
    <w:sectPr w:rsidR="00910165" w:rsidRPr="00DA2029" w:rsidSect="00F918BB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B8F"/>
    <w:rsid w:val="00084B9C"/>
    <w:rsid w:val="000A153A"/>
    <w:rsid w:val="00494647"/>
    <w:rsid w:val="006B224A"/>
    <w:rsid w:val="006B2B8F"/>
    <w:rsid w:val="007E3D5F"/>
    <w:rsid w:val="00910165"/>
    <w:rsid w:val="00C700DE"/>
    <w:rsid w:val="00D5756C"/>
    <w:rsid w:val="00DA2029"/>
    <w:rsid w:val="00F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99C9E5-EF21-4E00-BBCF-AD276DA9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76557D-81D0-444A-924B-D944142DA2CA}"/>
</file>

<file path=customXml/itemProps2.xml><?xml version="1.0" encoding="utf-8"?>
<ds:datastoreItem xmlns:ds="http://schemas.openxmlformats.org/officeDocument/2006/customXml" ds:itemID="{71AC2570-D782-4E07-824C-061721E2BAD0}"/>
</file>

<file path=customXml/itemProps3.xml><?xml version="1.0" encoding="utf-8"?>
<ds:datastoreItem xmlns:ds="http://schemas.openxmlformats.org/officeDocument/2006/customXml" ds:itemID="{A1775EEC-2652-4A4C-BE73-71049566A4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Сычев Роман Александрович</cp:lastModifiedBy>
  <cp:revision>2</cp:revision>
  <dcterms:created xsi:type="dcterms:W3CDTF">2023-05-03T07:08:00Z</dcterms:created>
  <dcterms:modified xsi:type="dcterms:W3CDTF">2023-05-03T07:08:00Z</dcterms:modified>
</cp:coreProperties>
</file>