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88" w:rsidRDefault="00175C1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8568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5688" w:rsidRDefault="00175C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8568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28568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SBR012-2410210038</w:t>
            </w:r>
          </w:p>
        </w:tc>
      </w:tr>
      <w:tr w:rsidR="0028568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285688" w:rsidRDefault="00285688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53"/>
        <w:gridCol w:w="3989"/>
        <w:gridCol w:w="1339"/>
        <w:gridCol w:w="1286"/>
        <w:gridCol w:w="2058"/>
        <w:gridCol w:w="1345"/>
      </w:tblGrid>
      <w:tr w:rsidR="0028568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85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334,9 кв.м, (подвал), кадастровый номер 34:34:050014:1074. Волгоград, Ворошиловский район, ул. Академическая, 26.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 xml:space="preserve">7 069 </w:t>
            </w:r>
            <w:r>
              <w:rPr>
                <w:color w:val="000000"/>
              </w:rPr>
              <w:t>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285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188,5 кв.м (подвал), кадастровый номер 34:34:050015:2933. Волгоград, Ворошиловский район, ул. </w:t>
            </w:r>
            <w:r>
              <w:rPr>
                <w:color w:val="000000"/>
              </w:rPr>
              <w:t>Елецкая, 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2 822 000.00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285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195,4 кв.м (цокольный этаж), кадастровый номер 34:34:060022:7444. Волгоград, </w:t>
            </w:r>
            <w:r>
              <w:rPr>
                <w:color w:val="000000"/>
              </w:rPr>
              <w:t>Советский район, ул. Авиаторская, 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2 080 000.00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285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Здание склада площадью 113,8 кв.м (кадастровый номер 34:34:030132:234), гараж пло</w:t>
            </w:r>
            <w:r>
              <w:rPr>
                <w:color w:val="000000"/>
              </w:rPr>
              <w:t>щадью 60,0 кв.м (кадастровый номер 34:34:030132:170) с земельным участком площадью 503 кв.м (кадастровый номер 34:34:030132:23). Площадь объекта - 173,8 кв.м. Волгоград, Дзержинский район, ул. Большая, здание 3б.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2 785 000.00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</w:t>
            </w:r>
            <w:r>
              <w:rPr>
                <w:color w:val="000000"/>
              </w:rPr>
              <w:t>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285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127,5 кв.м (подвал), кадастровый номер 34:34:030132:490. Волгоград, Дзержинский район, ул. Большая, 3а.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1 892 000.00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</w:t>
            </w:r>
            <w:r>
              <w:rPr>
                <w:color w:val="000000"/>
              </w:rPr>
              <w:t>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285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85,0 </w:t>
            </w:r>
            <w:r>
              <w:rPr>
                <w:color w:val="000000"/>
              </w:rPr>
              <w:lastRenderedPageBreak/>
              <w:t>кв.м (1 этаж), кадастровый номер 34:34:030132:491. Волгоград, Дзержинский район, ул. Большая, 3а.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1 296 </w:t>
            </w:r>
            <w:r>
              <w:rPr>
                <w:color w:val="000000"/>
              </w:rPr>
              <w:lastRenderedPageBreak/>
              <w:t>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 xml:space="preserve">было подано ни </w:t>
            </w:r>
            <w:r>
              <w:rPr>
                <w:color w:val="000000"/>
              </w:rPr>
              <w:lastRenderedPageBreak/>
              <w:t>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Решение о </w:t>
            </w:r>
            <w:r>
              <w:rPr>
                <w:color w:val="000000"/>
              </w:rPr>
              <w:lastRenderedPageBreak/>
              <w:t>повторных торгах</w:t>
            </w:r>
          </w:p>
        </w:tc>
      </w:tr>
      <w:tr w:rsidR="00285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площадью 69,5 кв.м (1 этаж), кадастровый номер 34:03:180002:930. Волгоград, Советский район, с. Песчанка, у</w:t>
            </w:r>
            <w:r>
              <w:rPr>
                <w:color w:val="000000"/>
              </w:rPr>
              <w:t>л. Новостройка, 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1 002 000.00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285688" w:rsidRDefault="0028568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8568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5688" w:rsidRDefault="00175C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8568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макросы. При </w:t>
            </w:r>
            <w:r>
              <w:rPr>
                <w:i/>
                <w:iCs/>
                <w:color w:val="000000"/>
              </w:rPr>
              <w:t>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28568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688" w:rsidRDefault="00175C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85688" w:rsidRDefault="00285688">
            <w:pPr>
              <w:rPr>
                <w:color w:val="000000"/>
              </w:rPr>
            </w:pPr>
          </w:p>
        </w:tc>
      </w:tr>
      <w:tr w:rsidR="0028568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28568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28568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28568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688" w:rsidRDefault="00175C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85688" w:rsidRDefault="00285688">
            <w:pPr>
              <w:rPr>
                <w:color w:val="000000"/>
              </w:rPr>
            </w:pPr>
          </w:p>
        </w:tc>
      </w:tr>
    </w:tbl>
    <w:p w:rsidR="00285688" w:rsidRDefault="00285688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28568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85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285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85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85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285688" w:rsidRDefault="00285688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285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85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28568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688" w:rsidRDefault="00175C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688" w:rsidRDefault="00175C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688" w:rsidRDefault="00175C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688" w:rsidRDefault="00175C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28568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688" w:rsidRDefault="00175C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688" w:rsidRDefault="002856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688" w:rsidRDefault="00175C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688" w:rsidRDefault="00285688">
                  <w:pPr>
                    <w:rPr>
                      <w:color w:val="000000"/>
                    </w:rPr>
                  </w:pPr>
                </w:p>
              </w:tc>
            </w:tr>
          </w:tbl>
          <w:p w:rsidR="00285688" w:rsidRDefault="00285688">
            <w:pPr>
              <w:rPr>
                <w:color w:val="000000"/>
              </w:rPr>
            </w:pPr>
          </w:p>
        </w:tc>
      </w:tr>
    </w:tbl>
    <w:p w:rsidR="00285688" w:rsidRDefault="00285688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28568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85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85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285688">
            <w:pPr>
              <w:rPr>
                <w:color w:val="000000"/>
              </w:rPr>
            </w:pPr>
          </w:p>
        </w:tc>
      </w:tr>
      <w:tr w:rsidR="00285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26.11.2024 08:39:59</w:t>
            </w:r>
          </w:p>
        </w:tc>
      </w:tr>
      <w:tr w:rsidR="00285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26.11.2024 08:40:03</w:t>
            </w:r>
          </w:p>
        </w:tc>
      </w:tr>
      <w:tr w:rsidR="00285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285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26.11.2024 08:40</w:t>
            </w:r>
          </w:p>
        </w:tc>
      </w:tr>
      <w:tr w:rsidR="00285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85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КПП владельц</w:t>
            </w:r>
            <w:r>
              <w:rPr>
                <w:color w:val="000000"/>
              </w:rPr>
              <w:t xml:space="preserve">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85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85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285688">
            <w:pPr>
              <w:rPr>
                <w:color w:val="000000"/>
              </w:rPr>
            </w:pPr>
          </w:p>
        </w:tc>
      </w:tr>
      <w:tr w:rsidR="00285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>2404096</w:t>
            </w:r>
          </w:p>
        </w:tc>
      </w:tr>
      <w:tr w:rsidR="00285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175C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688" w:rsidRDefault="00285688">
            <w:pPr>
              <w:rPr>
                <w:color w:val="000000"/>
              </w:rPr>
            </w:pPr>
          </w:p>
        </w:tc>
      </w:tr>
    </w:tbl>
    <w:p w:rsidR="00285688" w:rsidRDefault="00285688"/>
    <w:sectPr w:rsidR="00285688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75C1F"/>
    <w:rsid w:val="0028568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2024-11-26T05:00:00+00:00</DatePub>
    <LongName xmlns="e4d50f4a-1345-415d-aadd-f942b5769167">П Р О Т О К О Л № 24-15.1 от 26.11.2024 приема заявок и признания несостоявшимся электронного аукциона по продаже объектов МИ, объявленного в соответствии с информационным сообщением № 24-15 от 21.10.2024</LongName>
    <Public xmlns="e4d50f4a-1345-415d-aadd-f942b5769167">true</Public>
    <VidTorgov xmlns="e4d50f4a-1345-415d-aadd-f942b5769167">Электронный аукцион</VidTorgov>
    <DateEndRcv xmlns="e4d50f4a-1345-415d-aadd-f942b5769167">2024-11-25T08:00:00+00:00</DateEndRcv>
    <DateOfSale xmlns="e4d50f4a-1345-415d-aadd-f942b5769167">2024-11-27T05:00:00+00:00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C0AA608D-D913-46EC-9EE1-722AD172A9A4}"/>
</file>

<file path=customXml/itemProps2.xml><?xml version="1.0" encoding="utf-8"?>
<ds:datastoreItem xmlns:ds="http://schemas.openxmlformats.org/officeDocument/2006/customXml" ds:itemID="{F67330A0-7EB9-4876-939E-AD0058713366}"/>
</file>

<file path=customXml/itemProps3.xml><?xml version="1.0" encoding="utf-8"?>
<ds:datastoreItem xmlns:ds="http://schemas.openxmlformats.org/officeDocument/2006/customXml" ds:itemID="{2932B4CF-D084-4C84-B5EE-0BAE81471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3198</Characters>
  <Application>Microsoft Office Word</Application>
  <DocSecurity>8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24-15.1 от 26.11.2024 приема заявок и признания несостоявшимся ЭА по продаже объектов МИ</dc:title>
  <dc:creator>Летова Инна Сергеевна</dc:creator>
  <cp:lastModifiedBy>Летова Инна Сергеевна</cp:lastModifiedBy>
  <cp:revision>2</cp:revision>
  <dcterms:created xsi:type="dcterms:W3CDTF">2024-11-26T05:39:00Z</dcterms:created>
  <dcterms:modified xsi:type="dcterms:W3CDTF">2024-11-26T05:39:00Z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