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0B" w:rsidRDefault="00ED361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7380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738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D738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SBR012-2301310020</w:t>
            </w:r>
          </w:p>
        </w:tc>
      </w:tr>
      <w:tr w:rsidR="00D738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D7380B" w:rsidRDefault="00D7380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54"/>
        <w:gridCol w:w="4196"/>
        <w:gridCol w:w="1341"/>
        <w:gridCol w:w="1283"/>
        <w:gridCol w:w="1883"/>
        <w:gridCol w:w="1319"/>
      </w:tblGrid>
      <w:tr w:rsidR="00D7380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площадью 975,8 кв.м, кадастровый номер 34:34:010011:3981,нежилое здание-сарай (лит. Г) площадью 19,7 кв.м, кадастровый номер </w:t>
            </w:r>
            <w:r>
              <w:rPr>
                <w:color w:val="000000"/>
              </w:rPr>
              <w:t>34:34:010011:4189, с земельным участком площадью 5614,1 кв.м кадастровый номер 34:34:010011:16. Общая площадь - 995,5 кв.м. Волгоград, Тракторозаводский район, ул. им академика Бардина, д. 19а.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13 129 000.00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</w:t>
            </w:r>
            <w:r>
              <w:rPr>
                <w:color w:val="000000"/>
              </w:rPr>
              <w:t xml:space="preserve">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площадью 1060,8 кв.м, кадастровый номер 34:34:080127:246 и гараж, с земельным участком площадью 5469 кв.м, кадастровый номер 34:34:080127:5. Волгоград, </w:t>
            </w:r>
            <w:r>
              <w:rPr>
                <w:color w:val="000000"/>
              </w:rPr>
              <w:t>Красноармейский район, ул. Удыгейская, 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4 245 700.00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D7380B" w:rsidRDefault="00D7380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7380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738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738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380B" w:rsidRDefault="00ED36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7380B" w:rsidRDefault="00D7380B">
            <w:pPr>
              <w:rPr>
                <w:color w:val="000000"/>
              </w:rPr>
            </w:pPr>
          </w:p>
        </w:tc>
      </w:tr>
      <w:tr w:rsidR="00D738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738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D738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738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7380B" w:rsidRDefault="00ED36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</w:t>
                  </w:r>
                  <w:r>
                    <w:rPr>
                      <w:color w:val="000000"/>
                    </w:rPr>
                    <w:t>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7380B" w:rsidRDefault="00D7380B">
            <w:pPr>
              <w:rPr>
                <w:color w:val="000000"/>
              </w:rPr>
            </w:pPr>
          </w:p>
        </w:tc>
      </w:tr>
    </w:tbl>
    <w:p w:rsidR="00D7380B" w:rsidRDefault="00D7380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D7380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7380B" w:rsidRDefault="00D7380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D7380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D7380B">
            <w:pPr>
              <w:rPr>
                <w:color w:val="000000"/>
              </w:rPr>
            </w:pP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21.03.2023 08:55:27</w:t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21.03.2023 08:55:28</w:t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21.03.2023 08:55</w:t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>1112796</w:t>
            </w:r>
          </w:p>
        </w:tc>
      </w:tr>
      <w:tr w:rsidR="00D738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ED36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7380B" w:rsidRDefault="00D7380B">
            <w:pPr>
              <w:rPr>
                <w:color w:val="000000"/>
              </w:rPr>
            </w:pPr>
          </w:p>
        </w:tc>
      </w:tr>
    </w:tbl>
    <w:p w:rsidR="00D7380B" w:rsidRDefault="00D7380B"/>
    <w:sectPr w:rsidR="00D7380B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0D7380B"/>
    <w:rsid w:val="00ED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2023-03-21T05:30:00+00:00</DatePub>
    <LongName xmlns="e4d50f4a-1345-415d-aadd-f942b5769167">П Р О Т О К О Л № 23-2.1 от 21.03.2023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23-2 от 31.01.2023</LongName>
    <Public xmlns="e4d50f4a-1345-415d-aadd-f942b5769167">true</Public>
    <VidTorgov xmlns="e4d50f4a-1345-415d-aadd-f942b5769167">Электронный аукцион</VidTorgov>
    <DateEndRcv xmlns="e4d50f4a-1345-415d-aadd-f942b5769167">2023-03-20T13:30:00+00:00</DateEndRcv>
    <DateOfSale xmlns="e4d50f4a-1345-415d-aadd-f942b5769167">2023-03-22T06:00:00+00:00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AD8F33F3-F936-4AEB-9EB6-012E116C02A1}"/>
</file>

<file path=customXml/itemProps2.xml><?xml version="1.0" encoding="utf-8"?>
<ds:datastoreItem xmlns:ds="http://schemas.openxmlformats.org/officeDocument/2006/customXml" ds:itemID="{CC3FBABF-66FE-435F-93E5-A4ED2E88A5D8}"/>
</file>

<file path=customXml/itemProps3.xml><?xml version="1.0" encoding="utf-8"?>
<ds:datastoreItem xmlns:ds="http://schemas.openxmlformats.org/officeDocument/2006/customXml" ds:itemID="{DAFF78D8-7C51-47F5-9AB0-3EE0CAB7A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8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23-2.1 от 21.03.2023 приема заявок и признания несостоявшимся электронного аукциона по продаже объектов муниципального имущества</dc:title>
  <dc:creator>Летова Инна Сергеевна</dc:creator>
  <cp:lastModifiedBy>Летова Инна Сергеевна</cp:lastModifiedBy>
  <cp:revision>2</cp:revision>
  <dcterms:created xsi:type="dcterms:W3CDTF">2023-03-21T05:56:00Z</dcterms:created>
  <dcterms:modified xsi:type="dcterms:W3CDTF">2023-03-21T05:56:00Z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