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0E" w:rsidRPr="00AC4CD3" w:rsidRDefault="00287B8B" w:rsidP="00734195">
      <w:pPr>
        <w:ind w:firstLine="709"/>
        <w:jc w:val="center"/>
        <w:rPr>
          <w:rFonts w:ascii="Arial" w:hAnsi="Arial" w:cs="Arial"/>
          <w:b/>
          <w:snapToGrid/>
          <w:color w:val="0070C0"/>
          <w:sz w:val="56"/>
          <w:szCs w:val="40"/>
        </w:rPr>
      </w:pPr>
      <w:bookmarkStart w:id="0" w:name="_GoBack"/>
      <w:bookmarkEnd w:id="0"/>
      <w:r w:rsidRPr="00AC4CD3">
        <w:rPr>
          <w:rFonts w:ascii="Arial" w:hAnsi="Arial" w:cs="Arial"/>
          <w:b/>
          <w:snapToGrid/>
          <w:color w:val="0070C0"/>
          <w:sz w:val="56"/>
          <w:szCs w:val="40"/>
        </w:rPr>
        <w:t>ВЕБИНАРЫ ПО ЕНС</w:t>
      </w:r>
      <w:r w:rsidR="00734195" w:rsidRPr="00AC4CD3">
        <w:rPr>
          <w:rFonts w:ascii="Arial" w:hAnsi="Arial" w:cs="Arial"/>
          <w:b/>
          <w:snapToGrid/>
          <w:color w:val="0070C0"/>
          <w:sz w:val="56"/>
          <w:szCs w:val="40"/>
        </w:rPr>
        <w:t>!</w:t>
      </w:r>
    </w:p>
    <w:p w:rsidR="00734195" w:rsidRPr="0024659E" w:rsidRDefault="00734195" w:rsidP="00734195">
      <w:pPr>
        <w:ind w:firstLine="709"/>
        <w:jc w:val="center"/>
        <w:rPr>
          <w:rFonts w:ascii="Arial" w:hAnsi="Arial" w:cs="Arial"/>
          <w:sz w:val="28"/>
          <w:szCs w:val="32"/>
        </w:rPr>
      </w:pPr>
    </w:p>
    <w:p w:rsidR="00287B8B" w:rsidRPr="00AC4CD3" w:rsidRDefault="00A85F9F" w:rsidP="00A85F9F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AC4CD3">
        <w:rPr>
          <w:rFonts w:ascii="Arial" w:hAnsi="Arial" w:cs="Arial"/>
          <w:sz w:val="32"/>
          <w:szCs w:val="28"/>
        </w:rPr>
        <w:t xml:space="preserve">Межрайонная ИФНС России № 11 по Волгоградской области сообщает об организации и проведении </w:t>
      </w:r>
      <w:r w:rsidR="003B6981">
        <w:rPr>
          <w:rFonts w:ascii="Arial" w:hAnsi="Arial" w:cs="Arial"/>
          <w:sz w:val="32"/>
          <w:szCs w:val="28"/>
        </w:rPr>
        <w:t xml:space="preserve">в апреле 2023 года ежедневных </w:t>
      </w:r>
      <w:r w:rsidRPr="00AC4CD3">
        <w:rPr>
          <w:rFonts w:ascii="Arial" w:hAnsi="Arial" w:cs="Arial"/>
          <w:sz w:val="32"/>
          <w:szCs w:val="28"/>
        </w:rPr>
        <w:t xml:space="preserve">вебинаров с налогоплательщиками - индивидуальными предпринимателями и юридическими лицами с целью повышения уровня их осведомленности о механизмах работы Единого налогового счета </w:t>
      </w:r>
      <w:r w:rsidR="00287B8B" w:rsidRPr="00AC4CD3">
        <w:rPr>
          <w:rFonts w:ascii="Arial" w:hAnsi="Arial" w:cs="Arial"/>
          <w:sz w:val="32"/>
          <w:szCs w:val="28"/>
        </w:rPr>
        <w:t>с 01.01.2023 года.</w:t>
      </w:r>
    </w:p>
    <w:p w:rsidR="00A85F9F" w:rsidRPr="00AC4CD3" w:rsidRDefault="00A85F9F" w:rsidP="00A85F9F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AC4CD3">
        <w:rPr>
          <w:rFonts w:ascii="Arial" w:hAnsi="Arial" w:cs="Arial"/>
          <w:sz w:val="32"/>
          <w:szCs w:val="28"/>
        </w:rPr>
        <w:t xml:space="preserve">Для участия в </w:t>
      </w:r>
      <w:proofErr w:type="spellStart"/>
      <w:r w:rsidRPr="00AC4CD3">
        <w:rPr>
          <w:rFonts w:ascii="Arial" w:hAnsi="Arial" w:cs="Arial"/>
          <w:sz w:val="32"/>
          <w:szCs w:val="28"/>
        </w:rPr>
        <w:t>вебинарах</w:t>
      </w:r>
      <w:proofErr w:type="spellEnd"/>
      <w:r w:rsidRPr="00AC4CD3">
        <w:rPr>
          <w:rFonts w:ascii="Arial" w:hAnsi="Arial" w:cs="Arial"/>
          <w:sz w:val="32"/>
          <w:szCs w:val="28"/>
        </w:rPr>
        <w:t xml:space="preserve"> необходима простая регистрация по ссылке через любое устройство (телефон, планшет, компьютер), подключенное к Интернету.</w:t>
      </w:r>
    </w:p>
    <w:p w:rsidR="00287B8B" w:rsidRPr="00AC4CD3" w:rsidRDefault="00D138F8" w:rsidP="0024659E">
      <w:pPr>
        <w:ind w:firstLine="709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Ссылки</w:t>
      </w:r>
      <w:r w:rsidR="00287B8B" w:rsidRPr="00AC4CD3">
        <w:rPr>
          <w:rFonts w:ascii="Arial" w:hAnsi="Arial" w:cs="Arial"/>
          <w:sz w:val="32"/>
          <w:szCs w:val="28"/>
        </w:rPr>
        <w:t xml:space="preserve"> на </w:t>
      </w:r>
      <w:proofErr w:type="spellStart"/>
      <w:r w:rsidR="00287B8B" w:rsidRPr="00AC4CD3">
        <w:rPr>
          <w:rFonts w:ascii="Arial" w:hAnsi="Arial" w:cs="Arial"/>
          <w:sz w:val="32"/>
          <w:szCs w:val="28"/>
        </w:rPr>
        <w:t>вебинары</w:t>
      </w:r>
      <w:proofErr w:type="spellEnd"/>
      <w:r w:rsidR="00287B8B" w:rsidRPr="00AC4CD3">
        <w:rPr>
          <w:rFonts w:ascii="Arial" w:hAnsi="Arial" w:cs="Arial"/>
          <w:sz w:val="32"/>
          <w:szCs w:val="28"/>
        </w:rPr>
        <w:t>:</w:t>
      </w:r>
    </w:p>
    <w:p w:rsidR="00287B8B" w:rsidRPr="00AC4CD3" w:rsidRDefault="00AC4CD3" w:rsidP="008A3B31">
      <w:pPr>
        <w:ind w:firstLine="709"/>
        <w:jc w:val="both"/>
        <w:rPr>
          <w:rFonts w:ascii="Arial" w:hAnsi="Arial" w:cs="Arial"/>
          <w:b/>
          <w:sz w:val="36"/>
          <w:szCs w:val="28"/>
        </w:rPr>
      </w:pPr>
      <w:r w:rsidRPr="00AC4CD3">
        <w:rPr>
          <w:rFonts w:ascii="Arial" w:hAnsi="Arial" w:cs="Arial"/>
          <w:b/>
          <w:color w:val="FF0000"/>
          <w:sz w:val="40"/>
          <w:szCs w:val="28"/>
        </w:rPr>
        <w:t>1</w:t>
      </w:r>
      <w:r w:rsidR="00333B2C">
        <w:rPr>
          <w:rFonts w:ascii="Arial" w:hAnsi="Arial" w:cs="Arial"/>
          <w:b/>
          <w:color w:val="FF0000"/>
          <w:sz w:val="40"/>
          <w:szCs w:val="28"/>
        </w:rPr>
        <w:t>7</w:t>
      </w:r>
      <w:r w:rsidR="0024659E" w:rsidRPr="00AC4CD3">
        <w:rPr>
          <w:rFonts w:ascii="Arial" w:hAnsi="Arial" w:cs="Arial"/>
          <w:b/>
          <w:color w:val="FF0000"/>
          <w:sz w:val="40"/>
          <w:szCs w:val="28"/>
        </w:rPr>
        <w:t>.04</w:t>
      </w:r>
      <w:r w:rsidR="00A85F9F" w:rsidRPr="00AC4CD3">
        <w:rPr>
          <w:rFonts w:ascii="Arial" w:hAnsi="Arial" w:cs="Arial"/>
          <w:b/>
          <w:color w:val="FF0000"/>
          <w:sz w:val="40"/>
          <w:szCs w:val="28"/>
        </w:rPr>
        <w:t>.2023</w:t>
      </w:r>
      <w:r w:rsidR="00A85F9F" w:rsidRPr="00AC4CD3">
        <w:rPr>
          <w:rFonts w:ascii="Arial" w:hAnsi="Arial" w:cs="Arial"/>
          <w:color w:val="FF0000"/>
          <w:sz w:val="40"/>
          <w:szCs w:val="28"/>
        </w:rPr>
        <w:t xml:space="preserve"> </w:t>
      </w:r>
      <w:r w:rsidR="00A85F9F" w:rsidRPr="00AC4CD3">
        <w:rPr>
          <w:rFonts w:ascii="Arial" w:hAnsi="Arial" w:cs="Arial"/>
          <w:sz w:val="36"/>
          <w:szCs w:val="28"/>
        </w:rPr>
        <w:t>с 10.00 до 11.00 по теме:</w:t>
      </w:r>
      <w:r w:rsidR="00A85F9F" w:rsidRPr="00AC4CD3">
        <w:rPr>
          <w:rFonts w:ascii="Arial" w:hAnsi="Arial" w:cs="Arial"/>
          <w:b/>
          <w:sz w:val="36"/>
          <w:szCs w:val="28"/>
        </w:rPr>
        <w:t xml:space="preserve"> «</w:t>
      </w:r>
      <w:r w:rsidR="00D138F8" w:rsidRPr="00D138F8">
        <w:rPr>
          <w:rFonts w:ascii="Arial" w:hAnsi="Arial" w:cs="Arial"/>
          <w:b/>
          <w:sz w:val="36"/>
          <w:szCs w:val="28"/>
        </w:rPr>
        <w:t>Единый налоговый счет и сальдо</w:t>
      </w:r>
      <w:r w:rsidR="00A85F9F" w:rsidRPr="00AC4CD3">
        <w:rPr>
          <w:rFonts w:ascii="Arial" w:hAnsi="Arial" w:cs="Arial"/>
          <w:b/>
          <w:sz w:val="36"/>
          <w:szCs w:val="28"/>
        </w:rPr>
        <w:t xml:space="preserve">» </w:t>
      </w:r>
      <w:r w:rsidR="00287B8B" w:rsidRPr="00AC4CD3">
        <w:rPr>
          <w:rFonts w:ascii="Arial" w:hAnsi="Arial" w:cs="Arial"/>
          <w:b/>
          <w:sz w:val="36"/>
          <w:szCs w:val="28"/>
        </w:rPr>
        <w:t>http</w:t>
      </w:r>
      <w:r w:rsidR="0024659E" w:rsidRPr="00AC4CD3">
        <w:rPr>
          <w:rFonts w:ascii="Arial" w:hAnsi="Arial" w:cs="Arial"/>
          <w:b/>
          <w:sz w:val="36"/>
          <w:szCs w:val="28"/>
        </w:rPr>
        <w:t>s://w.sbis.ru/webinar/mifns11_</w:t>
      </w:r>
      <w:r w:rsidRPr="00AC4CD3">
        <w:rPr>
          <w:rFonts w:ascii="Arial" w:hAnsi="Arial" w:cs="Arial"/>
          <w:b/>
          <w:sz w:val="36"/>
          <w:szCs w:val="28"/>
        </w:rPr>
        <w:t>1</w:t>
      </w:r>
      <w:r w:rsidR="00D138F8">
        <w:rPr>
          <w:rFonts w:ascii="Arial" w:hAnsi="Arial" w:cs="Arial"/>
          <w:b/>
          <w:sz w:val="36"/>
          <w:szCs w:val="28"/>
        </w:rPr>
        <w:t>7</w:t>
      </w:r>
      <w:r w:rsidR="0024659E" w:rsidRPr="00AC4CD3">
        <w:rPr>
          <w:rFonts w:ascii="Arial" w:hAnsi="Arial" w:cs="Arial"/>
          <w:b/>
          <w:sz w:val="36"/>
          <w:szCs w:val="28"/>
        </w:rPr>
        <w:t>042023</w:t>
      </w:r>
      <w:r w:rsidR="00287B8B" w:rsidRPr="00AC4CD3">
        <w:rPr>
          <w:rFonts w:ascii="Arial" w:hAnsi="Arial" w:cs="Arial"/>
          <w:b/>
          <w:sz w:val="36"/>
          <w:szCs w:val="28"/>
        </w:rPr>
        <w:t>;</w:t>
      </w:r>
    </w:p>
    <w:p w:rsidR="00A85F9F" w:rsidRPr="00AC4CD3" w:rsidRDefault="00AC4CD3" w:rsidP="00A85F9F">
      <w:pPr>
        <w:ind w:firstLine="709"/>
        <w:jc w:val="both"/>
        <w:rPr>
          <w:rFonts w:ascii="Arial" w:hAnsi="Arial" w:cs="Arial"/>
          <w:b/>
          <w:sz w:val="36"/>
          <w:szCs w:val="28"/>
        </w:rPr>
      </w:pPr>
      <w:r w:rsidRPr="00AC4CD3">
        <w:rPr>
          <w:rFonts w:ascii="Arial" w:hAnsi="Arial" w:cs="Arial"/>
          <w:b/>
          <w:color w:val="FF0000"/>
          <w:sz w:val="40"/>
          <w:szCs w:val="28"/>
        </w:rPr>
        <w:t>1</w:t>
      </w:r>
      <w:r w:rsidR="00333B2C">
        <w:rPr>
          <w:rFonts w:ascii="Arial" w:hAnsi="Arial" w:cs="Arial"/>
          <w:b/>
          <w:color w:val="FF0000"/>
          <w:sz w:val="40"/>
          <w:szCs w:val="28"/>
        </w:rPr>
        <w:t>8</w:t>
      </w:r>
      <w:r w:rsidR="00A85F9F" w:rsidRPr="00AC4CD3">
        <w:rPr>
          <w:rFonts w:ascii="Arial" w:hAnsi="Arial" w:cs="Arial"/>
          <w:b/>
          <w:color w:val="FF0000"/>
          <w:sz w:val="40"/>
          <w:szCs w:val="28"/>
        </w:rPr>
        <w:t>.0</w:t>
      </w:r>
      <w:r w:rsidR="0024659E" w:rsidRPr="00AC4CD3">
        <w:rPr>
          <w:rFonts w:ascii="Arial" w:hAnsi="Arial" w:cs="Arial"/>
          <w:b/>
          <w:color w:val="FF0000"/>
          <w:sz w:val="40"/>
          <w:szCs w:val="28"/>
        </w:rPr>
        <w:t>4</w:t>
      </w:r>
      <w:r w:rsidR="00A85F9F" w:rsidRPr="00AC4CD3">
        <w:rPr>
          <w:rFonts w:ascii="Arial" w:hAnsi="Arial" w:cs="Arial"/>
          <w:b/>
          <w:color w:val="FF0000"/>
          <w:sz w:val="40"/>
          <w:szCs w:val="28"/>
        </w:rPr>
        <w:t>.2023</w:t>
      </w:r>
      <w:r w:rsidR="00A85F9F" w:rsidRPr="00AC4CD3">
        <w:rPr>
          <w:rFonts w:ascii="Arial" w:hAnsi="Arial" w:cs="Arial"/>
          <w:color w:val="FF0000"/>
          <w:sz w:val="40"/>
          <w:szCs w:val="28"/>
        </w:rPr>
        <w:t xml:space="preserve"> </w:t>
      </w:r>
      <w:r w:rsidR="00A85F9F" w:rsidRPr="00AC4CD3">
        <w:rPr>
          <w:rFonts w:ascii="Arial" w:hAnsi="Arial" w:cs="Arial"/>
          <w:sz w:val="36"/>
          <w:szCs w:val="28"/>
        </w:rPr>
        <w:t>с 10.00 до 11.00</w:t>
      </w:r>
      <w:r w:rsidR="00287B8B" w:rsidRPr="00AC4CD3">
        <w:rPr>
          <w:rFonts w:ascii="Arial" w:hAnsi="Arial" w:cs="Arial"/>
          <w:sz w:val="36"/>
          <w:szCs w:val="28"/>
        </w:rPr>
        <w:t xml:space="preserve"> по теме</w:t>
      </w:r>
      <w:r w:rsidR="00A85F9F" w:rsidRPr="00AC4CD3">
        <w:rPr>
          <w:rFonts w:ascii="Arial" w:hAnsi="Arial" w:cs="Arial"/>
          <w:sz w:val="36"/>
          <w:szCs w:val="28"/>
        </w:rPr>
        <w:t>:</w:t>
      </w:r>
      <w:r w:rsidR="00A85F9F" w:rsidRPr="00AC4CD3">
        <w:rPr>
          <w:rFonts w:ascii="Arial" w:hAnsi="Arial" w:cs="Arial"/>
          <w:b/>
          <w:sz w:val="36"/>
          <w:szCs w:val="28"/>
        </w:rPr>
        <w:t xml:space="preserve"> «</w:t>
      </w:r>
      <w:r w:rsidR="00D138F8" w:rsidRPr="00D138F8">
        <w:rPr>
          <w:rFonts w:ascii="Arial" w:hAnsi="Arial" w:cs="Arial"/>
          <w:b/>
          <w:sz w:val="36"/>
          <w:szCs w:val="28"/>
        </w:rPr>
        <w:t>Единый налоговый счет. Резервирование платежей</w:t>
      </w:r>
      <w:r w:rsidR="00A85F9F" w:rsidRPr="00AC4CD3">
        <w:rPr>
          <w:rFonts w:ascii="Arial" w:hAnsi="Arial" w:cs="Arial"/>
          <w:b/>
          <w:sz w:val="36"/>
          <w:szCs w:val="28"/>
        </w:rPr>
        <w:t xml:space="preserve">» </w:t>
      </w:r>
      <w:r w:rsidR="00287B8B" w:rsidRPr="00AC4CD3">
        <w:rPr>
          <w:rFonts w:ascii="Arial" w:hAnsi="Arial" w:cs="Arial"/>
          <w:b/>
          <w:sz w:val="36"/>
          <w:szCs w:val="28"/>
        </w:rPr>
        <w:t>https://w.sbis.ru/webinar/mifns11_</w:t>
      </w:r>
      <w:r w:rsidRPr="00AC4CD3">
        <w:rPr>
          <w:rFonts w:ascii="Arial" w:hAnsi="Arial" w:cs="Arial"/>
          <w:b/>
          <w:sz w:val="36"/>
          <w:szCs w:val="28"/>
        </w:rPr>
        <w:t>1</w:t>
      </w:r>
      <w:r w:rsidR="00D138F8">
        <w:rPr>
          <w:rFonts w:ascii="Arial" w:hAnsi="Arial" w:cs="Arial"/>
          <w:b/>
          <w:sz w:val="36"/>
          <w:szCs w:val="28"/>
        </w:rPr>
        <w:t>8</w:t>
      </w:r>
      <w:r w:rsidR="0024659E" w:rsidRPr="00AC4CD3">
        <w:rPr>
          <w:rFonts w:ascii="Arial" w:hAnsi="Arial" w:cs="Arial"/>
          <w:b/>
          <w:sz w:val="36"/>
          <w:szCs w:val="28"/>
        </w:rPr>
        <w:t>042023;</w:t>
      </w:r>
      <w:r w:rsidR="00287B8B" w:rsidRPr="00AC4CD3">
        <w:rPr>
          <w:rFonts w:ascii="Arial" w:hAnsi="Arial" w:cs="Arial"/>
          <w:b/>
          <w:sz w:val="36"/>
          <w:szCs w:val="28"/>
        </w:rPr>
        <w:t xml:space="preserve"> </w:t>
      </w:r>
    </w:p>
    <w:p w:rsidR="0024659E" w:rsidRPr="00AC4CD3" w:rsidRDefault="00AC4CD3" w:rsidP="0024659E">
      <w:pPr>
        <w:ind w:firstLine="709"/>
        <w:jc w:val="both"/>
        <w:rPr>
          <w:rFonts w:ascii="Arial" w:hAnsi="Arial" w:cs="Arial"/>
          <w:b/>
          <w:sz w:val="36"/>
          <w:szCs w:val="28"/>
        </w:rPr>
      </w:pPr>
      <w:r w:rsidRPr="00AC4CD3">
        <w:rPr>
          <w:rFonts w:ascii="Arial" w:hAnsi="Arial" w:cs="Arial"/>
          <w:b/>
          <w:color w:val="FF0000"/>
          <w:sz w:val="40"/>
          <w:szCs w:val="28"/>
        </w:rPr>
        <w:t>1</w:t>
      </w:r>
      <w:r w:rsidR="00D138F8">
        <w:rPr>
          <w:rFonts w:ascii="Arial" w:hAnsi="Arial" w:cs="Arial"/>
          <w:b/>
          <w:color w:val="FF0000"/>
          <w:sz w:val="40"/>
          <w:szCs w:val="28"/>
        </w:rPr>
        <w:t>9</w:t>
      </w:r>
      <w:r w:rsidR="0024659E" w:rsidRPr="00AC4CD3">
        <w:rPr>
          <w:rFonts w:ascii="Arial" w:hAnsi="Arial" w:cs="Arial"/>
          <w:b/>
          <w:color w:val="FF0000"/>
          <w:sz w:val="40"/>
          <w:szCs w:val="28"/>
        </w:rPr>
        <w:t>.04.2023</w:t>
      </w:r>
      <w:r w:rsidR="0024659E" w:rsidRPr="00AC4CD3">
        <w:rPr>
          <w:rFonts w:ascii="Arial" w:hAnsi="Arial" w:cs="Arial"/>
          <w:color w:val="FF0000"/>
          <w:sz w:val="40"/>
          <w:szCs w:val="28"/>
        </w:rPr>
        <w:t xml:space="preserve"> </w:t>
      </w:r>
      <w:r w:rsidR="0024659E" w:rsidRPr="00AC4CD3">
        <w:rPr>
          <w:rFonts w:ascii="Arial" w:hAnsi="Arial" w:cs="Arial"/>
          <w:sz w:val="36"/>
          <w:szCs w:val="28"/>
        </w:rPr>
        <w:t>с 10.00 до 11.00 по теме:</w:t>
      </w:r>
      <w:r w:rsidR="0024659E" w:rsidRPr="00AC4CD3">
        <w:rPr>
          <w:rFonts w:ascii="Arial" w:hAnsi="Arial" w:cs="Arial"/>
          <w:b/>
          <w:sz w:val="36"/>
          <w:szCs w:val="28"/>
        </w:rPr>
        <w:t xml:space="preserve"> «</w:t>
      </w:r>
      <w:r w:rsidR="00F6515C" w:rsidRPr="00F6515C">
        <w:rPr>
          <w:rFonts w:ascii="Arial" w:hAnsi="Arial" w:cs="Arial"/>
          <w:b/>
          <w:sz w:val="36"/>
          <w:szCs w:val="28"/>
        </w:rPr>
        <w:t>Единый налоговый счет. Уменьшение УСН и ПСН</w:t>
      </w:r>
      <w:r w:rsidR="0024659E" w:rsidRPr="00AC4CD3">
        <w:rPr>
          <w:rFonts w:ascii="Arial" w:hAnsi="Arial" w:cs="Arial"/>
          <w:b/>
          <w:sz w:val="36"/>
          <w:szCs w:val="28"/>
        </w:rPr>
        <w:t>» https://w.sbis.ru/webinar/mifns11_</w:t>
      </w:r>
      <w:r w:rsidRPr="00AC4CD3">
        <w:rPr>
          <w:rFonts w:ascii="Arial" w:hAnsi="Arial" w:cs="Arial"/>
          <w:b/>
          <w:sz w:val="36"/>
          <w:szCs w:val="28"/>
        </w:rPr>
        <w:t>1</w:t>
      </w:r>
      <w:r w:rsidR="00D138F8">
        <w:rPr>
          <w:rFonts w:ascii="Arial" w:hAnsi="Arial" w:cs="Arial"/>
          <w:b/>
          <w:sz w:val="36"/>
          <w:szCs w:val="28"/>
        </w:rPr>
        <w:t>9</w:t>
      </w:r>
      <w:r w:rsidR="0024659E" w:rsidRPr="00AC4CD3">
        <w:rPr>
          <w:rFonts w:ascii="Arial" w:hAnsi="Arial" w:cs="Arial"/>
          <w:b/>
          <w:sz w:val="36"/>
          <w:szCs w:val="28"/>
        </w:rPr>
        <w:t xml:space="preserve">042023; </w:t>
      </w:r>
    </w:p>
    <w:p w:rsidR="00AC4CD3" w:rsidRPr="00AC4CD3" w:rsidRDefault="00D138F8" w:rsidP="0024659E">
      <w:pPr>
        <w:ind w:firstLine="709"/>
        <w:jc w:val="both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color w:val="FF0000"/>
          <w:sz w:val="40"/>
          <w:szCs w:val="28"/>
        </w:rPr>
        <w:t>20</w:t>
      </w:r>
      <w:r w:rsidR="0024659E" w:rsidRPr="00AC4CD3">
        <w:rPr>
          <w:rFonts w:ascii="Arial" w:hAnsi="Arial" w:cs="Arial"/>
          <w:b/>
          <w:color w:val="FF0000"/>
          <w:sz w:val="40"/>
          <w:szCs w:val="28"/>
        </w:rPr>
        <w:t>.04.2023</w:t>
      </w:r>
      <w:r w:rsidR="0024659E" w:rsidRPr="00AC4CD3">
        <w:rPr>
          <w:rFonts w:ascii="Arial" w:hAnsi="Arial" w:cs="Arial"/>
          <w:color w:val="FF0000"/>
          <w:sz w:val="40"/>
          <w:szCs w:val="28"/>
        </w:rPr>
        <w:t xml:space="preserve"> </w:t>
      </w:r>
      <w:r w:rsidR="0024659E" w:rsidRPr="00AC4CD3">
        <w:rPr>
          <w:rFonts w:ascii="Arial" w:hAnsi="Arial" w:cs="Arial"/>
          <w:sz w:val="36"/>
          <w:szCs w:val="28"/>
        </w:rPr>
        <w:t>с 10.00 до 11.00 по теме:</w:t>
      </w:r>
      <w:r w:rsidR="0024659E" w:rsidRPr="00AC4CD3">
        <w:rPr>
          <w:rFonts w:ascii="Arial" w:hAnsi="Arial" w:cs="Arial"/>
          <w:b/>
          <w:sz w:val="36"/>
          <w:szCs w:val="28"/>
        </w:rPr>
        <w:t xml:space="preserve"> «</w:t>
      </w:r>
      <w:r w:rsidR="00AC4CD3" w:rsidRPr="00AC4CD3">
        <w:rPr>
          <w:rFonts w:ascii="Arial" w:hAnsi="Arial" w:cs="Arial"/>
          <w:b/>
          <w:sz w:val="36"/>
          <w:szCs w:val="28"/>
        </w:rPr>
        <w:t>Единый налоговый счет. Уведомления об исчисленных суммах налогов, авансовых платежей по налогам, сборов, страховых взносов</w:t>
      </w:r>
      <w:r w:rsidR="0024659E" w:rsidRPr="00AC4CD3">
        <w:rPr>
          <w:rFonts w:ascii="Arial" w:hAnsi="Arial" w:cs="Arial"/>
          <w:b/>
          <w:sz w:val="36"/>
          <w:szCs w:val="28"/>
        </w:rPr>
        <w:t>» https://w.sbis.ru/webinar/mifns11_</w:t>
      </w:r>
      <w:r>
        <w:rPr>
          <w:rFonts w:ascii="Arial" w:hAnsi="Arial" w:cs="Arial"/>
          <w:b/>
          <w:sz w:val="36"/>
          <w:szCs w:val="28"/>
        </w:rPr>
        <w:t>20</w:t>
      </w:r>
      <w:r w:rsidR="0024659E" w:rsidRPr="00AC4CD3">
        <w:rPr>
          <w:rFonts w:ascii="Arial" w:hAnsi="Arial" w:cs="Arial"/>
          <w:b/>
          <w:sz w:val="36"/>
          <w:szCs w:val="28"/>
        </w:rPr>
        <w:t>042023</w:t>
      </w:r>
      <w:r w:rsidR="00AC4CD3" w:rsidRPr="00AC4CD3">
        <w:rPr>
          <w:rFonts w:ascii="Arial" w:hAnsi="Arial" w:cs="Arial"/>
          <w:b/>
          <w:sz w:val="36"/>
          <w:szCs w:val="28"/>
        </w:rPr>
        <w:t>;</w:t>
      </w:r>
    </w:p>
    <w:p w:rsidR="0024659E" w:rsidRPr="00AC4CD3" w:rsidRDefault="00D138F8" w:rsidP="00AC4CD3">
      <w:pPr>
        <w:ind w:firstLine="709"/>
        <w:jc w:val="both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color w:val="FF0000"/>
          <w:sz w:val="40"/>
          <w:szCs w:val="28"/>
        </w:rPr>
        <w:t>21</w:t>
      </w:r>
      <w:r w:rsidR="00AC4CD3" w:rsidRPr="00AC4CD3">
        <w:rPr>
          <w:rFonts w:ascii="Arial" w:hAnsi="Arial" w:cs="Arial"/>
          <w:b/>
          <w:color w:val="FF0000"/>
          <w:sz w:val="40"/>
          <w:szCs w:val="28"/>
        </w:rPr>
        <w:t>.04.2023</w:t>
      </w:r>
      <w:r w:rsidR="00AC4CD3" w:rsidRPr="00AC4CD3">
        <w:rPr>
          <w:rFonts w:ascii="Arial" w:hAnsi="Arial" w:cs="Arial"/>
          <w:color w:val="FF0000"/>
          <w:sz w:val="40"/>
          <w:szCs w:val="28"/>
        </w:rPr>
        <w:t xml:space="preserve"> </w:t>
      </w:r>
      <w:r w:rsidR="00AC4CD3" w:rsidRPr="00AC4CD3">
        <w:rPr>
          <w:rFonts w:ascii="Arial" w:hAnsi="Arial" w:cs="Arial"/>
          <w:sz w:val="36"/>
          <w:szCs w:val="28"/>
        </w:rPr>
        <w:t>с 10.00 до 11.00 по теме:</w:t>
      </w:r>
      <w:r w:rsidR="00AC4CD3" w:rsidRPr="00AC4CD3">
        <w:rPr>
          <w:rFonts w:ascii="Arial" w:hAnsi="Arial" w:cs="Arial"/>
          <w:b/>
          <w:sz w:val="36"/>
          <w:szCs w:val="28"/>
        </w:rPr>
        <w:t xml:space="preserve"> «</w:t>
      </w:r>
      <w:r w:rsidRPr="00D138F8">
        <w:rPr>
          <w:rFonts w:ascii="Arial" w:hAnsi="Arial" w:cs="Arial"/>
          <w:b/>
          <w:sz w:val="36"/>
          <w:szCs w:val="28"/>
        </w:rPr>
        <w:t>Единый налоговый счет и сальдо</w:t>
      </w:r>
      <w:r w:rsidR="00AC4CD3" w:rsidRPr="00AC4CD3">
        <w:rPr>
          <w:rFonts w:ascii="Arial" w:hAnsi="Arial" w:cs="Arial"/>
          <w:b/>
          <w:sz w:val="36"/>
          <w:szCs w:val="28"/>
        </w:rPr>
        <w:t>» htt</w:t>
      </w:r>
      <w:r>
        <w:rPr>
          <w:rFonts w:ascii="Arial" w:hAnsi="Arial" w:cs="Arial"/>
          <w:b/>
          <w:sz w:val="36"/>
          <w:szCs w:val="28"/>
        </w:rPr>
        <w:t>ps://w.sbis.ru/webinar/mifns11_21</w:t>
      </w:r>
      <w:r w:rsidR="00AC4CD3" w:rsidRPr="00AC4CD3">
        <w:rPr>
          <w:rFonts w:ascii="Arial" w:hAnsi="Arial" w:cs="Arial"/>
          <w:b/>
          <w:sz w:val="36"/>
          <w:szCs w:val="28"/>
        </w:rPr>
        <w:t xml:space="preserve">042023. </w:t>
      </w:r>
    </w:p>
    <w:sectPr w:rsidR="0024659E" w:rsidRPr="00AC4CD3" w:rsidSect="005D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17" w:rsidRDefault="00614317" w:rsidP="00893824">
      <w:r>
        <w:separator/>
      </w:r>
    </w:p>
  </w:endnote>
  <w:endnote w:type="continuationSeparator" w:id="0">
    <w:p w:rsidR="00614317" w:rsidRDefault="00614317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2A544B">
    <w:pPr>
      <w:pStyle w:val="a5"/>
    </w:pPr>
    <w:r w:rsidRPr="002D64F4">
      <w:rPr>
        <w:noProof/>
        <w:snapToGrid/>
      </w:rPr>
      <w:drawing>
        <wp:inline distT="0" distB="0" distL="0" distR="0" wp14:anchorId="3502A8E2" wp14:editId="4215B740">
          <wp:extent cx="6812280" cy="7543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17" w:rsidRDefault="00614317" w:rsidP="00893824">
      <w:r>
        <w:separator/>
      </w:r>
    </w:p>
  </w:footnote>
  <w:footnote w:type="continuationSeparator" w:id="0">
    <w:p w:rsidR="00614317" w:rsidRDefault="00614317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24"/>
    <w:rsid w:val="00070427"/>
    <w:rsid w:val="000A3C37"/>
    <w:rsid w:val="000B31B7"/>
    <w:rsid w:val="000B7F4C"/>
    <w:rsid w:val="001315EB"/>
    <w:rsid w:val="00150C02"/>
    <w:rsid w:val="001629BB"/>
    <w:rsid w:val="001801B8"/>
    <w:rsid w:val="001A1B2C"/>
    <w:rsid w:val="001A3E97"/>
    <w:rsid w:val="001A5C55"/>
    <w:rsid w:val="001C078D"/>
    <w:rsid w:val="001E5FC8"/>
    <w:rsid w:val="0023115B"/>
    <w:rsid w:val="002418B3"/>
    <w:rsid w:val="0024659E"/>
    <w:rsid w:val="00251E54"/>
    <w:rsid w:val="00255A97"/>
    <w:rsid w:val="00287B8B"/>
    <w:rsid w:val="002A544B"/>
    <w:rsid w:val="002C555B"/>
    <w:rsid w:val="002D56DD"/>
    <w:rsid w:val="002D64F4"/>
    <w:rsid w:val="002E2C21"/>
    <w:rsid w:val="00324247"/>
    <w:rsid w:val="00333B2C"/>
    <w:rsid w:val="0037577D"/>
    <w:rsid w:val="003973F8"/>
    <w:rsid w:val="003B6981"/>
    <w:rsid w:val="003B77F1"/>
    <w:rsid w:val="003F4211"/>
    <w:rsid w:val="003F6689"/>
    <w:rsid w:val="0044667E"/>
    <w:rsid w:val="00480492"/>
    <w:rsid w:val="004B329A"/>
    <w:rsid w:val="004D36C9"/>
    <w:rsid w:val="004D6567"/>
    <w:rsid w:val="004F736C"/>
    <w:rsid w:val="005D736A"/>
    <w:rsid w:val="00612EA4"/>
    <w:rsid w:val="006138EA"/>
    <w:rsid w:val="00614317"/>
    <w:rsid w:val="00622E43"/>
    <w:rsid w:val="0063692C"/>
    <w:rsid w:val="00645FFF"/>
    <w:rsid w:val="00656012"/>
    <w:rsid w:val="00661294"/>
    <w:rsid w:val="00664BEE"/>
    <w:rsid w:val="00682C8F"/>
    <w:rsid w:val="006B4833"/>
    <w:rsid w:val="006C31A9"/>
    <w:rsid w:val="00734195"/>
    <w:rsid w:val="007B5D44"/>
    <w:rsid w:val="007D53A2"/>
    <w:rsid w:val="0080225D"/>
    <w:rsid w:val="008936E2"/>
    <w:rsid w:val="00893824"/>
    <w:rsid w:val="008A3B31"/>
    <w:rsid w:val="008D7158"/>
    <w:rsid w:val="008E6777"/>
    <w:rsid w:val="009401CC"/>
    <w:rsid w:val="00962FB6"/>
    <w:rsid w:val="00980795"/>
    <w:rsid w:val="009C3399"/>
    <w:rsid w:val="009C4E0E"/>
    <w:rsid w:val="00A46D1B"/>
    <w:rsid w:val="00A61183"/>
    <w:rsid w:val="00A67BC7"/>
    <w:rsid w:val="00A85F9F"/>
    <w:rsid w:val="00A8792E"/>
    <w:rsid w:val="00AC4CD3"/>
    <w:rsid w:val="00B566EC"/>
    <w:rsid w:val="00B83963"/>
    <w:rsid w:val="00C4399E"/>
    <w:rsid w:val="00C60FF5"/>
    <w:rsid w:val="00C64CD6"/>
    <w:rsid w:val="00CA6B25"/>
    <w:rsid w:val="00CC55CC"/>
    <w:rsid w:val="00CF07DC"/>
    <w:rsid w:val="00D138F8"/>
    <w:rsid w:val="00D674CB"/>
    <w:rsid w:val="00DC6B15"/>
    <w:rsid w:val="00E0356D"/>
    <w:rsid w:val="00E625BE"/>
    <w:rsid w:val="00E95A2D"/>
    <w:rsid w:val="00F10D4B"/>
    <w:rsid w:val="00F6515C"/>
    <w:rsid w:val="00FA6CC3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9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9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1CC90-47AA-4B43-9BF2-E3229D30DC8B}"/>
</file>

<file path=customXml/itemProps2.xml><?xml version="1.0" encoding="utf-8"?>
<ds:datastoreItem xmlns:ds="http://schemas.openxmlformats.org/officeDocument/2006/customXml" ds:itemID="{5BB83A30-24F1-4C7A-9999-5F4BA9E37824}"/>
</file>

<file path=customXml/itemProps3.xml><?xml version="1.0" encoding="utf-8"?>
<ds:datastoreItem xmlns:ds="http://schemas.openxmlformats.org/officeDocument/2006/customXml" ds:itemID="{966F8754-34E9-4047-82A3-DF66F8ABD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Шевченко Наталия Александровна</cp:lastModifiedBy>
  <cp:revision>2</cp:revision>
  <cp:lastPrinted>2023-03-23T09:49:00Z</cp:lastPrinted>
  <dcterms:created xsi:type="dcterms:W3CDTF">2023-04-14T13:59:00Z</dcterms:created>
  <dcterms:modified xsi:type="dcterms:W3CDTF">2023-04-14T13:59:00Z</dcterms:modified>
</cp:coreProperties>
</file>