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0A" w:rsidRDefault="0080040A" w:rsidP="0080040A">
      <w:pPr>
        <w:pStyle w:val="a6"/>
        <w:ind w:left="1620"/>
        <w:outlineLvl w:val="0"/>
      </w:pPr>
      <w:r>
        <w:rPr>
          <w:noProof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19050" t="0" r="889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ПРЕСС-СЛУЖБА</w:t>
      </w:r>
    </w:p>
    <w:p w:rsidR="0080040A" w:rsidRDefault="0080040A" w:rsidP="0080040A">
      <w:pPr>
        <w:pStyle w:val="a6"/>
        <w:ind w:left="1620"/>
      </w:pPr>
      <w:r>
        <w:t>ГОСУДАРСТВЕННОГО УЧРЕЖДЕНИЯ – ОТДЕЛЕНИЯ ПЕНСИОННОГО ФОНДА РОССИЙСКОЙ ФЕДЕРАЦИИ</w:t>
      </w:r>
    </w:p>
    <w:p w:rsidR="0080040A" w:rsidRDefault="0080040A" w:rsidP="0080040A">
      <w:pPr>
        <w:pStyle w:val="a6"/>
        <w:ind w:left="1620"/>
        <w:outlineLvl w:val="0"/>
      </w:pPr>
      <w:r>
        <w:t>ПО ВОЛГОГРАДСКОЙ ОБЛАСТИ</w:t>
      </w:r>
    </w:p>
    <w:p w:rsidR="0080040A" w:rsidRDefault="0080040A" w:rsidP="0080040A">
      <w:pPr>
        <w:pStyle w:val="a8"/>
        <w:ind w:left="1622" w:firstLine="578"/>
        <w:jc w:val="center"/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400001, г"/>
        </w:smartTagPr>
        <w:r>
          <w:rPr>
            <w:b/>
            <w:sz w:val="20"/>
            <w:szCs w:val="20"/>
          </w:rPr>
          <w:t>400001, г</w:t>
        </w:r>
      </w:smartTag>
      <w:r>
        <w:rPr>
          <w:b/>
          <w:sz w:val="20"/>
          <w:szCs w:val="20"/>
        </w:rPr>
        <w:t>. Волгоград, ул. Рабоче-Крестьянская, 16</w:t>
      </w:r>
    </w:p>
    <w:p w:rsidR="0080040A" w:rsidRDefault="0080040A" w:rsidP="0080040A">
      <w:pPr>
        <w:pStyle w:val="a8"/>
        <w:ind w:left="1622" w:firstLine="578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тел. (8442) </w:t>
      </w:r>
      <w:r>
        <w:rPr>
          <w:b/>
          <w:bCs/>
          <w:sz w:val="20"/>
          <w:szCs w:val="20"/>
        </w:rPr>
        <w:t>24-93-77</w:t>
      </w:r>
    </w:p>
    <w:p w:rsidR="0080040A" w:rsidRDefault="00CE01EB" w:rsidP="0080040A">
      <w:pPr>
        <w:pStyle w:val="a8"/>
        <w:ind w:left="1620"/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59690</wp:posOffset>
                </wp:positionV>
                <wp:extent cx="59436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4378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7pt" to="7in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" strokeweight="1.59mm">
                <v:stroke joinstyle="miter"/>
              </v:line>
            </w:pict>
          </mc:Fallback>
        </mc:AlternateContent>
      </w:r>
    </w:p>
    <w:p w:rsidR="0080040A" w:rsidRDefault="0080040A" w:rsidP="0080040A">
      <w:pPr>
        <w:pStyle w:val="a8"/>
        <w:ind w:left="1622"/>
        <w:jc w:val="center"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 </w:t>
      </w:r>
      <w:hyperlink r:id="rId5" w:history="1">
        <w:r w:rsidRPr="0041452E">
          <w:rPr>
            <w:rStyle w:val="a5"/>
            <w:sz w:val="20"/>
            <w:szCs w:val="20"/>
            <w:lang w:val="en-US"/>
          </w:rPr>
          <w:t>www</w:t>
        </w:r>
        <w:r w:rsidRPr="0041452E">
          <w:rPr>
            <w:rStyle w:val="a5"/>
          </w:rPr>
          <w:t>.</w:t>
        </w:r>
        <w:proofErr w:type="spellStart"/>
        <w:r w:rsidRPr="0041452E">
          <w:rPr>
            <w:rStyle w:val="a5"/>
            <w:lang w:val="en-US"/>
          </w:rPr>
          <w:t>pfrf</w:t>
        </w:r>
        <w:proofErr w:type="spellEnd"/>
        <w:r w:rsidRPr="0041452E">
          <w:rPr>
            <w:rStyle w:val="a5"/>
          </w:rPr>
          <w:t>.</w:t>
        </w:r>
        <w:proofErr w:type="spellStart"/>
        <w:r w:rsidRPr="0041452E">
          <w:rPr>
            <w:rStyle w:val="a5"/>
            <w:lang w:val="en-US"/>
          </w:rPr>
          <w:t>ru</w:t>
        </w:r>
        <w:proofErr w:type="spellEnd"/>
      </w:hyperlink>
    </w:p>
    <w:p w:rsidR="00B32E82" w:rsidRDefault="00B32E82" w:rsidP="0080040A">
      <w:pPr>
        <w:pStyle w:val="a8"/>
        <w:ind w:left="1622"/>
        <w:jc w:val="center"/>
      </w:pPr>
    </w:p>
    <w:p w:rsidR="00256EE0" w:rsidRDefault="00256EE0" w:rsidP="00256EE0">
      <w:pPr>
        <w:pStyle w:val="a8"/>
        <w:ind w:firstLine="0"/>
        <w:jc w:val="left"/>
        <w:rPr>
          <w:b/>
          <w:bCs/>
        </w:rPr>
      </w:pPr>
      <w:r>
        <w:rPr>
          <w:b/>
          <w:bCs/>
        </w:rPr>
        <w:t>11 августа 2021 года</w:t>
      </w:r>
    </w:p>
    <w:p w:rsidR="00C74720" w:rsidRPr="00BF19A8" w:rsidRDefault="005331B2" w:rsidP="00BF19A8">
      <w:pPr>
        <w:pStyle w:val="a3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Жители</w:t>
      </w:r>
      <w:r w:rsidR="00BF19A8" w:rsidRPr="00BF19A8">
        <w:rPr>
          <w:b/>
          <w:sz w:val="28"/>
          <w:szCs w:val="28"/>
        </w:rPr>
        <w:t xml:space="preserve"> нашего региона получат смс-напоминание о причитающейся их детям выплате к учебному году</w:t>
      </w:r>
    </w:p>
    <w:bookmarkEnd w:id="0"/>
    <w:p w:rsidR="00C74720" w:rsidRDefault="0080040A" w:rsidP="005331B2">
      <w:pPr>
        <w:pStyle w:val="a3"/>
        <w:jc w:val="both"/>
        <w:rPr>
          <w:sz w:val="28"/>
          <w:szCs w:val="28"/>
        </w:rPr>
      </w:pPr>
      <w:r w:rsidRPr="00256EE0">
        <w:rPr>
          <w:sz w:val="28"/>
          <w:szCs w:val="28"/>
        </w:rPr>
        <w:t xml:space="preserve">Уже </w:t>
      </w:r>
      <w:r w:rsidR="00256EE0" w:rsidRPr="00256EE0">
        <w:rPr>
          <w:sz w:val="28"/>
          <w:szCs w:val="28"/>
        </w:rPr>
        <w:t>более 22</w:t>
      </w:r>
      <w:r w:rsidR="005331B2">
        <w:rPr>
          <w:sz w:val="28"/>
          <w:szCs w:val="28"/>
        </w:rPr>
        <w:t>5</w:t>
      </w:r>
      <w:r w:rsidR="00B32E82" w:rsidRPr="00256EE0">
        <w:rPr>
          <w:sz w:val="28"/>
          <w:szCs w:val="28"/>
        </w:rPr>
        <w:t xml:space="preserve"> тысяч</w:t>
      </w:r>
      <w:r w:rsidRPr="00256EE0">
        <w:rPr>
          <w:sz w:val="28"/>
          <w:szCs w:val="28"/>
        </w:rPr>
        <w:t xml:space="preserve"> волгоградских семей получили государственные выплаты на детей по указу Президента РФ </w:t>
      </w:r>
      <w:r w:rsidR="00256EE0" w:rsidRPr="00256EE0">
        <w:rPr>
          <w:sz w:val="28"/>
          <w:szCs w:val="28"/>
        </w:rPr>
        <w:t xml:space="preserve">№396 «О единовременной выплате семьям, имеющим детей» на сумму </w:t>
      </w:r>
      <w:r w:rsidR="009166F6" w:rsidRPr="00256EE0">
        <w:rPr>
          <w:sz w:val="28"/>
          <w:szCs w:val="28"/>
        </w:rPr>
        <w:t xml:space="preserve">около </w:t>
      </w:r>
      <w:r w:rsidR="00256EE0" w:rsidRPr="00256EE0">
        <w:rPr>
          <w:sz w:val="28"/>
          <w:szCs w:val="28"/>
        </w:rPr>
        <w:t>3</w:t>
      </w:r>
      <w:r w:rsidRPr="00256EE0">
        <w:rPr>
          <w:sz w:val="28"/>
          <w:szCs w:val="28"/>
        </w:rPr>
        <w:t xml:space="preserve"> миллиард</w:t>
      </w:r>
      <w:r w:rsidR="00256EE0" w:rsidRPr="00256EE0">
        <w:rPr>
          <w:sz w:val="28"/>
          <w:szCs w:val="28"/>
        </w:rPr>
        <w:t>ов 5 миллионов</w:t>
      </w:r>
      <w:r w:rsidRPr="00256EE0">
        <w:rPr>
          <w:sz w:val="28"/>
          <w:szCs w:val="28"/>
        </w:rPr>
        <w:t xml:space="preserve"> рублей. Однако еще остались </w:t>
      </w:r>
      <w:r w:rsidR="00C74720">
        <w:rPr>
          <w:sz w:val="28"/>
          <w:szCs w:val="28"/>
        </w:rPr>
        <w:t>жители нашего региона</w:t>
      </w:r>
      <w:r w:rsidRPr="00256EE0">
        <w:rPr>
          <w:sz w:val="28"/>
          <w:szCs w:val="28"/>
        </w:rPr>
        <w:t>, которые не воспользовались правом на</w:t>
      </w:r>
      <w:r w:rsidR="00256EE0" w:rsidRPr="00256EE0">
        <w:rPr>
          <w:sz w:val="28"/>
          <w:szCs w:val="28"/>
        </w:rPr>
        <w:t xml:space="preserve"> эту</w:t>
      </w:r>
      <w:r w:rsidRPr="00256EE0">
        <w:rPr>
          <w:sz w:val="28"/>
          <w:szCs w:val="28"/>
        </w:rPr>
        <w:t xml:space="preserve"> выплату. </w:t>
      </w:r>
    </w:p>
    <w:p w:rsidR="0080040A" w:rsidRDefault="0080040A" w:rsidP="00256EE0">
      <w:pPr>
        <w:pStyle w:val="a3"/>
        <w:jc w:val="both"/>
        <w:rPr>
          <w:sz w:val="28"/>
          <w:szCs w:val="28"/>
        </w:rPr>
      </w:pPr>
      <w:r w:rsidRPr="00256EE0">
        <w:rPr>
          <w:sz w:val="28"/>
          <w:szCs w:val="28"/>
        </w:rPr>
        <w:t xml:space="preserve">В настоящее время </w:t>
      </w:r>
      <w:r w:rsidR="00BF19A8">
        <w:rPr>
          <w:sz w:val="28"/>
          <w:szCs w:val="28"/>
        </w:rPr>
        <w:t>волгоградск</w:t>
      </w:r>
      <w:r w:rsidR="005331B2">
        <w:rPr>
          <w:sz w:val="28"/>
          <w:szCs w:val="28"/>
        </w:rPr>
        <w:t>ое Отделение</w:t>
      </w:r>
      <w:r w:rsidR="00BF19A8">
        <w:rPr>
          <w:sz w:val="28"/>
          <w:szCs w:val="28"/>
        </w:rPr>
        <w:t xml:space="preserve"> </w:t>
      </w:r>
      <w:r w:rsidRPr="00256EE0">
        <w:rPr>
          <w:sz w:val="28"/>
          <w:szCs w:val="28"/>
        </w:rPr>
        <w:t>ПФР</w:t>
      </w:r>
      <w:r w:rsidR="00BF19A8">
        <w:rPr>
          <w:sz w:val="28"/>
          <w:szCs w:val="28"/>
        </w:rPr>
        <w:t xml:space="preserve"> п</w:t>
      </w:r>
      <w:r w:rsidR="005331B2">
        <w:rPr>
          <w:sz w:val="28"/>
          <w:szCs w:val="28"/>
        </w:rPr>
        <w:t>роводи</w:t>
      </w:r>
      <w:r w:rsidRPr="00256EE0">
        <w:rPr>
          <w:sz w:val="28"/>
          <w:szCs w:val="28"/>
        </w:rPr>
        <w:t xml:space="preserve">т СМС-информирование с </w:t>
      </w:r>
      <w:r w:rsidR="005331B2">
        <w:rPr>
          <w:sz w:val="28"/>
          <w:szCs w:val="28"/>
        </w:rPr>
        <w:t>напоминанием о подаче заявления</w:t>
      </w:r>
      <w:r w:rsidRPr="00256EE0">
        <w:rPr>
          <w:sz w:val="28"/>
          <w:szCs w:val="28"/>
        </w:rPr>
        <w:t xml:space="preserve"> на данную меру поддержки. </w:t>
      </w:r>
      <w:r w:rsidR="00256EE0">
        <w:rPr>
          <w:sz w:val="28"/>
          <w:szCs w:val="28"/>
        </w:rPr>
        <w:t>На сегодняшний день о возможности получения выплаты на детей-школьников посредством СМС уведомлены около 9 тысяч семей.</w:t>
      </w:r>
      <w:r w:rsidR="00C74720">
        <w:rPr>
          <w:sz w:val="28"/>
          <w:szCs w:val="28"/>
        </w:rPr>
        <w:t xml:space="preserve"> </w:t>
      </w:r>
      <w:r w:rsidR="00BF19A8">
        <w:rPr>
          <w:sz w:val="28"/>
          <w:szCs w:val="28"/>
        </w:rPr>
        <w:t>Еще тысячу СМС – напоминаний Пенсионный Фонд направит сегодня.</w:t>
      </w:r>
    </w:p>
    <w:p w:rsidR="00C74720" w:rsidRPr="00256EE0" w:rsidRDefault="00C74720" w:rsidP="00256E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Поэтому</w:t>
      </w:r>
      <w:r w:rsidR="00BF19A8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Вы получили СМС-сообщение о возможности получения выплаты на детей школьного возраста, то не стоит волноваться, рассылку осуществляют не мошенники, а действительно Пенсионный фонд РФ.</w:t>
      </w:r>
    </w:p>
    <w:p w:rsidR="00256EE0" w:rsidRPr="00256EE0" w:rsidRDefault="0080040A" w:rsidP="00256EE0">
      <w:pPr>
        <w:pStyle w:val="a3"/>
        <w:jc w:val="both"/>
        <w:rPr>
          <w:sz w:val="28"/>
          <w:szCs w:val="28"/>
        </w:rPr>
      </w:pPr>
      <w:r w:rsidRPr="00256EE0">
        <w:rPr>
          <w:sz w:val="28"/>
          <w:szCs w:val="28"/>
        </w:rPr>
        <w:t xml:space="preserve">Напомним, </w:t>
      </w:r>
      <w:r w:rsidR="00256EE0" w:rsidRPr="00256EE0">
        <w:rPr>
          <w:sz w:val="28"/>
          <w:szCs w:val="28"/>
        </w:rPr>
        <w:t>единовременная выплата в размере 10</w:t>
      </w:r>
      <w:r w:rsidR="00BF19A8">
        <w:rPr>
          <w:sz w:val="28"/>
          <w:szCs w:val="28"/>
        </w:rPr>
        <w:t xml:space="preserve"> </w:t>
      </w:r>
      <w:r w:rsidR="00256EE0" w:rsidRPr="00256EE0">
        <w:rPr>
          <w:sz w:val="28"/>
          <w:szCs w:val="28"/>
        </w:rPr>
        <w:t>000 рублей полагается одному из родителей (усыновителей, опекунов, попечителей) детей в возрасте от 6 до 18 лет (при условии достижения ребёнком возраста 6 лет не позднее 1 сентября 2021 г.). А также инвалидам, лицам с ограниченными возможностями здоровья в возрасте от 18 до 23 лет, обучающимся по основным общеобразовательным программам, либо одному из их родителей (законных представителей).</w:t>
      </w:r>
    </w:p>
    <w:sectPr w:rsidR="00256EE0" w:rsidRPr="00256EE0" w:rsidSect="00CA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0A"/>
    <w:rsid w:val="00036EF5"/>
    <w:rsid w:val="0009686A"/>
    <w:rsid w:val="000E17E7"/>
    <w:rsid w:val="000E3282"/>
    <w:rsid w:val="00256EE0"/>
    <w:rsid w:val="005331B2"/>
    <w:rsid w:val="00792B17"/>
    <w:rsid w:val="0080040A"/>
    <w:rsid w:val="008D5F2F"/>
    <w:rsid w:val="009166F6"/>
    <w:rsid w:val="00983872"/>
    <w:rsid w:val="009C2EA7"/>
    <w:rsid w:val="00A000CC"/>
    <w:rsid w:val="00B32E82"/>
    <w:rsid w:val="00BF19A8"/>
    <w:rsid w:val="00C74720"/>
    <w:rsid w:val="00CA7473"/>
    <w:rsid w:val="00CE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253C91-8065-4B73-82BA-34C1AF1C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040A"/>
    <w:rPr>
      <w:b/>
      <w:bCs/>
    </w:rPr>
  </w:style>
  <w:style w:type="character" w:styleId="a5">
    <w:name w:val="Hyperlink"/>
    <w:basedOn w:val="a0"/>
    <w:uiPriority w:val="99"/>
    <w:semiHidden/>
    <w:unhideWhenUsed/>
    <w:rsid w:val="0080040A"/>
    <w:rPr>
      <w:color w:val="0000FF"/>
      <w:u w:val="single"/>
    </w:rPr>
  </w:style>
  <w:style w:type="paragraph" w:styleId="a6">
    <w:name w:val="Body Text"/>
    <w:basedOn w:val="a"/>
    <w:link w:val="a7"/>
    <w:rsid w:val="0080040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0040A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Body Text Indent"/>
    <w:basedOn w:val="a"/>
    <w:link w:val="a9"/>
    <w:rsid w:val="0080040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80040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5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1D0143-92E4-41E3-8047-9C999C166E48}"/>
</file>

<file path=customXml/itemProps2.xml><?xml version="1.0" encoding="utf-8"?>
<ds:datastoreItem xmlns:ds="http://schemas.openxmlformats.org/officeDocument/2006/customXml" ds:itemID="{782D0B47-E694-45EB-96C9-E23CD9439214}"/>
</file>

<file path=customXml/itemProps3.xml><?xml version="1.0" encoding="utf-8"?>
<ds:datastoreItem xmlns:ds="http://schemas.openxmlformats.org/officeDocument/2006/customXml" ds:itemID="{0C509F5E-E076-437C-98B2-A837879C91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Ригвава Дмитрий Борисович</cp:lastModifiedBy>
  <cp:revision>2</cp:revision>
  <cp:lastPrinted>2021-08-11T08:05:00Z</cp:lastPrinted>
  <dcterms:created xsi:type="dcterms:W3CDTF">2021-08-17T08:14:00Z</dcterms:created>
  <dcterms:modified xsi:type="dcterms:W3CDTF">2021-08-17T08:14:00Z</dcterms:modified>
</cp:coreProperties>
</file>