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91B" w:rsidRDefault="007B689F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Единый протокол об итогах по несостоявшимся лотам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A7391B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7391B" w:rsidRDefault="007B689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7391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7391B" w:rsidRDefault="007B689F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7391B" w:rsidRDefault="007B689F">
            <w:pPr>
              <w:rPr>
                <w:color w:val="000000"/>
              </w:rPr>
            </w:pPr>
            <w:r>
              <w:rPr>
                <w:color w:val="000000"/>
              </w:rPr>
              <w:t>Аукцион (приватизация)</w:t>
            </w:r>
          </w:p>
        </w:tc>
      </w:tr>
      <w:tr w:rsidR="00A7391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7391B" w:rsidRDefault="007B689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7391B" w:rsidRDefault="007B689F">
            <w:pPr>
              <w:rPr>
                <w:color w:val="000000"/>
              </w:rPr>
            </w:pPr>
            <w:r>
              <w:rPr>
                <w:color w:val="000000"/>
              </w:rPr>
              <w:t>SBR012-2212090028</w:t>
            </w:r>
          </w:p>
        </w:tc>
      </w:tr>
      <w:tr w:rsidR="00A7391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7391B" w:rsidRDefault="007B689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7391B" w:rsidRDefault="007B689F">
            <w:pPr>
              <w:rPr>
                <w:color w:val="000000"/>
              </w:rPr>
            </w:pPr>
            <w:r>
              <w:rPr>
                <w:color w:val="000000"/>
              </w:rPr>
              <w:t xml:space="preserve">Аукционные торги в электронной форме по продаже объектов муниципального </w:t>
            </w:r>
            <w:r>
              <w:rPr>
                <w:color w:val="000000"/>
              </w:rPr>
              <w:t>имущества</w:t>
            </w:r>
          </w:p>
        </w:tc>
      </w:tr>
    </w:tbl>
    <w:p w:rsidR="00A7391B" w:rsidRDefault="00A7391B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886"/>
        <w:gridCol w:w="3480"/>
        <w:gridCol w:w="1373"/>
        <w:gridCol w:w="1329"/>
        <w:gridCol w:w="2383"/>
        <w:gridCol w:w="1425"/>
      </w:tblGrid>
      <w:tr w:rsidR="00A7391B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7391B" w:rsidRDefault="007B689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Номер лота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7391B" w:rsidRDefault="007B689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Наименование лота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7391B" w:rsidRDefault="007B689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Начальная цена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7391B" w:rsidRDefault="007B689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Активных заявок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7391B" w:rsidRDefault="007B689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Причина </w:t>
            </w:r>
            <w:r>
              <w:rPr>
                <w:b/>
                <w:bCs/>
                <w:color w:val="FF0000"/>
              </w:rPr>
              <w:t>*</w:t>
            </w:r>
            <w:r>
              <w:rPr>
                <w:b/>
                <w:bCs/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7391B" w:rsidRDefault="007B689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Решение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7391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7391B" w:rsidRDefault="007B689F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7391B" w:rsidRDefault="007B689F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1005, площадью 242,2 кв.м (подвал), кадастровый номер 34:34:050030:1515. Волгоград, Ворошиловский район, ул. Академическая, 11.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7391B" w:rsidRDefault="007B689F">
            <w:pPr>
              <w:rPr>
                <w:color w:val="000000"/>
              </w:rPr>
            </w:pPr>
            <w:r>
              <w:rPr>
                <w:color w:val="000000"/>
              </w:rPr>
              <w:t xml:space="preserve">840 </w:t>
            </w:r>
            <w:r>
              <w:rPr>
                <w:color w:val="000000"/>
              </w:rPr>
              <w:t>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7391B" w:rsidRDefault="007B689F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7391B" w:rsidRDefault="007B689F">
            <w:pPr>
              <w:rPr>
                <w:color w:val="000000"/>
              </w:rPr>
            </w:pPr>
            <w:r>
              <w:rPr>
                <w:color w:val="000000"/>
              </w:rPr>
              <w:t>Не было подано ни одной заявки на участие либо ни один из претендентов не признан участником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7391B" w:rsidRDefault="007B689F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</w:tbl>
    <w:p w:rsidR="00A7391B" w:rsidRDefault="00A7391B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A7391B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7391B" w:rsidRDefault="007B689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7391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7391B" w:rsidRDefault="007B689F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A7391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7391B" w:rsidRDefault="007B689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A7391B" w:rsidRDefault="00A7391B">
            <w:pPr>
              <w:rPr>
                <w:color w:val="000000"/>
              </w:rPr>
            </w:pPr>
          </w:p>
        </w:tc>
      </w:tr>
      <w:tr w:rsidR="00A7391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7391B" w:rsidRDefault="007B689F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7391B" w:rsidRDefault="007B689F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A7391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7391B" w:rsidRDefault="007B689F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7391B" w:rsidRDefault="007B689F">
            <w:pPr>
              <w:rPr>
                <w:color w:val="000000"/>
              </w:rPr>
            </w:pPr>
            <w:r>
              <w:rPr>
                <w:color w:val="000000"/>
              </w:rPr>
              <w:t>Не отображать в открытой части</w:t>
            </w:r>
          </w:p>
        </w:tc>
      </w:tr>
      <w:tr w:rsidR="00A7391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7391B" w:rsidRDefault="007B689F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A7391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7391B" w:rsidRDefault="007B689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A7391B" w:rsidRDefault="00A7391B">
            <w:pPr>
              <w:rPr>
                <w:color w:val="000000"/>
              </w:rPr>
            </w:pPr>
          </w:p>
        </w:tc>
      </w:tr>
    </w:tbl>
    <w:p w:rsidR="00A7391B" w:rsidRDefault="00A7391B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0"/>
        <w:gridCol w:w="8616"/>
      </w:tblGrid>
      <w:tr w:rsidR="00A7391B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7391B" w:rsidRDefault="007B689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7391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7391B" w:rsidRDefault="007B689F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7391B" w:rsidRDefault="007B689F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A7391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7391B" w:rsidRDefault="007B689F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7391B" w:rsidRDefault="007B689F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A7391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7391B" w:rsidRDefault="007B689F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7391B" w:rsidRDefault="007B689F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A7391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7391B" w:rsidRDefault="007B689F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7391B" w:rsidRDefault="007B689F">
            <w:pPr>
              <w:rPr>
                <w:color w:val="000000"/>
              </w:rPr>
            </w:pPr>
            <w:r>
              <w:rPr>
                <w:color w:val="000000"/>
              </w:rPr>
              <w:t>mv-klimenko@volgadmin.ru</w:t>
            </w:r>
          </w:p>
        </w:tc>
      </w:tr>
    </w:tbl>
    <w:p w:rsidR="00A7391B" w:rsidRDefault="00A7391B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8"/>
        <w:gridCol w:w="7388"/>
      </w:tblGrid>
      <w:tr w:rsidR="00A7391B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7391B" w:rsidRDefault="007B689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7391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7391B" w:rsidRDefault="007B689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7391B" w:rsidRDefault="007B689F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A7391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7391B" w:rsidRDefault="007B689F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7391B" w:rsidRDefault="00A7391B">
            <w:pPr>
              <w:rPr>
                <w:color w:val="000000"/>
              </w:rPr>
            </w:pPr>
          </w:p>
        </w:tc>
      </w:tr>
      <w:tr w:rsidR="00A7391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7391B" w:rsidRDefault="007B689F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7391B" w:rsidRDefault="007B689F">
            <w:pPr>
              <w:rPr>
                <w:color w:val="000000"/>
              </w:rPr>
            </w:pPr>
            <w:r>
              <w:rPr>
                <w:color w:val="000000"/>
              </w:rPr>
              <w:t>26.01.2023 11:08:20</w:t>
            </w:r>
          </w:p>
        </w:tc>
      </w:tr>
      <w:tr w:rsidR="00A7391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7391B" w:rsidRDefault="007B689F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7391B" w:rsidRDefault="007B689F">
            <w:pPr>
              <w:rPr>
                <w:color w:val="000000"/>
              </w:rPr>
            </w:pPr>
            <w:r>
              <w:rPr>
                <w:color w:val="000000"/>
              </w:rPr>
              <w:t>26.01.2023 11:08:21</w:t>
            </w:r>
          </w:p>
        </w:tc>
      </w:tr>
      <w:tr w:rsidR="00A7391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7391B" w:rsidRDefault="007B689F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7391B" w:rsidRDefault="007B689F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приватизации и контрактной службы)</w:t>
            </w:r>
          </w:p>
        </w:tc>
      </w:tr>
      <w:tr w:rsidR="00A7391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7391B" w:rsidRDefault="007B689F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7391B" w:rsidRDefault="007B689F">
            <w:pPr>
              <w:rPr>
                <w:color w:val="000000"/>
              </w:rPr>
            </w:pPr>
            <w:r>
              <w:rPr>
                <w:color w:val="000000"/>
              </w:rPr>
              <w:t>26.01.2023 11:08</w:t>
            </w:r>
          </w:p>
        </w:tc>
      </w:tr>
      <w:tr w:rsidR="00A7391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7391B" w:rsidRDefault="007B689F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7391B" w:rsidRDefault="007B689F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A7391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7391B" w:rsidRDefault="007B689F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7391B" w:rsidRDefault="007B689F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A7391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7391B" w:rsidRDefault="007B689F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7391B" w:rsidRDefault="007B689F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A7391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7391B" w:rsidRDefault="007B689F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7391B" w:rsidRDefault="007B689F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A7391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7391B" w:rsidRDefault="007B689F">
            <w:pPr>
              <w:rPr>
                <w:color w:val="000000"/>
              </w:rPr>
            </w:pPr>
            <w:r>
              <w:rPr>
                <w:color w:val="000000"/>
              </w:rPr>
              <w:t>Номер извещ</w:t>
            </w:r>
            <w:r>
              <w:rPr>
                <w:color w:val="000000"/>
              </w:rPr>
              <w:t xml:space="preserve">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7391B" w:rsidRDefault="007B689F">
            <w:pPr>
              <w:rPr>
                <w:color w:val="000000"/>
              </w:rPr>
            </w:pPr>
            <w:r>
              <w:rPr>
                <w:color w:val="000000"/>
              </w:rPr>
              <w:t>1087401</w:t>
            </w:r>
          </w:p>
        </w:tc>
      </w:tr>
      <w:tr w:rsidR="00A7391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7391B" w:rsidRDefault="007B689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7391B" w:rsidRDefault="007B689F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7B689F"/>
    <w:rsid w:val="00A7391B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4EF877A8F0C4C9E617E5C5D029BFF" ma:contentTypeVersion="9" ma:contentTypeDescription="Создание документа." ma:contentTypeScope="" ma:versionID="3db3a97b7bed978d6c25ec24cd7c07ca">
  <xsd:schema xmlns:xsd="http://www.w3.org/2001/XMLSchema" xmlns:xs="http://www.w3.org/2001/XMLSchema" xmlns:p="http://schemas.microsoft.com/office/2006/metadata/properties" xmlns:ns2="e4d50f4a-1345-415d-aadd-f942b5769167" targetNamespace="http://schemas.microsoft.com/office/2006/metadata/properties" ma:root="true" ma:fieldsID="8b5c7ddfd43841b41ca69b1529fefb0d" ns2:_="">
    <xsd:import namespace="e4d50f4a-1345-415d-aadd-f942b5769167"/>
    <xsd:element name="properties">
      <xsd:complexType>
        <xsd:sequence>
          <xsd:element name="documentManagement">
            <xsd:complexType>
              <xsd:all>
                <xsd:element ref="ns2:DateOfSale" minOccurs="0"/>
                <xsd:element ref="ns2:LongName" minOccurs="0"/>
                <xsd:element ref="ns2:DatePub" minOccurs="0"/>
                <xsd:element ref="ns2:DateEndRcv" minOccurs="0"/>
                <xsd:element ref="ns2:Public" minOccurs="0"/>
                <xsd:element ref="ns2:Archive" minOccurs="0"/>
                <xsd:element ref="ns2:VidTorgo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50f4a-1345-415d-aadd-f942b5769167" elementFormDefault="qualified">
    <xsd:import namespace="http://schemas.microsoft.com/office/2006/documentManagement/types"/>
    <xsd:import namespace="http://schemas.microsoft.com/office/infopath/2007/PartnerControls"/>
    <xsd:element name="DateOfSale" ma:index="8" nillable="true" ma:displayName="Дата торгов" ma:description="" ma:format="DateTime" ma:internalName="DateOfSale">
      <xsd:simpleType>
        <xsd:restriction base="dms:DateTime"/>
      </xsd:simpleType>
    </xsd:element>
    <xsd:element name="LongName" ma:index="9" nillable="true" ma:displayName="Полное наименование" ma:internalName="LongName">
      <xsd:simpleType>
        <xsd:restriction base="dms:Text">
          <xsd:maxLength value="255"/>
        </xsd:restriction>
      </xsd:simpleType>
    </xsd:element>
    <xsd:element name="DatePub" ma:index="10" nillable="true" ma:displayName="Дата публикации" ma:description="" ma:format="DateTime" ma:internalName="DatePub">
      <xsd:simpleType>
        <xsd:restriction base="dms:DateTime"/>
      </xsd:simpleType>
    </xsd:element>
    <xsd:element name="DateEndRcv" ma:index="11" nillable="true" ma:displayName="Дата окончания приема заявок" ma:description="" ma:format="DateTime" ma:internalName="DateEndRcv">
      <xsd:simpleType>
        <xsd:restriction base="dms:DateTime"/>
      </xsd:simpleType>
    </xsd:element>
    <xsd:element name="Public" ma:index="12" nillable="true" ma:displayName="Публикация" ma:default="0" ma:internalName="Public">
      <xsd:simpleType>
        <xsd:restriction base="dms:Boolean"/>
      </xsd:simpleType>
    </xsd:element>
    <xsd:element name="Archive" ma:index="13" nillable="true" ma:displayName="Архив" ma:default="0" ma:internalName="Archive">
      <xsd:simpleType>
        <xsd:restriction base="dms:Boolean"/>
      </xsd:simpleType>
    </xsd:element>
    <xsd:element name="VidTorgov" ma:index="14" nillable="true" ma:displayName="Вид торгов" ma:format="Dropdown" ma:internalName="VidTorgov">
      <xsd:simpleType>
        <xsd:restriction base="dms:Choice">
          <xsd:enumeration value="Аукцион"/>
          <xsd:enumeration value="Электронный аукцион"/>
          <xsd:enumeration value="Публичное предложение"/>
          <xsd:enumeration value="Электронное публичное предложение"/>
          <xsd:enumeration value="Конкурс"/>
          <xsd:enumeration value="Продажа без объявления цены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Короткое 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Pub xmlns="e4d50f4a-1345-415d-aadd-f942b5769167">2023-01-26T07:30:00+00:00</DatePub>
    <LongName xmlns="e4d50f4a-1345-415d-aadd-f942b5769167">П Р О Т О К О Л № 22-107.1 от 26.01.2023 приема заявок и признания несостоявшимся электронного аукциона по продаже объектов муниципального имущества, объявленного в соответствии с информационным сообщением № 22-107 от 09.12.2022</LongName>
    <Public xmlns="e4d50f4a-1345-415d-aadd-f942b5769167">true</Public>
    <VidTorgov xmlns="e4d50f4a-1345-415d-aadd-f942b5769167">Электронный аукцион</VidTorgov>
    <DateEndRcv xmlns="e4d50f4a-1345-415d-aadd-f942b5769167">2023-01-25T13:30:00+00:00</DateEndRcv>
    <DateOfSale xmlns="e4d50f4a-1345-415d-aadd-f942b5769167">2023-01-27T06:00:00+00:00</DateOfSale>
    <Archive xmlns="e4d50f4a-1345-415d-aadd-f942b5769167">false</Archive>
  </documentManagement>
</p:properties>
</file>

<file path=customXml/itemProps1.xml><?xml version="1.0" encoding="utf-8"?>
<ds:datastoreItem xmlns:ds="http://schemas.openxmlformats.org/officeDocument/2006/customXml" ds:itemID="{99847B03-C53F-4EBE-9FA1-FE48DA56E410}"/>
</file>

<file path=customXml/itemProps2.xml><?xml version="1.0" encoding="utf-8"?>
<ds:datastoreItem xmlns:ds="http://schemas.openxmlformats.org/officeDocument/2006/customXml" ds:itemID="{4E45BC92-C164-4226-A657-2B91DC4BFFDC}"/>
</file>

<file path=customXml/itemProps3.xml><?xml version="1.0" encoding="utf-8"?>
<ds:datastoreItem xmlns:ds="http://schemas.openxmlformats.org/officeDocument/2006/customXml" ds:itemID="{CDD12E16-2FD2-4475-8160-91805C3A6D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1509</Characters>
  <Application>Microsoft Office Word</Application>
  <DocSecurity>8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№ 22-107.1 от 26.01.2023 приема заявок и признания несостоявшимся электронного аукциона по продаже объектов муниципального имущества</dc:title>
  <dc:creator>Летова Инна Сергеевна</dc:creator>
  <cp:lastModifiedBy>Летова Инна Сергеевна</cp:lastModifiedBy>
  <cp:revision>2</cp:revision>
  <dcterms:created xsi:type="dcterms:W3CDTF">2023-01-26T08:09:00Z</dcterms:created>
  <dcterms:modified xsi:type="dcterms:W3CDTF">2023-01-26T08:09:00Z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0x01010026E4EF877A8F0C4C9E617E5C5D029BFF</vt:lpwstr>
  </property>
</Properties>
</file>