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9B" w:rsidRPr="00E81DDE" w:rsidRDefault="003F6A9B" w:rsidP="00965784">
      <w:pPr>
        <w:ind w:right="-108"/>
      </w:pPr>
      <w:r>
        <w:t xml:space="preserve">                                     </w:t>
      </w:r>
      <w:r w:rsidR="00E22478">
        <w:t xml:space="preserve">                </w:t>
      </w:r>
      <w:r>
        <w:t xml:space="preserve">   </w:t>
      </w:r>
      <w:r w:rsidR="00965784">
        <w:t xml:space="preserve">  </w:t>
      </w:r>
      <w:r w:rsidRPr="00E81DDE">
        <w:t xml:space="preserve">Приложение 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</w:t>
      </w:r>
      <w:r w:rsidR="00F746FC" w:rsidRPr="00E81DDE">
        <w:t xml:space="preserve">  </w:t>
      </w:r>
      <w:r w:rsidRPr="00E81DDE">
        <w:t xml:space="preserve">  </w:t>
      </w:r>
      <w:r w:rsidR="00965784" w:rsidRPr="00E81DDE">
        <w:t xml:space="preserve">  к</w:t>
      </w:r>
      <w:r w:rsidRPr="00E81DDE">
        <w:t xml:space="preserve"> </w:t>
      </w:r>
      <w:r w:rsidR="00965784" w:rsidRPr="00E81DDE">
        <w:t>р</w:t>
      </w:r>
      <w:r w:rsidRPr="00E81DDE">
        <w:t>аспоряжени</w:t>
      </w:r>
      <w:r w:rsidR="00965784" w:rsidRPr="00E81DDE">
        <w:t>ю</w:t>
      </w:r>
      <w:r w:rsidRPr="00E81DDE">
        <w:t xml:space="preserve">  главы администрации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                                       </w:t>
      </w:r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p w:rsidR="002214A6" w:rsidRPr="00E81DDE" w:rsidRDefault="002214A6" w:rsidP="002214A6">
      <w:pPr>
        <w:ind w:right="-108"/>
        <w:jc w:val="center"/>
      </w:pPr>
      <w:r w:rsidRPr="00E81DDE">
        <w:t xml:space="preserve">         </w:t>
      </w:r>
      <w:r w:rsidR="00280F1C" w:rsidRPr="00E81DDE">
        <w:t xml:space="preserve">               </w:t>
      </w:r>
      <w:r w:rsidR="00792A5C" w:rsidRPr="00E81DDE">
        <w:t xml:space="preserve">           </w:t>
      </w:r>
      <w:r w:rsidR="001349D6" w:rsidRPr="00E81DDE">
        <w:t xml:space="preserve">     </w:t>
      </w:r>
      <w:r w:rsidR="00B6552C">
        <w:t xml:space="preserve">           </w:t>
      </w:r>
      <w:r w:rsidR="00B6552C" w:rsidRPr="0018394A">
        <w:rPr>
          <w:u w:val="single"/>
        </w:rPr>
        <w:t>О</w:t>
      </w:r>
      <w:r w:rsidR="00280F1C" w:rsidRPr="0018394A">
        <w:rPr>
          <w:u w:val="single"/>
        </w:rPr>
        <w:t xml:space="preserve">т </w:t>
      </w:r>
      <w:r w:rsidR="0018394A" w:rsidRPr="0018394A">
        <w:rPr>
          <w:u w:val="single"/>
        </w:rPr>
        <w:t>23.05.2019</w:t>
      </w:r>
      <w:r w:rsidR="000A394E" w:rsidRPr="0018394A">
        <w:rPr>
          <w:u w:val="single"/>
        </w:rPr>
        <w:t xml:space="preserve"> </w:t>
      </w:r>
      <w:r w:rsidRPr="0018394A">
        <w:rPr>
          <w:u w:val="single"/>
        </w:rPr>
        <w:t xml:space="preserve"> №</w:t>
      </w:r>
      <w:r w:rsidR="000A394E" w:rsidRPr="0018394A">
        <w:rPr>
          <w:u w:val="single"/>
        </w:rPr>
        <w:t xml:space="preserve"> </w:t>
      </w:r>
      <w:r w:rsidR="0018394A" w:rsidRPr="0018394A">
        <w:rPr>
          <w:u w:val="single"/>
        </w:rPr>
        <w:t>141-р</w:t>
      </w:r>
      <w:r w:rsidR="0018394A">
        <w:t>_______________</w:t>
      </w:r>
    </w:p>
    <w:p w:rsidR="002214A6" w:rsidRPr="00E81DDE" w:rsidRDefault="002214A6" w:rsidP="002214A6">
      <w:pPr>
        <w:ind w:right="-108"/>
        <w:jc w:val="center"/>
        <w:rPr>
          <w:u w:val="single"/>
        </w:rPr>
      </w:pPr>
    </w:p>
    <w:p w:rsidR="002214A6" w:rsidRPr="00E81DDE" w:rsidRDefault="002214A6"/>
    <w:p w:rsidR="003F6A9B" w:rsidRDefault="006A6DA4">
      <w:r w:rsidRPr="00E81DDE">
        <w:t xml:space="preserve">           Перечень самовольно установленных нестационарных объектов</w:t>
      </w:r>
    </w:p>
    <w:p w:rsidR="002214A6" w:rsidRPr="00E81DDE" w:rsidRDefault="002214A6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644"/>
        <w:gridCol w:w="2537"/>
        <w:gridCol w:w="1397"/>
      </w:tblGrid>
      <w:tr w:rsidR="002214A6" w:rsidRPr="00E81DDE" w:rsidTr="00F853AA">
        <w:tc>
          <w:tcPr>
            <w:tcW w:w="594" w:type="dxa"/>
          </w:tcPr>
          <w:p w:rsidR="002214A6" w:rsidRPr="00E81DDE" w:rsidRDefault="002214A6" w:rsidP="00E81DDE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="00E81DDE" w:rsidRPr="00E81DDE">
              <w:rPr>
                <w:rFonts w:eastAsiaTheme="minorHAnsi"/>
                <w:lang w:eastAsia="en-US"/>
              </w:rPr>
              <w:t>п</w:t>
            </w:r>
            <w:proofErr w:type="gramEnd"/>
            <w:r w:rsidR="00E81DDE" w:rsidRPr="00E81DD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644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Адрес, местоположение объекта</w:t>
            </w:r>
          </w:p>
        </w:tc>
        <w:tc>
          <w:tcPr>
            <w:tcW w:w="2537" w:type="dxa"/>
          </w:tcPr>
          <w:p w:rsidR="002214A6" w:rsidRPr="00E81DDE" w:rsidRDefault="002214A6" w:rsidP="002214A6">
            <w:pPr>
              <w:jc w:val="center"/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Тип, вид нестационарного объекта</w:t>
            </w:r>
          </w:p>
        </w:tc>
        <w:tc>
          <w:tcPr>
            <w:tcW w:w="1397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Площадь объекта</w:t>
            </w:r>
          </w:p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кв. м.</w:t>
            </w:r>
          </w:p>
        </w:tc>
      </w:tr>
      <w:tr w:rsidR="002214A6" w:rsidRPr="00E81DDE" w:rsidTr="00F853AA">
        <w:tc>
          <w:tcPr>
            <w:tcW w:w="594" w:type="dxa"/>
          </w:tcPr>
          <w:p w:rsidR="002214A6" w:rsidRPr="00E81DDE" w:rsidRDefault="002214A6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44" w:type="dxa"/>
          </w:tcPr>
          <w:p w:rsidR="002214A6" w:rsidRPr="00E81DDE" w:rsidRDefault="002214A6" w:rsidP="00DA7BD5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 xml:space="preserve">Ул. им. </w:t>
            </w:r>
            <w:r w:rsidR="00DA7BD5">
              <w:rPr>
                <w:rFonts w:eastAsiaTheme="minorHAnsi"/>
                <w:lang w:eastAsia="en-US"/>
              </w:rPr>
              <w:t>Могилевича, 2б</w:t>
            </w:r>
            <w:r w:rsidRPr="00E81DD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537" w:type="dxa"/>
          </w:tcPr>
          <w:p w:rsidR="002214A6" w:rsidRPr="00E81DDE" w:rsidRDefault="00DA7BD5" w:rsidP="00DA7BD5">
            <w:pPr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сторожка</w:t>
            </w:r>
            <w:proofErr w:type="gramEnd"/>
          </w:p>
        </w:tc>
        <w:tc>
          <w:tcPr>
            <w:tcW w:w="1397" w:type="dxa"/>
          </w:tcPr>
          <w:p w:rsidR="002214A6" w:rsidRPr="00E81DDE" w:rsidRDefault="00DA7BD5" w:rsidP="0079144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6,7</w:t>
            </w:r>
          </w:p>
        </w:tc>
      </w:tr>
      <w:tr w:rsidR="00DA7BD5" w:rsidRPr="00E81DDE" w:rsidTr="00F853AA">
        <w:tc>
          <w:tcPr>
            <w:tcW w:w="594" w:type="dxa"/>
          </w:tcPr>
          <w:p w:rsidR="00DA7BD5" w:rsidRPr="00E81DDE" w:rsidRDefault="00DA7BD5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44" w:type="dxa"/>
          </w:tcPr>
          <w:p w:rsidR="00DA7BD5" w:rsidRDefault="00DA7BD5">
            <w:r w:rsidRPr="006D1FC8">
              <w:rPr>
                <w:rFonts w:eastAsiaTheme="minorHAnsi"/>
                <w:lang w:eastAsia="en-US"/>
              </w:rPr>
              <w:t xml:space="preserve">Ул. им. Могилевича, 2б </w:t>
            </w:r>
          </w:p>
        </w:tc>
        <w:tc>
          <w:tcPr>
            <w:tcW w:w="2537" w:type="dxa"/>
          </w:tcPr>
          <w:p w:rsidR="00DA7BD5" w:rsidRPr="00E81DDE" w:rsidRDefault="00DA7BD5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нестационарный объект</w:t>
            </w:r>
          </w:p>
        </w:tc>
        <w:tc>
          <w:tcPr>
            <w:tcW w:w="1397" w:type="dxa"/>
          </w:tcPr>
          <w:p w:rsidR="00DA7BD5" w:rsidRPr="00E81DDE" w:rsidRDefault="00DA7BD5" w:rsidP="006D6E3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17,4</w:t>
            </w:r>
            <w:bookmarkStart w:id="0" w:name="_GoBack"/>
            <w:bookmarkEnd w:id="0"/>
          </w:p>
        </w:tc>
      </w:tr>
      <w:tr w:rsidR="00DA7BD5" w:rsidRPr="00E81DDE" w:rsidTr="00F853AA">
        <w:tc>
          <w:tcPr>
            <w:tcW w:w="594" w:type="dxa"/>
          </w:tcPr>
          <w:p w:rsidR="00DA7BD5" w:rsidRPr="00E81DDE" w:rsidRDefault="00DA7BD5" w:rsidP="002214A6">
            <w:pPr>
              <w:rPr>
                <w:rFonts w:eastAsiaTheme="minorHAnsi"/>
                <w:lang w:eastAsia="en-US"/>
              </w:rPr>
            </w:pPr>
            <w:r w:rsidRPr="00E81DD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44" w:type="dxa"/>
          </w:tcPr>
          <w:p w:rsidR="00DA7BD5" w:rsidRDefault="00DA7BD5">
            <w:r w:rsidRPr="006D1FC8">
              <w:rPr>
                <w:rFonts w:eastAsiaTheme="minorHAnsi"/>
                <w:lang w:eastAsia="en-US"/>
              </w:rPr>
              <w:t xml:space="preserve">Ул. им. Могилевича, 2б </w:t>
            </w:r>
          </w:p>
        </w:tc>
        <w:tc>
          <w:tcPr>
            <w:tcW w:w="2537" w:type="dxa"/>
          </w:tcPr>
          <w:p w:rsidR="00DA7BD5" w:rsidRPr="00E81DDE" w:rsidRDefault="00DA7BD5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нестационарный объект</w:t>
            </w:r>
          </w:p>
        </w:tc>
        <w:tc>
          <w:tcPr>
            <w:tcW w:w="1397" w:type="dxa"/>
          </w:tcPr>
          <w:p w:rsidR="00DA7BD5" w:rsidRPr="00E81DDE" w:rsidRDefault="00DA7BD5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16,8</w:t>
            </w:r>
          </w:p>
        </w:tc>
      </w:tr>
      <w:tr w:rsidR="00DA7BD5" w:rsidRPr="00E81DDE" w:rsidTr="00F853AA">
        <w:tc>
          <w:tcPr>
            <w:tcW w:w="594" w:type="dxa"/>
          </w:tcPr>
          <w:p w:rsidR="00DA7BD5" w:rsidRPr="00E81DDE" w:rsidRDefault="00DA7BD5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44" w:type="dxa"/>
          </w:tcPr>
          <w:p w:rsidR="00DA7BD5" w:rsidRDefault="00DA7BD5">
            <w:r w:rsidRPr="006D1FC8">
              <w:rPr>
                <w:rFonts w:eastAsiaTheme="minorHAnsi"/>
                <w:lang w:eastAsia="en-US"/>
              </w:rPr>
              <w:t xml:space="preserve">Ул. им. Могилевича, 2б </w:t>
            </w:r>
          </w:p>
        </w:tc>
        <w:tc>
          <w:tcPr>
            <w:tcW w:w="2537" w:type="dxa"/>
          </w:tcPr>
          <w:p w:rsidR="00DA7BD5" w:rsidRPr="00E81DDE" w:rsidRDefault="00DA7BD5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нестационарный объект</w:t>
            </w:r>
          </w:p>
        </w:tc>
        <w:tc>
          <w:tcPr>
            <w:tcW w:w="1397" w:type="dxa"/>
          </w:tcPr>
          <w:p w:rsidR="00DA7BD5" w:rsidRPr="00E81DDE" w:rsidRDefault="00DA7BD5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24,8</w:t>
            </w:r>
          </w:p>
        </w:tc>
      </w:tr>
      <w:tr w:rsidR="00DA7BD5" w:rsidRPr="00E81DDE" w:rsidTr="00F853AA">
        <w:tc>
          <w:tcPr>
            <w:tcW w:w="594" w:type="dxa"/>
          </w:tcPr>
          <w:p w:rsidR="00DA7BD5" w:rsidRPr="00E81DDE" w:rsidRDefault="00DA7BD5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644" w:type="dxa"/>
          </w:tcPr>
          <w:p w:rsidR="00DA7BD5" w:rsidRDefault="00DA7BD5">
            <w:r w:rsidRPr="006D1FC8">
              <w:rPr>
                <w:rFonts w:eastAsiaTheme="minorHAnsi"/>
                <w:lang w:eastAsia="en-US"/>
              </w:rPr>
              <w:t xml:space="preserve">Ул. им. Могилевича, 2б </w:t>
            </w:r>
          </w:p>
        </w:tc>
        <w:tc>
          <w:tcPr>
            <w:tcW w:w="2537" w:type="dxa"/>
          </w:tcPr>
          <w:p w:rsidR="00DA7BD5" w:rsidRPr="00E81DDE" w:rsidRDefault="00DA7BD5" w:rsidP="00C220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навес</w:t>
            </w:r>
          </w:p>
        </w:tc>
        <w:tc>
          <w:tcPr>
            <w:tcW w:w="1397" w:type="dxa"/>
          </w:tcPr>
          <w:p w:rsidR="00DA7BD5" w:rsidRPr="00E81DDE" w:rsidRDefault="00DA7BD5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15,7</w:t>
            </w:r>
          </w:p>
        </w:tc>
      </w:tr>
      <w:tr w:rsidR="00771F3A" w:rsidRPr="00E81DDE" w:rsidTr="00F853AA">
        <w:tc>
          <w:tcPr>
            <w:tcW w:w="594" w:type="dxa"/>
          </w:tcPr>
          <w:p w:rsidR="00771F3A" w:rsidRDefault="00771F3A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44" w:type="dxa"/>
          </w:tcPr>
          <w:p w:rsidR="00771F3A" w:rsidRDefault="00771F3A">
            <w:r w:rsidRPr="0029662B">
              <w:rPr>
                <w:rFonts w:eastAsiaTheme="minorHAnsi"/>
                <w:lang w:eastAsia="en-US"/>
              </w:rPr>
              <w:t xml:space="preserve">Ул. им. Могилевича, 2б </w:t>
            </w:r>
          </w:p>
        </w:tc>
        <w:tc>
          <w:tcPr>
            <w:tcW w:w="2537" w:type="dxa"/>
          </w:tcPr>
          <w:p w:rsidR="00771F3A" w:rsidRDefault="00771F3A" w:rsidP="00C220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навес</w:t>
            </w:r>
          </w:p>
        </w:tc>
        <w:tc>
          <w:tcPr>
            <w:tcW w:w="1397" w:type="dxa"/>
          </w:tcPr>
          <w:p w:rsidR="00771F3A" w:rsidRDefault="00771F3A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25,5</w:t>
            </w:r>
          </w:p>
        </w:tc>
      </w:tr>
      <w:tr w:rsidR="00771F3A" w:rsidRPr="00E81DDE" w:rsidTr="00F853AA">
        <w:tc>
          <w:tcPr>
            <w:tcW w:w="594" w:type="dxa"/>
          </w:tcPr>
          <w:p w:rsidR="00771F3A" w:rsidRDefault="00771F3A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44" w:type="dxa"/>
          </w:tcPr>
          <w:p w:rsidR="00771F3A" w:rsidRDefault="00771F3A">
            <w:r w:rsidRPr="0029662B">
              <w:rPr>
                <w:rFonts w:eastAsiaTheme="minorHAnsi"/>
                <w:lang w:eastAsia="en-US"/>
              </w:rPr>
              <w:t xml:space="preserve">Ул. им. Могилевича, 2б </w:t>
            </w:r>
          </w:p>
        </w:tc>
        <w:tc>
          <w:tcPr>
            <w:tcW w:w="2537" w:type="dxa"/>
          </w:tcPr>
          <w:p w:rsidR="00771F3A" w:rsidRDefault="00771F3A" w:rsidP="00C220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нестационарный объект </w:t>
            </w:r>
          </w:p>
        </w:tc>
        <w:tc>
          <w:tcPr>
            <w:tcW w:w="1397" w:type="dxa"/>
          </w:tcPr>
          <w:p w:rsidR="00771F3A" w:rsidRDefault="00771F3A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771F3A" w:rsidRPr="00E81DDE" w:rsidTr="00F853AA">
        <w:tc>
          <w:tcPr>
            <w:tcW w:w="594" w:type="dxa"/>
          </w:tcPr>
          <w:p w:rsidR="00771F3A" w:rsidRDefault="00771F3A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644" w:type="dxa"/>
          </w:tcPr>
          <w:p w:rsidR="00771F3A" w:rsidRDefault="00771F3A">
            <w:r w:rsidRPr="0029662B">
              <w:rPr>
                <w:rFonts w:eastAsiaTheme="minorHAnsi"/>
                <w:lang w:eastAsia="en-US"/>
              </w:rPr>
              <w:t xml:space="preserve">Ул. им. Могилевича, 2б </w:t>
            </w:r>
          </w:p>
        </w:tc>
        <w:tc>
          <w:tcPr>
            <w:tcW w:w="2537" w:type="dxa"/>
          </w:tcPr>
          <w:p w:rsidR="00771F3A" w:rsidRDefault="00771F3A" w:rsidP="00C220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нестационарный объект</w:t>
            </w:r>
          </w:p>
        </w:tc>
        <w:tc>
          <w:tcPr>
            <w:tcW w:w="1397" w:type="dxa"/>
          </w:tcPr>
          <w:p w:rsidR="00771F3A" w:rsidRDefault="00771F3A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7,5</w:t>
            </w:r>
          </w:p>
        </w:tc>
      </w:tr>
      <w:tr w:rsidR="00771F3A" w:rsidRPr="00E81DDE" w:rsidTr="00F853AA">
        <w:tc>
          <w:tcPr>
            <w:tcW w:w="594" w:type="dxa"/>
          </w:tcPr>
          <w:p w:rsidR="00771F3A" w:rsidRDefault="00771F3A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44" w:type="dxa"/>
          </w:tcPr>
          <w:p w:rsidR="00771F3A" w:rsidRDefault="00771F3A" w:rsidP="003F0DB6">
            <w:r w:rsidRPr="0029662B">
              <w:rPr>
                <w:rFonts w:eastAsiaTheme="minorHAnsi"/>
                <w:lang w:eastAsia="en-US"/>
              </w:rPr>
              <w:t xml:space="preserve">Ул. им. Могилевича, 2б </w:t>
            </w:r>
          </w:p>
        </w:tc>
        <w:tc>
          <w:tcPr>
            <w:tcW w:w="2537" w:type="dxa"/>
          </w:tcPr>
          <w:p w:rsidR="00771F3A" w:rsidRDefault="00771F3A" w:rsidP="003F0D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нестационарный объект</w:t>
            </w:r>
          </w:p>
        </w:tc>
        <w:tc>
          <w:tcPr>
            <w:tcW w:w="1397" w:type="dxa"/>
          </w:tcPr>
          <w:p w:rsidR="00771F3A" w:rsidRDefault="00771F3A" w:rsidP="003F0D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7,5</w:t>
            </w:r>
          </w:p>
        </w:tc>
      </w:tr>
      <w:tr w:rsidR="00771F3A" w:rsidRPr="00E81DDE" w:rsidTr="00F853AA">
        <w:tc>
          <w:tcPr>
            <w:tcW w:w="594" w:type="dxa"/>
          </w:tcPr>
          <w:p w:rsidR="00771F3A" w:rsidRDefault="00771F3A" w:rsidP="002214A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644" w:type="dxa"/>
          </w:tcPr>
          <w:p w:rsidR="00771F3A" w:rsidRPr="0029662B" w:rsidRDefault="00771F3A">
            <w:pPr>
              <w:rPr>
                <w:rFonts w:eastAsiaTheme="minorHAnsi"/>
                <w:lang w:eastAsia="en-US"/>
              </w:rPr>
            </w:pPr>
            <w:r w:rsidRPr="0029662B">
              <w:rPr>
                <w:rFonts w:eastAsiaTheme="minorHAnsi"/>
                <w:lang w:eastAsia="en-US"/>
              </w:rPr>
              <w:t>Ул. им. Могилевича, 2б</w:t>
            </w:r>
          </w:p>
        </w:tc>
        <w:tc>
          <w:tcPr>
            <w:tcW w:w="2537" w:type="dxa"/>
          </w:tcPr>
          <w:p w:rsidR="00771F3A" w:rsidRDefault="00F853AA" w:rsidP="00C2206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771F3A">
              <w:rPr>
                <w:rFonts w:eastAsiaTheme="minorHAnsi"/>
                <w:lang w:eastAsia="en-US"/>
              </w:rPr>
              <w:t>граждение</w:t>
            </w:r>
            <w:r>
              <w:rPr>
                <w:rFonts w:eastAsiaTheme="minorHAnsi"/>
                <w:lang w:eastAsia="en-US"/>
              </w:rPr>
              <w:t>, металлические столбики</w:t>
            </w:r>
          </w:p>
        </w:tc>
        <w:tc>
          <w:tcPr>
            <w:tcW w:w="1397" w:type="dxa"/>
          </w:tcPr>
          <w:p w:rsidR="00771F3A" w:rsidRDefault="00771F3A" w:rsidP="003608E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F853AA" w:rsidTr="00F853AA">
        <w:tc>
          <w:tcPr>
            <w:tcW w:w="594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5644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Ул. им. </w:t>
            </w:r>
            <w:proofErr w:type="spellStart"/>
            <w:r>
              <w:rPr>
                <w:rFonts w:eastAsiaTheme="minorHAnsi"/>
                <w:lang w:eastAsia="en-US"/>
              </w:rPr>
              <w:t>Мясникова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, 29 </w:t>
            </w:r>
          </w:p>
        </w:tc>
        <w:tc>
          <w:tcPr>
            <w:tcW w:w="2537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ограждение</w:t>
            </w:r>
          </w:p>
        </w:tc>
        <w:tc>
          <w:tcPr>
            <w:tcW w:w="1397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317,7</w:t>
            </w:r>
          </w:p>
        </w:tc>
      </w:tr>
      <w:tr w:rsidR="00F853AA" w:rsidTr="00F853AA">
        <w:tc>
          <w:tcPr>
            <w:tcW w:w="594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5644" w:type="dxa"/>
            <w:hideMark/>
          </w:tcPr>
          <w:p w:rsidR="00F853AA" w:rsidRDefault="00F853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им. </w:t>
            </w:r>
            <w:proofErr w:type="spellStart"/>
            <w:r>
              <w:rPr>
                <w:lang w:eastAsia="en-US"/>
              </w:rPr>
              <w:t>Мясникова</w:t>
            </w:r>
            <w:proofErr w:type="spellEnd"/>
            <w:r>
              <w:rPr>
                <w:lang w:eastAsia="en-US"/>
              </w:rPr>
              <w:t xml:space="preserve">, 29 </w:t>
            </w:r>
          </w:p>
        </w:tc>
        <w:tc>
          <w:tcPr>
            <w:tcW w:w="2537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строение</w:t>
            </w:r>
          </w:p>
        </w:tc>
        <w:tc>
          <w:tcPr>
            <w:tcW w:w="1397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44</w:t>
            </w:r>
          </w:p>
        </w:tc>
      </w:tr>
      <w:tr w:rsidR="00F853AA" w:rsidTr="00F853AA">
        <w:tc>
          <w:tcPr>
            <w:tcW w:w="594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644" w:type="dxa"/>
            <w:hideMark/>
          </w:tcPr>
          <w:p w:rsidR="00F853AA" w:rsidRDefault="00F853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им. </w:t>
            </w:r>
            <w:proofErr w:type="spellStart"/>
            <w:r>
              <w:rPr>
                <w:lang w:eastAsia="en-US"/>
              </w:rPr>
              <w:t>Мясникова</w:t>
            </w:r>
            <w:proofErr w:type="spellEnd"/>
            <w:r>
              <w:rPr>
                <w:lang w:eastAsia="en-US"/>
              </w:rPr>
              <w:t xml:space="preserve">, 29 </w:t>
            </w:r>
          </w:p>
        </w:tc>
        <w:tc>
          <w:tcPr>
            <w:tcW w:w="2537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вагончик</w:t>
            </w:r>
          </w:p>
        </w:tc>
        <w:tc>
          <w:tcPr>
            <w:tcW w:w="1397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F853AA" w:rsidTr="00F853AA">
        <w:tc>
          <w:tcPr>
            <w:tcW w:w="594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644" w:type="dxa"/>
            <w:hideMark/>
          </w:tcPr>
          <w:p w:rsidR="00F853AA" w:rsidRDefault="00F853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им. </w:t>
            </w:r>
            <w:proofErr w:type="spellStart"/>
            <w:r>
              <w:rPr>
                <w:lang w:eastAsia="en-US"/>
              </w:rPr>
              <w:t>Мясникова</w:t>
            </w:r>
            <w:proofErr w:type="spellEnd"/>
            <w:r>
              <w:rPr>
                <w:lang w:eastAsia="en-US"/>
              </w:rPr>
              <w:t xml:space="preserve">, 29 </w:t>
            </w:r>
          </w:p>
        </w:tc>
        <w:tc>
          <w:tcPr>
            <w:tcW w:w="2537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металлический гараж</w:t>
            </w:r>
          </w:p>
        </w:tc>
        <w:tc>
          <w:tcPr>
            <w:tcW w:w="1397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</w:tr>
      <w:tr w:rsidR="00F853AA" w:rsidTr="00F853AA">
        <w:tc>
          <w:tcPr>
            <w:tcW w:w="594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5644" w:type="dxa"/>
            <w:hideMark/>
          </w:tcPr>
          <w:p w:rsidR="00F853AA" w:rsidRDefault="00F853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 им. </w:t>
            </w:r>
            <w:proofErr w:type="spellStart"/>
            <w:r>
              <w:rPr>
                <w:lang w:eastAsia="en-US"/>
              </w:rPr>
              <w:t>Мясникова</w:t>
            </w:r>
            <w:proofErr w:type="spellEnd"/>
            <w:r>
              <w:rPr>
                <w:lang w:eastAsia="en-US"/>
              </w:rPr>
              <w:t xml:space="preserve">, 29 </w:t>
            </w:r>
          </w:p>
        </w:tc>
        <w:tc>
          <w:tcPr>
            <w:tcW w:w="2537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металлическая будка</w:t>
            </w:r>
          </w:p>
        </w:tc>
        <w:tc>
          <w:tcPr>
            <w:tcW w:w="1397" w:type="dxa"/>
            <w:hideMark/>
          </w:tcPr>
          <w:p w:rsidR="00F853AA" w:rsidRDefault="00F853A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</w:tbl>
    <w:p w:rsidR="00700A5C" w:rsidRDefault="00700A5C" w:rsidP="00E22478"/>
    <w:p w:rsidR="00E22478" w:rsidRPr="00E81DDE" w:rsidRDefault="00B64787" w:rsidP="00E22478">
      <w:r>
        <w:t>Э</w:t>
      </w:r>
      <w:r w:rsidR="00E22478" w:rsidRPr="00E81DDE">
        <w:t xml:space="preserve">кономический отдел администрации </w:t>
      </w:r>
    </w:p>
    <w:p w:rsidR="002214A6" w:rsidRPr="00E81DDE" w:rsidRDefault="00E22478" w:rsidP="00E22478">
      <w:proofErr w:type="spellStart"/>
      <w:r w:rsidRPr="00E81DDE">
        <w:t>Тракторозаводского</w:t>
      </w:r>
      <w:proofErr w:type="spellEnd"/>
      <w:r w:rsidRPr="00E81DDE">
        <w:t xml:space="preserve"> района Волгограда</w:t>
      </w:r>
    </w:p>
    <w:sectPr w:rsidR="002214A6" w:rsidRPr="00E81DDE" w:rsidSect="00B647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84"/>
    <w:rsid w:val="00043F6B"/>
    <w:rsid w:val="000507D2"/>
    <w:rsid w:val="000A394E"/>
    <w:rsid w:val="001349D6"/>
    <w:rsid w:val="0018394A"/>
    <w:rsid w:val="002214A6"/>
    <w:rsid w:val="00280F1C"/>
    <w:rsid w:val="003608EF"/>
    <w:rsid w:val="003E0C73"/>
    <w:rsid w:val="003F6A9B"/>
    <w:rsid w:val="004369AA"/>
    <w:rsid w:val="00473197"/>
    <w:rsid w:val="004D754F"/>
    <w:rsid w:val="006A6DA4"/>
    <w:rsid w:val="006D6E35"/>
    <w:rsid w:val="00700A5C"/>
    <w:rsid w:val="00771F3A"/>
    <w:rsid w:val="0079144A"/>
    <w:rsid w:val="00792A5C"/>
    <w:rsid w:val="00965784"/>
    <w:rsid w:val="00965959"/>
    <w:rsid w:val="00996A84"/>
    <w:rsid w:val="00A43FEC"/>
    <w:rsid w:val="00A83EEF"/>
    <w:rsid w:val="00A95C48"/>
    <w:rsid w:val="00B64787"/>
    <w:rsid w:val="00B6552C"/>
    <w:rsid w:val="00C22060"/>
    <w:rsid w:val="00DA7BD5"/>
    <w:rsid w:val="00E109A4"/>
    <w:rsid w:val="00E22478"/>
    <w:rsid w:val="00E81DDE"/>
    <w:rsid w:val="00EA585B"/>
    <w:rsid w:val="00F65338"/>
    <w:rsid w:val="00F746FC"/>
    <w:rsid w:val="00F853AA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BCCFB-8A32-4741-AE1A-C682A09E9BBC}"/>
</file>

<file path=customXml/itemProps2.xml><?xml version="1.0" encoding="utf-8"?>
<ds:datastoreItem xmlns:ds="http://schemas.openxmlformats.org/officeDocument/2006/customXml" ds:itemID="{9453BB13-E8BF-4532-BDF2-1E8BBD889DE0}"/>
</file>

<file path=customXml/itemProps3.xml><?xml version="1.0" encoding="utf-8"?>
<ds:datastoreItem xmlns:ds="http://schemas.openxmlformats.org/officeDocument/2006/customXml" ds:itemID="{064AB39F-C9C8-4502-B394-821D9079B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Комнатный Павел Анатольевич</dc:creator>
  <cp:lastModifiedBy>Гончарова Ирина Сергеевна</cp:lastModifiedBy>
  <cp:revision>9</cp:revision>
  <cp:lastPrinted>2018-07-17T11:07:00Z</cp:lastPrinted>
  <dcterms:created xsi:type="dcterms:W3CDTF">2019-05-21T11:09:00Z</dcterms:created>
  <dcterms:modified xsi:type="dcterms:W3CDTF">2019-05-23T10:36:00Z</dcterms:modified>
</cp:coreProperties>
</file>