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FB" w:rsidRDefault="004C7A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95FF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5F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95F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SBR012-2308170109</w:t>
            </w:r>
          </w:p>
        </w:tc>
      </w:tr>
      <w:tr w:rsidR="00A95F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A95FFB" w:rsidRDefault="00A95FF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7"/>
        <w:gridCol w:w="3474"/>
        <w:gridCol w:w="1373"/>
        <w:gridCol w:w="1329"/>
        <w:gridCol w:w="2387"/>
        <w:gridCol w:w="1426"/>
      </w:tblGrid>
      <w:tr w:rsidR="00A95FF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59,4 кв.м (подвал), кадастровый номер 34:34:050060:1258. Волгоград, Ворошиловский район, ул. Рабоче-Крестьянская,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1 266 </w:t>
            </w:r>
            <w:r>
              <w:rPr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201,0 кв.м (подвал), кадастровый номер 34:34:080114:215. Волгоград, Красноармейский район, ул. 40</w:t>
            </w:r>
            <w:r>
              <w:rPr>
                <w:color w:val="000000"/>
              </w:rPr>
              <w:t xml:space="preserve">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508 000.00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58,1 кв.м (3-й этаж), кадастровый номер 34:34:080114:231. Волгоград, </w:t>
            </w:r>
            <w:r>
              <w:rPr>
                <w:color w:val="000000"/>
              </w:rPr>
              <w:t>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469 000.00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17,5 кв.м (4-й этаж), кадастровый номер 34:34:08</w:t>
            </w:r>
            <w:r>
              <w:rPr>
                <w:color w:val="000000"/>
              </w:rPr>
              <w:t>0114:144. Волгоград, 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172 000.00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36,6 кв.м (4-й этаж), </w:t>
            </w:r>
            <w:r>
              <w:rPr>
                <w:color w:val="000000"/>
              </w:rPr>
              <w:t>кадастровый номер 34:34:080114:161. Волгоград, 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312 000.00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</w:t>
            </w:r>
            <w:r>
              <w:rPr>
                <w:color w:val="000000"/>
              </w:rPr>
              <w:t>7,7 кв.м (4-й этаж), кадастровый номер 34:34:080114:225. Волгоград, 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301 000.00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A95FFB" w:rsidRDefault="00A95FF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95FF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5F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95F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95FFB" w:rsidRDefault="004C7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95FFB" w:rsidRDefault="00A95FFB">
            <w:pPr>
              <w:rPr>
                <w:color w:val="000000"/>
              </w:rPr>
            </w:pPr>
          </w:p>
        </w:tc>
      </w:tr>
      <w:tr w:rsidR="00A95F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95F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95F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95F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95FFB" w:rsidRDefault="004C7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95FFB" w:rsidRDefault="00A95FFB">
            <w:pPr>
              <w:rPr>
                <w:color w:val="000000"/>
              </w:rPr>
            </w:pPr>
          </w:p>
        </w:tc>
      </w:tr>
    </w:tbl>
    <w:p w:rsidR="00A95FFB" w:rsidRDefault="00A95FF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95FF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A95FFB">
            <w:pPr>
              <w:rPr>
                <w:color w:val="000000"/>
              </w:rPr>
            </w:pP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95FFB" w:rsidRDefault="00A95FF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286"/>
      </w:tblGrid>
      <w:tr w:rsidR="00A95FF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A95FFB">
            <w:pPr>
              <w:rPr>
                <w:color w:val="000000"/>
              </w:rPr>
            </w:pP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21.09.2023 08:57:35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21.09.2023 08:57:37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21.09.2023 08:57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>1246592</w:t>
            </w:r>
          </w:p>
        </w:tc>
      </w:tr>
      <w:tr w:rsidR="00A95F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4C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95FFB" w:rsidRDefault="00A95FFB">
            <w:pPr>
              <w:rPr>
                <w:color w:val="000000"/>
              </w:rPr>
            </w:pPr>
          </w:p>
        </w:tc>
      </w:tr>
    </w:tbl>
    <w:p w:rsidR="00A95FFB" w:rsidRDefault="00A95FFB"/>
    <w:sectPr w:rsidR="00A95FF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C7A39"/>
    <w:rsid w:val="00A77B3E"/>
    <w:rsid w:val="00A95FF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2023-09-21T05:20:00+00:00</DatePub>
    <LongName xmlns="e4d50f4a-1345-415d-aadd-f942b5769167">П Р О Т О К О Л № 23-22.1 от 21.09.2023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23-22 от 17.08.2023</LongName>
    <Public xmlns="e4d50f4a-1345-415d-aadd-f942b5769167">true</Public>
    <VidTorgov xmlns="e4d50f4a-1345-415d-aadd-f942b5769167">Электронный аукцион</VidTorgov>
    <DateEndRcv xmlns="e4d50f4a-1345-415d-aadd-f942b5769167">2023-09-20T08:00:00+00:00</DateEndRcv>
    <DateOfSale xmlns="e4d50f4a-1345-415d-aadd-f942b5769167">2023-09-22T05:00:00+00:00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6214503-71A3-4AE5-8176-054F5ED0A692}"/>
</file>

<file path=customXml/itemProps2.xml><?xml version="1.0" encoding="utf-8"?>
<ds:datastoreItem xmlns:ds="http://schemas.openxmlformats.org/officeDocument/2006/customXml" ds:itemID="{F5D91D37-11BC-40EB-B266-D737FA028324}"/>
</file>

<file path=customXml/itemProps3.xml><?xml version="1.0" encoding="utf-8"?>
<ds:datastoreItem xmlns:ds="http://schemas.openxmlformats.org/officeDocument/2006/customXml" ds:itemID="{9A979BE3-B373-4B6D-8293-265260094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23-22.1 от 21.09.2023 приема заявок и признания несостоявшимся электронного аукциона по продаже объектов МИ</dc:title>
  <dc:creator>Клименко Мария Васильевна</dc:creator>
  <cp:lastModifiedBy>Клименко Мария Васильевна</cp:lastModifiedBy>
  <cp:revision>2</cp:revision>
  <dcterms:created xsi:type="dcterms:W3CDTF">2023-09-21T05:58:00Z</dcterms:created>
  <dcterms:modified xsi:type="dcterms:W3CDTF">2023-09-21T05:58:00Z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