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91" w:rsidRDefault="00784A2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66A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SBR012-2206080027</w:t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966A91" w:rsidRDefault="00966A9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8"/>
        <w:gridCol w:w="3724"/>
        <w:gridCol w:w="1344"/>
        <w:gridCol w:w="1288"/>
        <w:gridCol w:w="2332"/>
        <w:gridCol w:w="1330"/>
      </w:tblGrid>
      <w:tr w:rsidR="00966A9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Нежилые помещения общей S= 210,1 кв.м, в т.ч. нежилое помещ. площадью 28, 6 кв.м (КН 34:34:000000:56718), нежилое помещение площадью 14,3 кв.м </w:t>
            </w:r>
            <w:r>
              <w:rPr>
                <w:color w:val="000000"/>
              </w:rPr>
              <w:t>(КН 34:34:000000:56716), нежилое помещение площадью 21,0 кв.м (КН 34:34:000000:56714), нежилое помещение площадью 45,3 кв.м. (КН 34:34:000000:56717), нежилое помещение площадью 100,9 кв.м (КН 34:34:000000:56715). Цокольные этажи – 28,6 кв.м; 14,3 кв.м; 21,</w:t>
            </w:r>
            <w:r>
              <w:rPr>
                <w:color w:val="000000"/>
              </w:rPr>
              <w:t>0 кв.м; 45,3 кв.м; 100,9 кв.м. Волгоград, Дзержинский р-н, ул. им. политрука Тимофеева, д.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2 553 900.00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</w:t>
            </w:r>
            <w:r>
              <w:rPr>
                <w:color w:val="000000"/>
              </w:rPr>
              <w:t xml:space="preserve">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174,5 кв.м (подвал, цоколь), кадастровый номер 34:34:010052:2946. Цоколь, подвал- 174,5 кв.м. Волгоград, Тракторозаводский район, ул. им. Дзержинского, д. 53, пом. 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1 637 200.00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254,7 кв.м (подвал), кадастровый номе</w:t>
            </w:r>
            <w:r>
              <w:rPr>
                <w:color w:val="000000"/>
              </w:rPr>
              <w:t>р 34:34:020062:2727. Подвал- 254,7 кв.м. Волгоград, Краснооктябрьский район, пр. Металлургов, д.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3 266 000.00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</w:t>
            </w:r>
            <w:r>
              <w:rPr>
                <w:color w:val="000000"/>
              </w:rPr>
              <w:t>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265,8 </w:t>
            </w:r>
            <w:r>
              <w:rPr>
                <w:color w:val="000000"/>
              </w:rPr>
              <w:lastRenderedPageBreak/>
              <w:t>кв.м (кадастровый номер 34:26:044101:288) с земельным участком площадью 3872.99 кв.м (кадастровый номер 34:26:044101:21). Нежилое здание- 265,8 кв.м. Волгоград, Красноармейск</w:t>
            </w:r>
            <w:r>
              <w:rPr>
                <w:color w:val="000000"/>
              </w:rPr>
              <w:t>ий район, п. 19-го партсъезда, ул. Приканальная, дом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3 192 </w:t>
            </w:r>
            <w:r>
              <w:rPr>
                <w:color w:val="000000"/>
              </w:rPr>
              <w:lastRenderedPageBreak/>
              <w:t>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</w:t>
            </w:r>
            <w:r>
              <w:rPr>
                <w:color w:val="000000"/>
              </w:rPr>
              <w:lastRenderedPageBreak/>
              <w:t>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 xml:space="preserve">повторных </w:t>
            </w:r>
            <w:r>
              <w:rPr>
                <w:color w:val="000000"/>
              </w:rPr>
              <w:t>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131,1 кв.м (подвал), кадастровый номер 34:34:020043:3436. Подвал- 131,1 кв.м. Волгоград, Краснооктябрьский район, ул. им. маршала Еременко, д. 142А.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1 724 526.10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</w:t>
            </w:r>
            <w:r>
              <w:rPr>
                <w:color w:val="000000"/>
              </w:rPr>
              <w:t>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57,9 кв.м (4 этаж), кадастровый номер 34:34:080114:158. 4 этаж- 57,9 кв.м. Волгоград, Красно</w:t>
            </w:r>
            <w:r>
              <w:rPr>
                <w:color w:val="000000"/>
              </w:rPr>
              <w:t>армейский район, ул. 40 лет ВЛКСМ, д.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684 000.00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</w:t>
            </w:r>
            <w:r>
              <w:rPr>
                <w:color w:val="000000"/>
              </w:rPr>
              <w:t>омещение площадью 48,5 кв.м (подвал), кадастровый номер 34:34:080084:3611. Подвал- 48,5 кв.м. Волгоград, Красноармейский район, б-р им. Энгельса,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721 000.00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</w:t>
            </w:r>
            <w:r>
              <w:rPr>
                <w:color w:val="000000"/>
              </w:rPr>
              <w:t>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617,8 кв.м (подвал), кадастровый номер 34:34:080084:3636. Подвал- 617,8 кв.м. Волгоград, Красноармейский район, б-р им. Э</w:t>
            </w:r>
            <w:r>
              <w:rPr>
                <w:color w:val="000000"/>
              </w:rPr>
              <w:t>нгельса,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3 585 000.00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</w:t>
            </w:r>
            <w:r>
              <w:rPr>
                <w:color w:val="000000"/>
              </w:rPr>
              <w:lastRenderedPageBreak/>
              <w:t>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</w:tbl>
    <w:p w:rsidR="00966A91" w:rsidRDefault="00966A9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66A9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66A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66A91" w:rsidRDefault="00784A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66A91" w:rsidRDefault="00966A91">
            <w:pPr>
              <w:rPr>
                <w:color w:val="000000"/>
              </w:rPr>
            </w:pP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66A9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66A9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66A91" w:rsidRDefault="00784A2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66A91" w:rsidRDefault="00966A91">
            <w:pPr>
              <w:rPr>
                <w:color w:val="000000"/>
              </w:rPr>
            </w:pPr>
          </w:p>
        </w:tc>
      </w:tr>
    </w:tbl>
    <w:p w:rsidR="00966A91" w:rsidRDefault="00966A9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66A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66A91" w:rsidRDefault="00966A9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66A9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966A91">
            <w:pPr>
              <w:rPr>
                <w:color w:val="000000"/>
              </w:rPr>
            </w:pP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10.08.2022 11:45:10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10.08.2022 11:45:52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10.08.2022 11:45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>974982</w:t>
            </w:r>
          </w:p>
        </w:tc>
      </w:tr>
      <w:tr w:rsidR="00966A9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784A2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66A91" w:rsidRDefault="00966A91">
            <w:pPr>
              <w:rPr>
                <w:color w:val="000000"/>
              </w:rPr>
            </w:pPr>
          </w:p>
        </w:tc>
      </w:tr>
    </w:tbl>
    <w:p w:rsidR="00966A91" w:rsidRDefault="00966A91"/>
    <w:sectPr w:rsidR="00966A91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84A27"/>
    <w:rsid w:val="00966A9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2022-08-10T09:45:00+00:00</DatePub>
    <LongName xmlns="e4d50f4a-1345-415d-aadd-f942b5769167">П Р О Т О К О Л № 22-81.1 приема заявок и признания несостоявшимся аукциона по продаже объектов муниципального имущества посредством публичного предложения в электронной форме, объявленного в соответствии с информационным сообщением № 22-81 от 08.06.2022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7FE5E49-D30B-47B4-A24A-EF858530E00E}"/>
</file>

<file path=customXml/itemProps2.xml><?xml version="1.0" encoding="utf-8"?>
<ds:datastoreItem xmlns:ds="http://schemas.openxmlformats.org/officeDocument/2006/customXml" ds:itemID="{05729C1C-82D5-4853-9B72-9FBE160ECCFA}"/>
</file>

<file path=customXml/itemProps3.xml><?xml version="1.0" encoding="utf-8"?>
<ds:datastoreItem xmlns:ds="http://schemas.openxmlformats.org/officeDocument/2006/customXml" ds:itemID="{614BDBF1-5CC0-4277-8B22-1DB1DE87C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8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22-81.1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2022-08-10T08:52:00Z</dcterms:created>
  <dcterms:modified xsi:type="dcterms:W3CDTF">2022-08-10T08:52:00Z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