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5500B" w14:textId="77777777" w:rsidR="00062983" w:rsidRDefault="00785A49">
      <w:pPr>
        <w:pStyle w:val="a0"/>
        <w:spacing w:after="0"/>
      </w:pPr>
      <w:proofErr w:type="gramStart"/>
      <w:r>
        <w:rPr>
          <w:color w:val="000000"/>
        </w:rPr>
        <w:t>Муниципальное учреждение «</w:t>
      </w:r>
      <w:proofErr w:type="spellStart"/>
      <w:r>
        <w:rPr>
          <w:color w:val="000000"/>
        </w:rPr>
        <w:t>Горэколес</w:t>
      </w:r>
      <w:proofErr w:type="spellEnd"/>
      <w:r>
        <w:rPr>
          <w:color w:val="000000"/>
        </w:rPr>
        <w:t xml:space="preserve">», совместно с Администрацией Волгограда </w:t>
      </w:r>
      <w:r>
        <w:rPr>
          <w:b/>
          <w:color w:val="000000"/>
        </w:rPr>
        <w:t>уведомляет о начале общественного обсуждения по объекту государственной экологической экспертизы</w:t>
      </w:r>
      <w:r>
        <w:rPr>
          <w:color w:val="000000"/>
        </w:rPr>
        <w:t xml:space="preserve">: проектной документации «Ликвидация негативного воздействия на окружающую среду накопленных отходов, включая рекультивацию земельных участков, на территории Волгограда», </w:t>
      </w:r>
      <w:bookmarkStart w:id="0" w:name="__DdeLink__218_889539450"/>
      <w:r>
        <w:rPr>
          <w:color w:val="000000"/>
        </w:rPr>
        <w:t xml:space="preserve">включая </w:t>
      </w:r>
      <w:bookmarkEnd w:id="0"/>
      <w:r>
        <w:rPr>
          <w:color w:val="000000"/>
        </w:rPr>
        <w:t>предварительный вариант материалов по оценке воздействия на окружающую среду, в том числе техническое задание по оценке воздействия на окружающую среду.</w:t>
      </w:r>
      <w:proofErr w:type="gramEnd"/>
    </w:p>
    <w:p w14:paraId="049C9370" w14:textId="77777777" w:rsidR="00062983" w:rsidRDefault="00785A49">
      <w:pPr>
        <w:pStyle w:val="a0"/>
        <w:spacing w:after="0"/>
      </w:pPr>
      <w:r>
        <w:rPr>
          <w:color w:val="000000"/>
        </w:rPr>
        <w:t>Проектная документация доработана с учётом замечаний, указанных в Заключени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экспертной комиссии государственной экологической экспертизы по проектной документации «Ликвидация негативного воздействия на окружающую среду накопленных отходов, включая рекультивацию земельных участков, на территории Волгограда», утвержденном приказом Федеральной службы по надзору в сфере природопользования </w:t>
      </w:r>
      <w:r w:rsidRPr="00785A49">
        <w:rPr>
          <w:color w:val="000000"/>
        </w:rPr>
        <w:t>от 22.01.2021 № 39/ГЭЭ</w:t>
      </w:r>
      <w:r>
        <w:rPr>
          <w:color w:val="000000"/>
        </w:rPr>
        <w:t>.</w:t>
      </w:r>
    </w:p>
    <w:p w14:paraId="05D0DDFF" w14:textId="77777777" w:rsidR="00062983" w:rsidRDefault="00785A49">
      <w:pPr>
        <w:pStyle w:val="a0"/>
        <w:spacing w:after="0"/>
      </w:pPr>
      <w:r>
        <w:rPr>
          <w:b/>
          <w:color w:val="000000"/>
        </w:rPr>
        <w:t>Цель намечаемой деятельности:</w:t>
      </w:r>
      <w:r>
        <w:rPr>
          <w:color w:val="000000"/>
        </w:rPr>
        <w:t xml:space="preserve"> рекультивация земель, нарушенных при размещении отходов.</w:t>
      </w:r>
    </w:p>
    <w:p w14:paraId="38E13CDB" w14:textId="77777777" w:rsidR="00062983" w:rsidRDefault="00785A49">
      <w:pPr>
        <w:pStyle w:val="a0"/>
        <w:spacing w:after="0"/>
      </w:pPr>
      <w:r>
        <w:rPr>
          <w:b/>
          <w:color w:val="000000"/>
        </w:rPr>
        <w:t>Месторасположение намечаемой деятельности:</w:t>
      </w:r>
      <w:r>
        <w:rPr>
          <w:color w:val="000000"/>
        </w:rPr>
        <w:t xml:space="preserve"> </w:t>
      </w:r>
      <w:r>
        <w:t>город Волгоград, территории свалок</w:t>
      </w:r>
      <w:r>
        <w:rPr>
          <w:color w:val="000000"/>
        </w:rPr>
        <w:t>.</w:t>
      </w:r>
    </w:p>
    <w:p w14:paraId="33E86065" w14:textId="77777777" w:rsidR="00062983" w:rsidRDefault="00785A49">
      <w:pPr>
        <w:pStyle w:val="a0"/>
        <w:spacing w:after="0"/>
      </w:pPr>
      <w:r>
        <w:rPr>
          <w:b/>
          <w:bCs/>
          <w:color w:val="000000"/>
        </w:rPr>
        <w:t>Примерные сроки проведения оценки воздействия на окружающую среду:</w:t>
      </w:r>
      <w:r>
        <w:rPr>
          <w:color w:val="000000"/>
        </w:rPr>
        <w:t xml:space="preserve"> август 2019 - август 2021г.</w:t>
      </w:r>
    </w:p>
    <w:p w14:paraId="74C6DD6D" w14:textId="77777777" w:rsidR="00062983" w:rsidRDefault="00785A49">
      <w:pPr>
        <w:pStyle w:val="a0"/>
        <w:spacing w:after="0"/>
      </w:pPr>
      <w:r>
        <w:rPr>
          <w:b/>
          <w:color w:val="000000"/>
        </w:rPr>
        <w:t>Наименование и адрес заказчика:</w:t>
      </w:r>
      <w:r>
        <w:rPr>
          <w:color w:val="000000"/>
        </w:rPr>
        <w:t xml:space="preserve"> </w:t>
      </w:r>
      <w:r>
        <w:t>Муниципальное учреждение «</w:t>
      </w:r>
      <w:proofErr w:type="spellStart"/>
      <w:r>
        <w:t>Горэколес</w:t>
      </w:r>
      <w:proofErr w:type="spellEnd"/>
      <w:r>
        <w:t xml:space="preserve">». 400001, г. Волгоград, ул. Ковровская, 16а. Почтовый адрес: 400074, г. Волгоград, ул. </w:t>
      </w:r>
      <w:proofErr w:type="gramStart"/>
      <w:r>
        <w:t>Баррикадная</w:t>
      </w:r>
      <w:proofErr w:type="gramEnd"/>
      <w:r>
        <w:t>, д.19</w:t>
      </w:r>
      <w:r>
        <w:rPr>
          <w:color w:val="000000"/>
        </w:rPr>
        <w:t>.</w:t>
      </w:r>
    </w:p>
    <w:p w14:paraId="0C299D88" w14:textId="77777777" w:rsidR="00062983" w:rsidRDefault="00785A49">
      <w:pPr>
        <w:pStyle w:val="a0"/>
        <w:spacing w:after="0"/>
      </w:pPr>
      <w:r>
        <w:rPr>
          <w:b/>
          <w:color w:val="000000"/>
        </w:rPr>
        <w:t xml:space="preserve">Орган, ответственный за организацию общественного обсуждения: </w:t>
      </w:r>
      <w:r>
        <w:rPr>
          <w:color w:val="000000"/>
        </w:rPr>
        <w:t>администрация Волгограда.</w:t>
      </w:r>
    </w:p>
    <w:p w14:paraId="338D127E" w14:textId="77777777" w:rsidR="00062983" w:rsidRDefault="00785A49">
      <w:pPr>
        <w:pStyle w:val="a0"/>
        <w:spacing w:after="0"/>
      </w:pPr>
      <w:r>
        <w:rPr>
          <w:b/>
          <w:color w:val="000000"/>
        </w:rPr>
        <w:t>Форма общественного обсуждения:</w:t>
      </w:r>
      <w:r>
        <w:rPr>
          <w:color w:val="000000"/>
        </w:rPr>
        <w:t xml:space="preserve"> опрос.</w:t>
      </w:r>
    </w:p>
    <w:p w14:paraId="460B4C6E" w14:textId="17C23C61" w:rsidR="00062983" w:rsidRDefault="00785A49">
      <w:pPr>
        <w:pStyle w:val="a0"/>
        <w:spacing w:after="0"/>
      </w:pPr>
      <w:r>
        <w:rPr>
          <w:b/>
          <w:color w:val="000000"/>
        </w:rPr>
        <w:t>Срок и место доступности предва</w:t>
      </w:r>
      <w:bookmarkStart w:id="1" w:name="_GoBack"/>
      <w:bookmarkEnd w:id="1"/>
      <w:r>
        <w:rPr>
          <w:b/>
          <w:color w:val="000000"/>
        </w:rPr>
        <w:t>рительного варианта материалов по оценке воздействия на окружающую среду, в том числе технического задания по оценке воздействия на окружающую среду:</w:t>
      </w:r>
      <w:r>
        <w:rPr>
          <w:color w:val="000000"/>
        </w:rPr>
        <w:t xml:space="preserve"> на официальном сайте администрации Волгограда – </w:t>
      </w:r>
      <w:hyperlink r:id="rId6">
        <w:r>
          <w:rPr>
            <w:color w:val="000000"/>
          </w:rPr>
          <w:t>http://www.volgadmin.ru/</w:t>
        </w:r>
      </w:hyperlink>
      <w:r>
        <w:rPr>
          <w:color w:val="000000"/>
        </w:rPr>
        <w:t xml:space="preserve">, с </w:t>
      </w:r>
      <w:r w:rsidRPr="00004ABD">
        <w:rPr>
          <w:color w:val="000000"/>
        </w:rPr>
        <w:t>07.06</w:t>
      </w:r>
      <w:r>
        <w:rPr>
          <w:color w:val="000000"/>
        </w:rPr>
        <w:t xml:space="preserve">.2021г. по </w:t>
      </w:r>
      <w:r w:rsidRPr="00004ABD">
        <w:rPr>
          <w:color w:val="000000"/>
        </w:rPr>
        <w:t>07.07</w:t>
      </w:r>
      <w:r>
        <w:rPr>
          <w:color w:val="000000"/>
        </w:rPr>
        <w:t>.2021г.</w:t>
      </w:r>
    </w:p>
    <w:p w14:paraId="3A7FFDF0" w14:textId="54C737DA" w:rsidR="00062983" w:rsidRPr="00004ABD" w:rsidRDefault="00785A49">
      <w:pPr>
        <w:pStyle w:val="a0"/>
        <w:rPr>
          <w:b/>
          <w:color w:val="000000"/>
        </w:rPr>
      </w:pPr>
      <w:r>
        <w:rPr>
          <w:b/>
        </w:rPr>
        <w:t>Форма представления позиции по опросу:</w:t>
      </w:r>
      <w:r>
        <w:t xml:space="preserve"> прием опросных листов будет осуществляться в срок до </w:t>
      </w:r>
      <w:r w:rsidRPr="00004ABD">
        <w:rPr>
          <w:b/>
          <w:color w:val="000000"/>
        </w:rPr>
        <w:t>07.07.2021 по почтовому адресу: 400074, Волгоград, ул. Баррикадная, д.19, Муниципальное учреждение «</w:t>
      </w:r>
      <w:proofErr w:type="spellStart"/>
      <w:r w:rsidRPr="00004ABD">
        <w:rPr>
          <w:b/>
          <w:color w:val="000000"/>
        </w:rPr>
        <w:t>Горэколес</w:t>
      </w:r>
      <w:proofErr w:type="spellEnd"/>
      <w:r w:rsidRPr="00004ABD">
        <w:rPr>
          <w:b/>
          <w:color w:val="000000"/>
        </w:rPr>
        <w:t xml:space="preserve">», или на адрес электронной почты </w:t>
      </w:r>
      <w:hyperlink r:id="rId7">
        <w:r w:rsidRPr="00004ABD">
          <w:rPr>
            <w:b/>
            <w:color w:val="000000"/>
          </w:rPr>
          <w:t>ey-strelnikova@volgadmin.ru</w:t>
        </w:r>
      </w:hyperlink>
      <w:r w:rsidRPr="00004ABD">
        <w:rPr>
          <w:b/>
          <w:color w:val="000000"/>
        </w:rPr>
        <w:t xml:space="preserve"> с темой «Общественное обсуждение».</w:t>
      </w:r>
    </w:p>
    <w:p w14:paraId="5B3DC231" w14:textId="77777777" w:rsidR="00062983" w:rsidRPr="00004ABD" w:rsidRDefault="00785A49">
      <w:pPr>
        <w:pStyle w:val="a0"/>
        <w:spacing w:after="0"/>
        <w:rPr>
          <w:b/>
          <w:color w:val="000000"/>
        </w:rPr>
      </w:pPr>
      <w:r w:rsidRPr="00004ABD">
        <w:rPr>
          <w:b/>
          <w:color w:val="000000"/>
        </w:rPr>
        <w:t xml:space="preserve">Форма опросного листа размещена на официальном сайте администрации Волгограда – </w:t>
      </w:r>
      <w:hyperlink r:id="rId8">
        <w:r w:rsidRPr="00004ABD">
          <w:rPr>
            <w:b/>
            <w:color w:val="000000"/>
          </w:rPr>
          <w:t>http://www.volgadmin.ru/</w:t>
        </w:r>
      </w:hyperlink>
      <w:r w:rsidRPr="00004ABD">
        <w:rPr>
          <w:b/>
          <w:color w:val="000000"/>
        </w:rPr>
        <w:t xml:space="preserve"> .</w:t>
      </w:r>
    </w:p>
    <w:p w14:paraId="6B4FC21E" w14:textId="77777777" w:rsidR="00062983" w:rsidRPr="00004ABD" w:rsidRDefault="00785A49">
      <w:pPr>
        <w:pStyle w:val="a0"/>
        <w:spacing w:after="0"/>
        <w:rPr>
          <w:b/>
          <w:color w:val="000000"/>
        </w:rPr>
      </w:pPr>
      <w:r w:rsidRPr="00004ABD">
        <w:rPr>
          <w:b/>
          <w:color w:val="000000"/>
        </w:rPr>
        <w:t xml:space="preserve">Замечания и предложения можно направить по почтовому адресу: 400074, Волгоград, ул. </w:t>
      </w:r>
      <w:proofErr w:type="gramStart"/>
      <w:r w:rsidRPr="00004ABD">
        <w:rPr>
          <w:b/>
          <w:color w:val="000000"/>
        </w:rPr>
        <w:t>Баррикадная</w:t>
      </w:r>
      <w:proofErr w:type="gramEnd"/>
      <w:r w:rsidRPr="00004ABD">
        <w:rPr>
          <w:b/>
          <w:color w:val="000000"/>
        </w:rPr>
        <w:t>, д.19, Муниципальное учреждение «</w:t>
      </w:r>
      <w:proofErr w:type="spellStart"/>
      <w:r w:rsidRPr="00004ABD">
        <w:rPr>
          <w:b/>
          <w:color w:val="000000"/>
        </w:rPr>
        <w:t>Горэколес</w:t>
      </w:r>
      <w:proofErr w:type="spellEnd"/>
      <w:r w:rsidRPr="00004ABD">
        <w:rPr>
          <w:b/>
          <w:color w:val="000000"/>
        </w:rPr>
        <w:t xml:space="preserve">» или на адрес электронной почты </w:t>
      </w:r>
      <w:hyperlink r:id="rId9">
        <w:r w:rsidRPr="00004ABD">
          <w:rPr>
            <w:b/>
            <w:color w:val="000000"/>
          </w:rPr>
          <w:t>ey-strelnikova@volgadmin.ru</w:t>
        </w:r>
      </w:hyperlink>
      <w:hyperlink>
        <w:r w:rsidRPr="00004ABD">
          <w:rPr>
            <w:b/>
            <w:color w:val="000000"/>
          </w:rPr>
          <w:t xml:space="preserve"> с темой «Общественное обсуждение».</w:t>
        </w:r>
      </w:hyperlink>
    </w:p>
    <w:p w14:paraId="6DD6DD73" w14:textId="3F4ABABF" w:rsidR="00062983" w:rsidRDefault="00785A49">
      <w:pPr>
        <w:pStyle w:val="a0"/>
        <w:spacing w:after="0"/>
        <w:rPr>
          <w:b/>
          <w:color w:val="000000"/>
        </w:rPr>
      </w:pPr>
      <w:r>
        <w:rPr>
          <w:b/>
          <w:color w:val="000000"/>
        </w:rPr>
        <w:t>Сроки представления замечаний и предложений</w:t>
      </w:r>
      <w:r w:rsidRPr="00004ABD">
        <w:rPr>
          <w:b/>
          <w:color w:val="000000"/>
        </w:rPr>
        <w:t>: с 07.06.2021г. по 07.08.</w:t>
      </w:r>
      <w:r w:rsidRPr="00A317FE">
        <w:rPr>
          <w:b/>
          <w:color w:val="000000"/>
        </w:rPr>
        <w:t>2021г</w:t>
      </w:r>
      <w:r w:rsidRPr="00004ABD">
        <w:rPr>
          <w:b/>
          <w:color w:val="000000"/>
        </w:rPr>
        <w:t>.</w:t>
      </w:r>
    </w:p>
    <w:p w14:paraId="7EBC1E37" w14:textId="77777777" w:rsidR="00565EB3" w:rsidRPr="00A317FE" w:rsidRDefault="00565EB3" w:rsidP="00A317FE">
      <w:pPr>
        <w:pStyle w:val="a0"/>
        <w:spacing w:after="0"/>
        <w:rPr>
          <w:b/>
          <w:color w:val="000000"/>
        </w:rPr>
      </w:pPr>
      <w:r w:rsidRPr="00A317FE">
        <w:rPr>
          <w:b/>
          <w:color w:val="000000"/>
        </w:rPr>
        <w:t xml:space="preserve">Предварительный вариант материалов по оценке воздействия на окружающую среду, в том числе техническое задание по оценке воздействия на окружающую среду доступны по ссылке: </w:t>
      </w:r>
    </w:p>
    <w:p w14:paraId="0600F19D" w14:textId="77777777" w:rsidR="00A317FE" w:rsidRDefault="00A317FE" w:rsidP="00A317FE">
      <w:pPr>
        <w:pStyle w:val="a0"/>
        <w:spacing w:after="0"/>
        <w:rPr>
          <w:b/>
          <w:color w:val="000000"/>
        </w:rPr>
      </w:pPr>
    </w:p>
    <w:p w14:paraId="11E0126E" w14:textId="77777777" w:rsidR="00565EB3" w:rsidRPr="00A317FE" w:rsidRDefault="00690FAD" w:rsidP="00A317FE">
      <w:pPr>
        <w:pStyle w:val="a0"/>
        <w:spacing w:after="0"/>
        <w:rPr>
          <w:b/>
          <w:color w:val="000000"/>
        </w:rPr>
      </w:pPr>
      <w:hyperlink r:id="rId10" w:history="1">
        <w:r w:rsidR="00565EB3" w:rsidRPr="00A317FE">
          <w:rPr>
            <w:b/>
            <w:color w:val="000000"/>
          </w:rPr>
          <w:t>https://yadi.sk/d/lHsnCwiul_SGFw</w:t>
        </w:r>
      </w:hyperlink>
    </w:p>
    <w:p w14:paraId="6D41C4F6" w14:textId="77777777" w:rsidR="00A317FE" w:rsidRDefault="00A317FE" w:rsidP="00A317FE">
      <w:pPr>
        <w:pStyle w:val="a0"/>
        <w:spacing w:after="0"/>
        <w:rPr>
          <w:b/>
          <w:color w:val="000000"/>
        </w:rPr>
      </w:pPr>
    </w:p>
    <w:p w14:paraId="5C2FAF8B" w14:textId="77777777" w:rsidR="00565EB3" w:rsidRPr="00A317FE" w:rsidRDefault="00565EB3" w:rsidP="00A317FE">
      <w:pPr>
        <w:pStyle w:val="a0"/>
        <w:spacing w:after="0"/>
        <w:rPr>
          <w:b/>
          <w:color w:val="000000"/>
        </w:rPr>
      </w:pPr>
      <w:hyperlink r:id="rId11" w:history="1">
        <w:r w:rsidRPr="00A317FE">
          <w:rPr>
            <w:b/>
            <w:color w:val="000000"/>
          </w:rPr>
          <w:t>https://disk.yandex.ru/d/IHsnCwiuI_SGFw</w:t>
        </w:r>
      </w:hyperlink>
    </w:p>
    <w:p w14:paraId="2C6E606F" w14:textId="77777777" w:rsidR="00565EB3" w:rsidRPr="00A317FE" w:rsidRDefault="00565EB3" w:rsidP="00A317FE">
      <w:pPr>
        <w:pStyle w:val="a0"/>
        <w:spacing w:after="0"/>
        <w:rPr>
          <w:b/>
          <w:color w:val="000000"/>
        </w:rPr>
      </w:pPr>
    </w:p>
    <w:p w14:paraId="1B447FE7" w14:textId="77777777" w:rsidR="00565EB3" w:rsidRPr="00004ABD" w:rsidRDefault="00565EB3">
      <w:pPr>
        <w:pStyle w:val="a0"/>
        <w:spacing w:after="0"/>
        <w:rPr>
          <w:b/>
          <w:color w:val="000000"/>
        </w:rPr>
      </w:pPr>
    </w:p>
    <w:sectPr w:rsidR="00565EB3" w:rsidRPr="00004ABD">
      <w:pgSz w:w="11906" w:h="16838"/>
      <w:pgMar w:top="567" w:right="567" w:bottom="567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7065"/>
    <w:multiLevelType w:val="multilevel"/>
    <w:tmpl w:val="5CFC96E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83"/>
    <w:rsid w:val="00004ABD"/>
    <w:rsid w:val="00062983"/>
    <w:rsid w:val="00565EB3"/>
    <w:rsid w:val="00661B8D"/>
    <w:rsid w:val="00690FAD"/>
    <w:rsid w:val="00785A49"/>
    <w:rsid w:val="00A3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7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hAnsi="Arial"/>
      <w:sz w:val="20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0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0"/>
    <w:uiPriority w:val="9"/>
    <w:semiHidden/>
    <w:unhideWhenUsed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0"/>
    <w:uiPriority w:val="1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57"/>
      <w:jc w:val="both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Блочная цитата"/>
    <w:basedOn w:val="a"/>
    <w:qFormat/>
    <w:pPr>
      <w:spacing w:after="283"/>
      <w:ind w:left="567" w:right="567"/>
    </w:pPr>
  </w:style>
  <w:style w:type="paragraph" w:styleId="a9">
    <w:name w:val="Subtitle"/>
    <w:basedOn w:val="a"/>
    <w:next w:val="a0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character" w:styleId="ac">
    <w:name w:val="Hyperlink"/>
    <w:uiPriority w:val="99"/>
    <w:semiHidden/>
    <w:unhideWhenUsed/>
    <w:rsid w:val="00565EB3"/>
    <w:rPr>
      <w:color w:val="0000FF"/>
      <w:u w:val="single"/>
    </w:rPr>
  </w:style>
  <w:style w:type="paragraph" w:customStyle="1" w:styleId="ad">
    <w:name w:val="Заголовок"/>
    <w:basedOn w:val="a"/>
    <w:next w:val="a0"/>
    <w:qFormat/>
    <w:rsid w:val="00565EB3"/>
    <w:pPr>
      <w:keepNext/>
      <w:overflowPunct w:val="0"/>
      <w:spacing w:before="240" w:after="120"/>
    </w:pPr>
    <w:rPr>
      <w:rFonts w:ascii="Liberation Sans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hAnsi="Arial"/>
      <w:sz w:val="20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0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0"/>
    <w:uiPriority w:val="9"/>
    <w:semiHidden/>
    <w:unhideWhenUsed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0"/>
    <w:uiPriority w:val="1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57"/>
      <w:jc w:val="both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Блочная цитата"/>
    <w:basedOn w:val="a"/>
    <w:qFormat/>
    <w:pPr>
      <w:spacing w:after="283"/>
      <w:ind w:left="567" w:right="567"/>
    </w:pPr>
  </w:style>
  <w:style w:type="paragraph" w:styleId="a9">
    <w:name w:val="Subtitle"/>
    <w:basedOn w:val="a"/>
    <w:next w:val="a0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character" w:styleId="ac">
    <w:name w:val="Hyperlink"/>
    <w:uiPriority w:val="99"/>
    <w:semiHidden/>
    <w:unhideWhenUsed/>
    <w:rsid w:val="00565EB3"/>
    <w:rPr>
      <w:color w:val="0000FF"/>
      <w:u w:val="single"/>
    </w:rPr>
  </w:style>
  <w:style w:type="paragraph" w:customStyle="1" w:styleId="ad">
    <w:name w:val="Заголовок"/>
    <w:basedOn w:val="a"/>
    <w:next w:val="a0"/>
    <w:qFormat/>
    <w:rsid w:val="00565EB3"/>
    <w:pPr>
      <w:keepNext/>
      <w:overflowPunct w:val="0"/>
      <w:spacing w:before="240" w:after="120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dmin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ey-strelnikova@volgadmi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/" TargetMode="External"/><Relationship Id="rId11" Type="http://schemas.openxmlformats.org/officeDocument/2006/relationships/hyperlink" Target="https://disk.yandex.ru/d/IHsnCwiuI_SGFw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yadi.sk/d/lHsnCwiul_SGF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y-strelnikova@volgadmin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C99EC6-3ADC-4A5A-93CE-A9AD53884B6E}"/>
</file>

<file path=customXml/itemProps2.xml><?xml version="1.0" encoding="utf-8"?>
<ds:datastoreItem xmlns:ds="http://schemas.openxmlformats.org/officeDocument/2006/customXml" ds:itemID="{7BEB2C04-A400-4A07-879D-52E12C2673C5}"/>
</file>

<file path=customXml/itemProps3.xml><?xml version="1.0" encoding="utf-8"?>
<ds:datastoreItem xmlns:ds="http://schemas.openxmlformats.org/officeDocument/2006/customXml" ds:itemID="{5C913AE4-C611-4431-880D-5300F9CFB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Базовый</vt:lpstr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Базовый</dc:title>
  <dc:creator>Максим Сергеевич Кленов</dc:creator>
  <cp:lastModifiedBy>Половинкина Юлия Сергеевна</cp:lastModifiedBy>
  <cp:revision>2</cp:revision>
  <cp:lastPrinted>2021-05-27T13:07:00Z</cp:lastPrinted>
  <dcterms:created xsi:type="dcterms:W3CDTF">2021-06-07T08:16:00Z</dcterms:created>
  <dcterms:modified xsi:type="dcterms:W3CDTF">2021-06-07T08:16:00Z</dcterms:modified>
  <dc:language>ru-RU</dc:language>
</cp:coreProperties>
</file>