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D" w:rsidRDefault="0046754D" w:rsidP="00D235AC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 wp14:anchorId="7A3B9DAD" wp14:editId="5C1CE57D">
            <wp:extent cx="2038350" cy="525680"/>
            <wp:effectExtent l="19050" t="0" r="0" b="0"/>
            <wp:docPr id="9" name="Рисунок 1" descr="H:\РЦДО\Документы отдела (для внутреннего пользования)\АКАДЕМИЯ 2019\Бизнес-инкубатор 2019год\Логотипы Бизнес-инкубатор\Ц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ЦДО\Документы отдела (для внутреннего пользования)\АКАДЕМИЯ 2019\Бизнес-инкубатор 2019год\Логотипы Бизнес-инкубатор\ЦП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AC">
        <w:t xml:space="preserve">        </w:t>
      </w:r>
      <w:r w:rsidRPr="002F4BC8">
        <w:rPr>
          <w:noProof/>
          <w:lang w:eastAsia="ru-RU"/>
        </w:rPr>
        <w:drawing>
          <wp:inline distT="0" distB="0" distL="0" distR="0" wp14:anchorId="5B9CDF20" wp14:editId="2C28ABFD">
            <wp:extent cx="790575" cy="816380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5AC">
        <w:t xml:space="preserve">        </w:t>
      </w:r>
      <w:r>
        <w:rPr>
          <w:noProof/>
          <w:lang w:eastAsia="ru-RU"/>
        </w:rPr>
        <w:drawing>
          <wp:inline distT="0" distB="0" distL="0" distR="0" wp14:anchorId="2F5AC8D3" wp14:editId="48D71E2B">
            <wp:extent cx="1241325" cy="571500"/>
            <wp:effectExtent l="19050" t="0" r="0" b="0"/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5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30" w:rsidRDefault="00E11B30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91" w:rsidRDefault="00CE0A91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ПРИГЛАШАЕМ СУБЪЕКТОВ МСП ВОЛГОГРАДСКОГО РЕГИОНА </w:t>
      </w:r>
    </w:p>
    <w:p w:rsidR="00D91B76" w:rsidRPr="00645E27" w:rsidRDefault="00CE0A91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принять участие в бесплатной</w:t>
      </w:r>
      <w:r w:rsidR="004F1BDC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омплексной услуге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теме:</w:t>
      </w:r>
      <w:r w:rsidR="00D91B76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B0" w:rsidRPr="00645E27" w:rsidRDefault="00E11B30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«</w:t>
      </w:r>
      <w:r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Управленческая и финансовая отчетность малого и среднего </w:t>
      </w:r>
      <w:proofErr w:type="gramStart"/>
      <w:r w:rsidR="00CE0A91"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бизнеса:</w:t>
      </w:r>
      <w:r w:rsidR="00CE0A91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</w:t>
      </w:r>
      <w:proofErr w:type="gramEnd"/>
      <w:r w:rsidR="00CE0A91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               </w:t>
      </w:r>
      <w:r w:rsidRPr="00645E27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практика применения</w:t>
      </w:r>
      <w:r w:rsidRPr="00645E27">
        <w:rPr>
          <w:rFonts w:ascii="Times New Roman" w:hAnsi="Times New Roman" w:cs="Times New Roman"/>
          <w:b/>
          <w:sz w:val="24"/>
          <w:szCs w:val="24"/>
        </w:rPr>
        <w:t>»</w:t>
      </w:r>
    </w:p>
    <w:p w:rsidR="00742FF9" w:rsidRPr="00645E27" w:rsidRDefault="00742FF9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30" w:rsidRPr="00645E27" w:rsidRDefault="0046754D" w:rsidP="0045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</w:t>
      </w:r>
      <w:r w:rsidR="0054313F" w:rsidRPr="00645E27">
        <w:rPr>
          <w:rFonts w:ascii="Times New Roman" w:hAnsi="Times New Roman" w:cs="Times New Roman"/>
          <w:b/>
          <w:sz w:val="24"/>
          <w:szCs w:val="24"/>
        </w:rPr>
        <w:t>ы</w:t>
      </w:r>
      <w:r w:rsidR="00E11B30" w:rsidRPr="00645E2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990654" w:rsidRPr="00645E27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3D6E7A" w:rsidRPr="00645E27">
        <w:rPr>
          <w:rFonts w:ascii="Times New Roman" w:hAnsi="Times New Roman" w:cs="Times New Roman"/>
          <w:b/>
          <w:sz w:val="24"/>
          <w:szCs w:val="24"/>
        </w:rPr>
        <w:t>ых практикумов</w:t>
      </w:r>
      <w:r w:rsidR="00A4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F9" w:rsidRPr="00A419F9">
        <w:rPr>
          <w:rFonts w:ascii="Times New Roman" w:hAnsi="Times New Roman" w:cs="Times New Roman"/>
          <w:sz w:val="24"/>
          <w:szCs w:val="24"/>
        </w:rPr>
        <w:t>(требуется предварительная регистрация</w:t>
      </w:r>
      <w:r w:rsidR="00A419F9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A419F9" w:rsidRPr="00A419F9">
        <w:rPr>
          <w:rFonts w:ascii="Times New Roman" w:hAnsi="Times New Roman" w:cs="Times New Roman"/>
          <w:sz w:val="24"/>
          <w:szCs w:val="24"/>
        </w:rPr>
        <w:t>)</w:t>
      </w:r>
      <w:r w:rsidR="00E11B30" w:rsidRPr="00A419F9">
        <w:rPr>
          <w:rFonts w:ascii="Times New Roman" w:hAnsi="Times New Roman" w:cs="Times New Roman"/>
          <w:sz w:val="24"/>
          <w:szCs w:val="24"/>
        </w:rPr>
        <w:t>:</w:t>
      </w:r>
    </w:p>
    <w:p w:rsidR="0054313F" w:rsidRPr="00645E27" w:rsidRDefault="00E11B30" w:rsidP="008E56B1">
      <w:pPr>
        <w:pStyle w:val="a5"/>
        <w:numPr>
          <w:ilvl w:val="0"/>
          <w:numId w:val="3"/>
        </w:numPr>
        <w:spacing w:line="240" w:lineRule="auto"/>
        <w:ind w:left="284"/>
        <w:rPr>
          <w:sz w:val="24"/>
        </w:rPr>
      </w:pPr>
      <w:r w:rsidRPr="00645E27">
        <w:rPr>
          <w:sz w:val="24"/>
        </w:rPr>
        <w:t>25.08.2022</w:t>
      </w:r>
      <w:r w:rsidR="0054313F" w:rsidRPr="00645E27">
        <w:rPr>
          <w:sz w:val="24"/>
        </w:rPr>
        <w:t xml:space="preserve"> г.</w:t>
      </w:r>
      <w:r w:rsidR="00814678" w:rsidRPr="00645E27">
        <w:rPr>
          <w:sz w:val="24"/>
        </w:rPr>
        <w:t xml:space="preserve"> (2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>,</w:t>
      </w:r>
      <w:r w:rsidR="008E56B1">
        <w:rPr>
          <w:sz w:val="24"/>
        </w:rPr>
        <w:t xml:space="preserve">   </w:t>
      </w:r>
      <w:hyperlink r:id="rId8" w:history="1">
        <w:r w:rsidR="008E56B1" w:rsidRPr="00F01086">
          <w:rPr>
            <w:rStyle w:val="a3"/>
            <w:sz w:val="24"/>
          </w:rPr>
          <w:t>https://forms.yandex.ru/u/6274fbeb102e0472b5d57bb8/</w:t>
        </w:r>
      </w:hyperlink>
      <w:r w:rsidR="008E56B1">
        <w:rPr>
          <w:sz w:val="24"/>
        </w:rPr>
        <w:t xml:space="preserve"> </w:t>
      </w:r>
      <w:r w:rsidR="00A419F9" w:rsidRPr="008E56B1">
        <w:rPr>
          <w:sz w:val="24"/>
        </w:rPr>
        <w:t xml:space="preserve"> </w:t>
      </w:r>
    </w:p>
    <w:p w:rsidR="00E11B30" w:rsidRPr="00645E27" w:rsidRDefault="00E11B30" w:rsidP="008E56B1">
      <w:pPr>
        <w:pStyle w:val="a5"/>
        <w:numPr>
          <w:ilvl w:val="0"/>
          <w:numId w:val="4"/>
        </w:numPr>
        <w:spacing w:line="276" w:lineRule="auto"/>
        <w:ind w:left="284"/>
        <w:rPr>
          <w:sz w:val="24"/>
        </w:rPr>
      </w:pPr>
      <w:r w:rsidRPr="00645E27">
        <w:rPr>
          <w:sz w:val="24"/>
        </w:rPr>
        <w:t>10.10.2022 г. (3 группа)</w:t>
      </w:r>
      <w:r w:rsidR="00D235AC" w:rsidRPr="00645E27">
        <w:rPr>
          <w:sz w:val="24"/>
        </w:rPr>
        <w:t xml:space="preserve"> с 14.00 - 17.00</w:t>
      </w:r>
      <w:r w:rsidR="00A419F9">
        <w:rPr>
          <w:sz w:val="24"/>
        </w:rPr>
        <w:t xml:space="preserve">, </w:t>
      </w:r>
      <w:r w:rsidR="008E56B1">
        <w:rPr>
          <w:sz w:val="24"/>
        </w:rPr>
        <w:t xml:space="preserve">  </w:t>
      </w:r>
      <w:hyperlink r:id="rId9" w:history="1">
        <w:r w:rsidR="008E56B1" w:rsidRPr="00F01086">
          <w:rPr>
            <w:rStyle w:val="a3"/>
            <w:sz w:val="24"/>
          </w:rPr>
          <w:t>https://forms.yandex.ru/u/6274fc37d3691d1c91d57bb3/</w:t>
        </w:r>
      </w:hyperlink>
      <w:r w:rsidR="008E56B1">
        <w:rPr>
          <w:sz w:val="24"/>
        </w:rPr>
        <w:t xml:space="preserve"> </w:t>
      </w:r>
    </w:p>
    <w:p w:rsidR="00E11B30" w:rsidRDefault="003D6E7A" w:rsidP="003D6E7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 оказания индивидуальных консультаций</w:t>
      </w:r>
      <w:r w:rsidR="00E32834">
        <w:rPr>
          <w:rFonts w:ascii="Times New Roman" w:hAnsi="Times New Roman" w:cs="Times New Roman"/>
          <w:b/>
          <w:sz w:val="24"/>
          <w:szCs w:val="24"/>
        </w:rPr>
        <w:t xml:space="preserve"> совпадает с периодом проведения обучения</w:t>
      </w:r>
    </w:p>
    <w:p w:rsidR="00E32834" w:rsidRPr="00645E27" w:rsidRDefault="00E32834" w:rsidP="00E32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A91" w:rsidRPr="00645E27" w:rsidRDefault="0046754D" w:rsidP="00CE0A9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235AC" w:rsidRPr="00645E27">
        <w:rPr>
          <w:rFonts w:ascii="Times New Roman" w:hAnsi="Times New Roman" w:cs="Times New Roman"/>
          <w:b/>
          <w:sz w:val="24"/>
          <w:szCs w:val="24"/>
        </w:rPr>
        <w:t>:</w:t>
      </w:r>
      <w:r w:rsidRPr="00645E27">
        <w:rPr>
          <w:rFonts w:ascii="Times New Roman" w:hAnsi="Times New Roman" w:cs="Times New Roman"/>
          <w:sz w:val="24"/>
          <w:szCs w:val="24"/>
        </w:rPr>
        <w:t xml:space="preserve"> г. Волгоград, ул. </w:t>
      </w:r>
      <w:proofErr w:type="spellStart"/>
      <w:r w:rsidRPr="00645E27">
        <w:rPr>
          <w:rFonts w:ascii="Times New Roman" w:hAnsi="Times New Roman" w:cs="Times New Roman"/>
          <w:sz w:val="24"/>
          <w:szCs w:val="24"/>
        </w:rPr>
        <w:t>Качинцев</w:t>
      </w:r>
      <w:proofErr w:type="spellEnd"/>
      <w:r w:rsidRPr="00645E27">
        <w:rPr>
          <w:rFonts w:ascii="Times New Roman" w:hAnsi="Times New Roman" w:cs="Times New Roman"/>
          <w:sz w:val="24"/>
          <w:szCs w:val="24"/>
        </w:rPr>
        <w:t xml:space="preserve">, 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д. </w:t>
      </w:r>
      <w:r w:rsidRPr="00645E27">
        <w:rPr>
          <w:rFonts w:ascii="Times New Roman" w:hAnsi="Times New Roman" w:cs="Times New Roman"/>
          <w:sz w:val="24"/>
          <w:szCs w:val="24"/>
        </w:rPr>
        <w:t>63</w:t>
      </w:r>
      <w:r w:rsidR="00742FF9" w:rsidRPr="00645E27">
        <w:rPr>
          <w:rFonts w:ascii="Times New Roman" w:hAnsi="Times New Roman" w:cs="Times New Roman"/>
          <w:sz w:val="24"/>
          <w:szCs w:val="24"/>
        </w:rPr>
        <w:t>, ауд.</w:t>
      </w:r>
      <w:r w:rsidR="00E11B30" w:rsidRPr="00645E27">
        <w:rPr>
          <w:rFonts w:ascii="Times New Roman" w:hAnsi="Times New Roman" w:cs="Times New Roman"/>
          <w:sz w:val="24"/>
          <w:szCs w:val="24"/>
        </w:rPr>
        <w:t xml:space="preserve"> </w:t>
      </w:r>
      <w:r w:rsidR="00742FF9" w:rsidRPr="00645E27">
        <w:rPr>
          <w:rFonts w:ascii="Times New Roman" w:hAnsi="Times New Roman" w:cs="Times New Roman"/>
          <w:sz w:val="24"/>
          <w:szCs w:val="24"/>
        </w:rPr>
        <w:t>215</w:t>
      </w:r>
      <w:r w:rsidR="001C686D">
        <w:rPr>
          <w:rFonts w:ascii="Times New Roman" w:hAnsi="Times New Roman" w:cs="Times New Roman"/>
          <w:sz w:val="24"/>
          <w:szCs w:val="24"/>
        </w:rPr>
        <w:t>.</w:t>
      </w:r>
    </w:p>
    <w:p w:rsidR="00F7411E" w:rsidRPr="00645E27" w:rsidRDefault="00F7411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bCs/>
          <w:sz w:val="24"/>
          <w:shd w:val="clear" w:color="auto" w:fill="FFFFFF"/>
        </w:rPr>
      </w:pPr>
      <w:r w:rsidRPr="00645E27">
        <w:rPr>
          <w:sz w:val="24"/>
          <w:shd w:val="clear" w:color="auto" w:fill="FFFFFF"/>
        </w:rPr>
        <w:t xml:space="preserve">регистрация субъекта в установленном порядке </w:t>
      </w:r>
      <w:r w:rsidRPr="00645E27">
        <w:rPr>
          <w:bCs/>
          <w:sz w:val="24"/>
          <w:shd w:val="clear" w:color="auto" w:fill="FFFFFF"/>
        </w:rPr>
        <w:t>не менее 12 месяцев на момент подачи заявления на предоставление услуги;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sz w:val="24"/>
        </w:rPr>
      </w:pPr>
      <w:r w:rsidRPr="00645E27">
        <w:rPr>
          <w:sz w:val="24"/>
          <w:shd w:val="clear" w:color="auto" w:fill="FFFFFF"/>
        </w:rPr>
        <w:t>осуществление предпринимательской деятельности на территории Волгоградской области;</w:t>
      </w:r>
    </w:p>
    <w:p w:rsidR="00F7411E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sz w:val="24"/>
        </w:rPr>
        <w:t>н</w:t>
      </w:r>
      <w:r w:rsidR="00F7411E" w:rsidRPr="00645E27">
        <w:rPr>
          <w:sz w:val="24"/>
        </w:rPr>
        <w:t xml:space="preserve">ахождение </w:t>
      </w:r>
      <w:r w:rsidRPr="00645E27">
        <w:rPr>
          <w:sz w:val="24"/>
          <w:shd w:val="clear" w:color="auto" w:fill="FFFFFF"/>
        </w:rPr>
        <w:t xml:space="preserve">субъекта </w:t>
      </w:r>
      <w:r w:rsidR="00F7411E" w:rsidRPr="00645E27">
        <w:rPr>
          <w:sz w:val="24"/>
        </w:rPr>
        <w:t>в</w:t>
      </w:r>
      <w:r w:rsidR="00F7411E" w:rsidRPr="00645E27">
        <w:rPr>
          <w:sz w:val="24"/>
          <w:shd w:val="clear" w:color="auto" w:fill="FFFFFF"/>
        </w:rPr>
        <w:t xml:space="preserve"> реестр МСП (</w:t>
      </w:r>
      <w:hyperlink r:id="rId10" w:history="1">
        <w:r w:rsidR="00F7411E" w:rsidRPr="00645E27">
          <w:rPr>
            <w:rStyle w:val="a3"/>
            <w:color w:val="auto"/>
            <w:sz w:val="24"/>
            <w:shd w:val="clear" w:color="auto" w:fill="FFFFFF"/>
          </w:rPr>
          <w:t>https://rmsp.nalog.ru/index.html</w:t>
        </w:r>
      </w:hyperlink>
      <w:r w:rsidR="00F7411E" w:rsidRPr="00645E27">
        <w:rPr>
          <w:sz w:val="24"/>
          <w:shd w:val="clear" w:color="auto" w:fill="FFFFFF"/>
        </w:rPr>
        <w:t>)</w:t>
      </w:r>
      <w:r w:rsidRPr="00645E27">
        <w:rPr>
          <w:sz w:val="24"/>
          <w:shd w:val="clear" w:color="auto" w:fill="FFFFFF"/>
        </w:rPr>
        <w:t>;</w:t>
      </w:r>
    </w:p>
    <w:p w:rsidR="003D6E7A" w:rsidRPr="00645E27" w:rsidRDefault="003D6E7A" w:rsidP="00645E27">
      <w:pPr>
        <w:pStyle w:val="a5"/>
        <w:numPr>
          <w:ilvl w:val="0"/>
          <w:numId w:val="4"/>
        </w:numPr>
        <w:spacing w:line="240" w:lineRule="auto"/>
        <w:ind w:left="709"/>
        <w:rPr>
          <w:color w:val="000000"/>
          <w:sz w:val="24"/>
        </w:rPr>
      </w:pPr>
      <w:r w:rsidRPr="00645E27">
        <w:rPr>
          <w:rFonts w:eastAsia="Calibri"/>
          <w:bCs/>
          <w:sz w:val="24"/>
          <w:shd w:val="clear" w:color="auto" w:fill="FFFFFF"/>
        </w:rPr>
        <w:t xml:space="preserve">регистрация </w:t>
      </w:r>
      <w:r w:rsidR="008E56B1" w:rsidRPr="00645E27">
        <w:rPr>
          <w:sz w:val="24"/>
          <w:shd w:val="clear" w:color="auto" w:fill="FFFFFF"/>
        </w:rPr>
        <w:t xml:space="preserve">субъекта </w:t>
      </w:r>
      <w:r w:rsidRPr="00645E27">
        <w:rPr>
          <w:rFonts w:eastAsia="Calibri"/>
          <w:bCs/>
          <w:sz w:val="24"/>
          <w:shd w:val="clear" w:color="auto" w:fill="FFFFFF"/>
        </w:rPr>
        <w:t xml:space="preserve">на цифровой платформе </w:t>
      </w:r>
      <w:hyperlink r:id="rId11" w:history="1">
        <w:r w:rsidRPr="00645E27">
          <w:rPr>
            <w:rFonts w:eastAsia="Calibri"/>
            <w:bCs/>
            <w:sz w:val="24"/>
            <w:u w:val="single"/>
            <w:shd w:val="clear" w:color="auto" w:fill="FFFFFF"/>
          </w:rPr>
          <w:t>https://мсп.рф/</w:t>
        </w:r>
      </w:hyperlink>
      <w:r w:rsidRPr="00645E27">
        <w:rPr>
          <w:rFonts w:eastAsia="Calibri"/>
          <w:bCs/>
          <w:sz w:val="24"/>
          <w:u w:val="single"/>
          <w:shd w:val="clear" w:color="auto" w:fill="FFFFFF"/>
        </w:rPr>
        <w:t>.</w:t>
      </w:r>
    </w:p>
    <w:p w:rsidR="00D91B76" w:rsidRPr="00645E27" w:rsidRDefault="00D91B76" w:rsidP="00645E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4D" w:rsidRPr="00645E27" w:rsidRDefault="0054313F" w:rsidP="00645E2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5E27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E11B30" w:rsidRPr="00645E27">
        <w:rPr>
          <w:rFonts w:ascii="Times New Roman" w:hAnsi="Times New Roman" w:cs="Times New Roman"/>
          <w:b/>
          <w:i/>
          <w:sz w:val="24"/>
          <w:szCs w:val="24"/>
        </w:rPr>
        <w:t>образовательного практикума</w:t>
      </w:r>
      <w:r w:rsidR="0046754D" w:rsidRPr="00645E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90654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Управленческий и финансовый учет: назначение, задачи, возможности, объекты учета.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Как собственнику бизнеса разобраться с финансами и наладить управленческий учет: </w:t>
      </w:r>
      <w:r w:rsidR="00990654" w:rsidRPr="00645E27">
        <w:rPr>
          <w:sz w:val="24"/>
        </w:rPr>
        <w:t>о</w:t>
      </w:r>
      <w:r w:rsidRPr="00645E27">
        <w:rPr>
          <w:sz w:val="24"/>
        </w:rPr>
        <w:t>сновы постановки учета в малом и среднем бизнесе. Сопряжение систем управленческого учета с системой финансового (бухгалтерского) учета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Классификация затрат и доходов в управленческом учете. Использование классификации для принятия управленческих решений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Управление затратами и доходами в системе управленческого учета как фактор роста прибыли на предприятии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>Управленческая и финансовая отчетность. Особенности отчетности субъектов МСП</w:t>
      </w:r>
      <w:r w:rsidR="00990654" w:rsidRPr="00645E27">
        <w:rPr>
          <w:sz w:val="24"/>
        </w:rPr>
        <w:t>.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645E27">
        <w:rPr>
          <w:sz w:val="24"/>
        </w:rPr>
        <w:t xml:space="preserve">От управленческого учета к планированию. </w:t>
      </w:r>
    </w:p>
    <w:p w:rsidR="00E11B30" w:rsidRPr="00645E27" w:rsidRDefault="00E11B30" w:rsidP="00645E27">
      <w:pPr>
        <w:pStyle w:val="a5"/>
        <w:numPr>
          <w:ilvl w:val="0"/>
          <w:numId w:val="1"/>
        </w:numPr>
        <w:spacing w:line="240" w:lineRule="auto"/>
        <w:rPr>
          <w:sz w:val="24"/>
          <w:shd w:val="clear" w:color="auto" w:fill="FFFFFF"/>
        </w:rPr>
      </w:pPr>
      <w:r w:rsidRPr="00645E27">
        <w:rPr>
          <w:sz w:val="24"/>
        </w:rPr>
        <w:t>Возможности программной поддержки управленческого учета. Автоматизация</w:t>
      </w:r>
      <w:r w:rsidR="00990654" w:rsidRPr="00645E27">
        <w:rPr>
          <w:sz w:val="24"/>
        </w:rPr>
        <w:t>.</w:t>
      </w:r>
    </w:p>
    <w:p w:rsidR="00051539" w:rsidRPr="00645E27" w:rsidRDefault="000A4F43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ab/>
      </w:r>
    </w:p>
    <w:p w:rsidR="00455FDA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Спикер</w:t>
      </w:r>
      <w:r w:rsidR="000A4F43" w:rsidRPr="00645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E27">
        <w:rPr>
          <w:rFonts w:ascii="Times New Roman" w:hAnsi="Times New Roman" w:cs="Times New Roman"/>
          <w:sz w:val="24"/>
          <w:szCs w:val="24"/>
        </w:rPr>
        <w:t>Савицкая Ольга Евгеньевна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</w:p>
    <w:p w:rsidR="0046754D" w:rsidRPr="00645E27" w:rsidRDefault="00455FDA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 xml:space="preserve">Консультант: </w:t>
      </w:r>
      <w:r w:rsidRPr="00645E27">
        <w:rPr>
          <w:rFonts w:ascii="Times New Roman" w:hAnsi="Times New Roman" w:cs="Times New Roman"/>
          <w:sz w:val="24"/>
          <w:szCs w:val="24"/>
        </w:rPr>
        <w:t>Кузьмина Эмма Вяч</w:t>
      </w:r>
      <w:r w:rsidR="00645E27">
        <w:rPr>
          <w:rFonts w:ascii="Times New Roman" w:hAnsi="Times New Roman" w:cs="Times New Roman"/>
          <w:sz w:val="24"/>
          <w:szCs w:val="24"/>
        </w:rPr>
        <w:t>е</w:t>
      </w:r>
      <w:r w:rsidRPr="00645E27">
        <w:rPr>
          <w:rFonts w:ascii="Times New Roman" w:hAnsi="Times New Roman" w:cs="Times New Roman"/>
          <w:sz w:val="24"/>
          <w:szCs w:val="24"/>
        </w:rPr>
        <w:t>славовна</w:t>
      </w:r>
      <w:r w:rsidRPr="00645E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1D89">
        <w:rPr>
          <w:rFonts w:ascii="Times New Roman" w:hAnsi="Times New Roman" w:cs="Times New Roman"/>
          <w:sz w:val="24"/>
          <w:szCs w:val="24"/>
        </w:rPr>
        <w:t>кандидат</w:t>
      </w:r>
      <w:r w:rsidRPr="00645E27">
        <w:rPr>
          <w:rFonts w:ascii="Times New Roman" w:hAnsi="Times New Roman" w:cs="Times New Roman"/>
          <w:sz w:val="24"/>
          <w:szCs w:val="24"/>
        </w:rPr>
        <w:t xml:space="preserve"> экономических наук.</w:t>
      </w:r>
      <w:r w:rsidR="003D0A38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FDA" w:rsidRPr="00645E27" w:rsidRDefault="00455FDA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Контактная информация по вопросам участия</w:t>
      </w:r>
      <w:r w:rsidR="00A20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направления заявок</w:t>
      </w: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5E27">
        <w:rPr>
          <w:rFonts w:ascii="Times New Roman" w:hAnsi="Times New Roman" w:cs="Times New Roman"/>
          <w:bCs/>
          <w:iCs/>
          <w:sz w:val="24"/>
          <w:szCs w:val="24"/>
        </w:rPr>
        <w:t>тел. 8(8442) 52-77-97 или по е-</w:t>
      </w:r>
      <w:proofErr w:type="spellStart"/>
      <w:r w:rsidRPr="00645E27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645E2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12" w:history="1">
        <w:r w:rsidRPr="00645E2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rcdo-obrazovanie@bk.ru</w:t>
        </w:r>
      </w:hyperlink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</w:p>
    <w:p w:rsidR="00F7411E" w:rsidRPr="000831D3" w:rsidRDefault="00F7411E" w:rsidP="00645E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Мероприятие реализуется 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>Ц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ентром</w:t>
      </w:r>
      <w:r w:rsidR="00720E7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поддержки предпринимательства ГАУ ВО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«Мой бизнес» в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рамках </w:t>
      </w:r>
      <w:r w:rsidR="000831D3" w:rsidRPr="000831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федерального проекта «Создание условий для легкого старта и комфортного ведения деятельности»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 xml:space="preserve"> при поддержке </w:t>
      </w:r>
      <w:r w:rsidR="000831D3" w:rsidRPr="000831D3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0831D3">
        <w:rPr>
          <w:rFonts w:ascii="Times New Roman" w:hAnsi="Times New Roman" w:cs="Times New Roman"/>
          <w:sz w:val="24"/>
          <w:szCs w:val="24"/>
          <w:lang w:eastAsia="zh-CN"/>
        </w:rPr>
        <w:t>омитета экономической политики и развития Волгоградской области</w:t>
      </w:r>
      <w:r w:rsidR="00AE09EE" w:rsidRPr="000831D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E09EE" w:rsidRDefault="00AE09EE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31D3" w:rsidRDefault="000831D3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E0A91" w:rsidRDefault="00CE0A91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E0A91" w:rsidRDefault="00CE0A91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645E27" w:rsidRDefault="00645E27" w:rsidP="00F741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20E73" w:rsidRDefault="00720E73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bookmarkStart w:id="1" w:name="_Hlk78811763"/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Заявка</w:t>
      </w:r>
    </w:p>
    <w:p w:rsidR="00645E27" w:rsidRPr="00645E27" w:rsidRDefault="00645E27" w:rsidP="00645E27">
      <w:pPr>
        <w:widowControl w:val="0"/>
        <w:suppressAutoHyphens/>
        <w:spacing w:line="276" w:lineRule="auto"/>
        <w:jc w:val="center"/>
        <w:rPr>
          <w:rFonts w:ascii="Times New Roman" w:eastAsia="Calibri" w:hAnsi="Times New Roman" w:cs="Times New Roman"/>
          <w:bCs/>
          <w:kern w:val="1"/>
          <w:sz w:val="24"/>
          <w:lang w:eastAsia="ar-SA"/>
        </w:rPr>
      </w:pPr>
      <w:r w:rsidRPr="00645E27">
        <w:rPr>
          <w:rFonts w:ascii="Times New Roman" w:eastAsia="Calibri" w:hAnsi="Times New Roman" w:cs="Times New Roman"/>
          <w:b/>
          <w:bCs/>
          <w:kern w:val="1"/>
          <w:lang w:eastAsia="ar-SA"/>
        </w:rPr>
        <w:t>субъекта малого и среднего предпринимательства, осуществляющего свою деятельность не территории Волгоградской области на получение государственной поддержки</w:t>
      </w: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645E27" w:rsidRPr="00645E27" w:rsidTr="00645E27">
        <w:trPr>
          <w:trHeight w:val="12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bookmarkStart w:id="2" w:name="_Hlk74660242"/>
            <w:r w:rsidRPr="00645E27">
              <w:rPr>
                <w:rFonts w:ascii="Times New Roman" w:hAnsi="Times New Roman" w:cs="Times New Roman"/>
                <w:sz w:val="24"/>
              </w:rPr>
              <w:t>Наименование услуги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645E2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2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услуга субъектам МСП, осуществляющим свою деятельность на территории Волгоградской области, по вопросам ведения финансовой и управленческой отчетности субъектами МСП</w:t>
            </w:r>
          </w:p>
        </w:tc>
      </w:tr>
      <w:tr w:rsidR="00645E27" w:rsidRPr="00645E27" w:rsidTr="007D2A06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Полное наименование субъекта МСП, осуществляющего деятельность на территории Волгоградской области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5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 xml:space="preserve">Сфера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50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pStyle w:val="a6"/>
              <w:snapToGrid w:val="0"/>
              <w:spacing w:before="60" w:after="40"/>
              <w:ind w:firstLine="0"/>
              <w:jc w:val="left"/>
              <w:rPr>
                <w:sz w:val="24"/>
              </w:rPr>
            </w:pPr>
            <w:r w:rsidRPr="00645E27">
              <w:rPr>
                <w:sz w:val="24"/>
              </w:rPr>
              <w:t>Юридический (почтовый) адрес, индекс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Фактический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a6"/>
              <w:snapToGrid w:val="0"/>
            </w:pPr>
          </w:p>
        </w:tc>
      </w:tr>
      <w:tr w:rsidR="00645E27" w:rsidRPr="00645E27" w:rsidTr="007D2A06">
        <w:trPr>
          <w:trHeight w:val="3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Телефон/факс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4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645E27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8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Ф.И.О. руководителя, наименование должности руководителя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E27" w:rsidRPr="00645E27" w:rsidTr="007D2A06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ОГРН (для ЮЛ)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рождения участника (для ИП)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>ОКВЭД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5E27" w:rsidRPr="00645E27" w:rsidTr="007D2A06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7" w:rsidRPr="00645E27" w:rsidRDefault="00645E27" w:rsidP="007D2A06">
            <w:pPr>
              <w:snapToGrid w:val="0"/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645E27">
              <w:rPr>
                <w:rFonts w:ascii="Times New Roman" w:hAnsi="Times New Roman" w:cs="Times New Roman"/>
                <w:sz w:val="24"/>
              </w:rPr>
              <w:t xml:space="preserve">Регистрация на Цифровой платформе </w:t>
            </w:r>
            <w:hyperlink r:id="rId13" w:history="1">
              <w:r w:rsidRPr="00645E27">
                <w:rPr>
                  <w:rStyle w:val="a3"/>
                  <w:rFonts w:ascii="Times New Roman" w:hAnsi="Times New Roman" w:cs="Times New Roman"/>
                  <w:sz w:val="24"/>
                </w:rPr>
                <w:t>https://мсп.рф/</w:t>
              </w:r>
            </w:hyperlink>
            <w:r w:rsidRPr="00645E27">
              <w:rPr>
                <w:rFonts w:ascii="Times New Roman" w:hAnsi="Times New Roman" w:cs="Times New Roman"/>
                <w:sz w:val="24"/>
              </w:rPr>
              <w:t xml:space="preserve"> (да/нет)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7" w:rsidRPr="00645E27" w:rsidRDefault="00645E27" w:rsidP="007D2A0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E27" w:rsidRPr="00645E27" w:rsidRDefault="00645E27" w:rsidP="00645E27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обязуется, по истечении года с момента предоставления государственной поддержки, а также по отдельному запросу ГАУ ВО «Мой бизнес», представить информацию о результатах использования полученной поддержки. Заявитель настоящим </w:t>
      </w:r>
      <w:r w:rsidRPr="00645E27">
        <w:rPr>
          <w:rFonts w:ascii="Times New Roman" w:hAnsi="Times New Roman" w:cs="Times New Roman"/>
          <w:b/>
          <w:sz w:val="18"/>
          <w:szCs w:val="18"/>
        </w:rPr>
        <w:t>подтверждает и гарантирует</w:t>
      </w:r>
      <w:r w:rsidRPr="00645E27">
        <w:rPr>
          <w:rFonts w:ascii="Times New Roman" w:hAnsi="Times New Roman" w:cs="Times New Roman"/>
          <w:sz w:val="18"/>
          <w:szCs w:val="18"/>
        </w:rPr>
        <w:t>, что сведения, содержащиеся в заявке на участие в выставке, достоверны и, что заявитель и представленные им документы   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645E27" w:rsidRPr="00645E27" w:rsidRDefault="00645E27" w:rsidP="00645E2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5E27">
        <w:rPr>
          <w:rFonts w:ascii="Times New Roman" w:hAnsi="Times New Roman" w:cs="Times New Roman"/>
          <w:sz w:val="18"/>
          <w:szCs w:val="18"/>
        </w:rPr>
        <w:t xml:space="preserve">Заявитель </w:t>
      </w:r>
      <w:r w:rsidRPr="00645E27">
        <w:rPr>
          <w:rFonts w:ascii="Times New Roman" w:hAnsi="Times New Roman" w:cs="Times New Roman"/>
          <w:b/>
          <w:sz w:val="18"/>
          <w:szCs w:val="18"/>
        </w:rPr>
        <w:t>дает согласие</w:t>
      </w:r>
      <w:r w:rsidRPr="00645E27">
        <w:rPr>
          <w:rFonts w:ascii="Times New Roman" w:hAnsi="Times New Roman" w:cs="Times New Roman"/>
          <w:sz w:val="18"/>
          <w:szCs w:val="18"/>
        </w:rPr>
        <w:t xml:space="preserve"> на обработку и использование персональных данных в соответствии с Федеральным законом от 27 июля 2006 года № 152-ФЗ «О персональных данных». 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 Информация о финансово-хозяйственной деятельности запрашивается у Участника с целью соблюдения требований Федерального закона от 26 июля 2006 года № 135-ФЗ «О защите конкуренции».</w:t>
      </w:r>
    </w:p>
    <w:p w:rsidR="00645E27" w:rsidRPr="00645E27" w:rsidRDefault="00645E27" w:rsidP="00645E27">
      <w:pPr>
        <w:ind w:left="-426" w:firstLine="284"/>
        <w:rPr>
          <w:rFonts w:ascii="Times New Roman" w:hAnsi="Times New Roman" w:cs="Times New Roman"/>
        </w:rPr>
      </w:pPr>
    </w:p>
    <w:p w:rsidR="00645E27" w:rsidRPr="00645E27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45E27">
        <w:rPr>
          <w:rFonts w:ascii="Times New Roman" w:hAnsi="Times New Roman" w:cs="Times New Roman"/>
          <w:sz w:val="24"/>
          <w:szCs w:val="24"/>
        </w:rPr>
        <w:t>Руководитель _________________/__________________/_____________</w:t>
      </w:r>
    </w:p>
    <w:p w:rsidR="00AE09EE" w:rsidRPr="00F7411E" w:rsidRDefault="00645E27" w:rsidP="00720E73">
      <w:pPr>
        <w:spacing w:after="0" w:line="240" w:lineRule="auto"/>
        <w:ind w:left="-42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E27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645E27">
        <w:rPr>
          <w:rFonts w:ascii="Times New Roman" w:hAnsi="Times New Roman" w:cs="Times New Roman"/>
          <w:vertAlign w:val="superscript"/>
        </w:rPr>
        <w:t xml:space="preserve">  подпись                                       расшифровка                                        дата</w:t>
      </w:r>
      <w:bookmarkEnd w:id="1"/>
      <w:bookmarkEnd w:id="2"/>
    </w:p>
    <w:sectPr w:rsidR="00AE09EE" w:rsidRPr="00F7411E" w:rsidSect="00455F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0E7"/>
      </v:shape>
    </w:pict>
  </w:numPicBullet>
  <w:abstractNum w:abstractNumId="0" w15:restartNumberingAfterBreak="0">
    <w:nsid w:val="29F97E25"/>
    <w:multiLevelType w:val="hybridMultilevel"/>
    <w:tmpl w:val="7D9A0050"/>
    <w:lvl w:ilvl="0" w:tplc="5262FE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B97499"/>
    <w:multiLevelType w:val="hybridMultilevel"/>
    <w:tmpl w:val="EA6E2A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EA3364"/>
    <w:multiLevelType w:val="hybridMultilevel"/>
    <w:tmpl w:val="8480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3A6D"/>
    <w:multiLevelType w:val="hybridMultilevel"/>
    <w:tmpl w:val="3BA489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C"/>
    <w:rsid w:val="00003903"/>
    <w:rsid w:val="00051539"/>
    <w:rsid w:val="000831D3"/>
    <w:rsid w:val="000A4F43"/>
    <w:rsid w:val="000D3FBE"/>
    <w:rsid w:val="001C686D"/>
    <w:rsid w:val="00227164"/>
    <w:rsid w:val="002D439C"/>
    <w:rsid w:val="003D0A38"/>
    <w:rsid w:val="003D6E7A"/>
    <w:rsid w:val="00401D89"/>
    <w:rsid w:val="0040619A"/>
    <w:rsid w:val="00455FDA"/>
    <w:rsid w:val="0046754D"/>
    <w:rsid w:val="004F1BDC"/>
    <w:rsid w:val="0054313F"/>
    <w:rsid w:val="005F611F"/>
    <w:rsid w:val="00645E27"/>
    <w:rsid w:val="006F2BF4"/>
    <w:rsid w:val="00720E73"/>
    <w:rsid w:val="00742FF9"/>
    <w:rsid w:val="00766F0C"/>
    <w:rsid w:val="00814678"/>
    <w:rsid w:val="0088766B"/>
    <w:rsid w:val="00892DD3"/>
    <w:rsid w:val="008E56B1"/>
    <w:rsid w:val="00990654"/>
    <w:rsid w:val="009A7A76"/>
    <w:rsid w:val="00A2077F"/>
    <w:rsid w:val="00A419F9"/>
    <w:rsid w:val="00AC5F09"/>
    <w:rsid w:val="00AE09EE"/>
    <w:rsid w:val="00B010F6"/>
    <w:rsid w:val="00CE0A91"/>
    <w:rsid w:val="00D01D3A"/>
    <w:rsid w:val="00D235AC"/>
    <w:rsid w:val="00D450A1"/>
    <w:rsid w:val="00D91B76"/>
    <w:rsid w:val="00E11B30"/>
    <w:rsid w:val="00E32834"/>
    <w:rsid w:val="00EF5A7F"/>
    <w:rsid w:val="00F7411E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6B9"/>
  <w15:chartTrackingRefBased/>
  <w15:docId w15:val="{9087D842-7C5D-41EB-9089-7948F8E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7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6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274fbeb102e0472b5d57bb8/" TargetMode="External"/><Relationship Id="rId13" Type="http://schemas.openxmlformats.org/officeDocument/2006/relationships/hyperlink" Target="https://&#1084;&#1089;&#1087;.&#1088;&#1092;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rcdo-obrazovanie@bk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&#1084;&#1089;&#1087;.&#1088;&#1092;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rmsp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74fc37d3691d1c91d57bb3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A019A-E192-42DA-AF88-E6FE0814A3AE}"/>
</file>

<file path=customXml/itemProps2.xml><?xml version="1.0" encoding="utf-8"?>
<ds:datastoreItem xmlns:ds="http://schemas.openxmlformats.org/officeDocument/2006/customXml" ds:itemID="{017BC5E3-0C48-42C0-B4B5-17E5F5BD6BCB}"/>
</file>

<file path=customXml/itemProps3.xml><?xml version="1.0" encoding="utf-8"?>
<ds:datastoreItem xmlns:ds="http://schemas.openxmlformats.org/officeDocument/2006/customXml" ds:itemID="{C0D18C9E-E420-424C-87C7-BD5F64D01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26</cp:revision>
  <dcterms:created xsi:type="dcterms:W3CDTF">2022-05-06T11:49:00Z</dcterms:created>
  <dcterms:modified xsi:type="dcterms:W3CDTF">2022-08-05T09:24:00Z</dcterms:modified>
</cp:coreProperties>
</file>