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</w:t>
      </w:r>
      <w:r w:rsidR="00D33C59" w:rsidRPr="00FF040A">
        <w:rPr>
          <w:color w:val="000000"/>
          <w:sz w:val="26"/>
          <w:szCs w:val="26"/>
        </w:rPr>
        <w:t xml:space="preserve">№ </w:t>
      </w:r>
      <w:r w:rsidR="00E437BF" w:rsidRPr="00FF040A">
        <w:rPr>
          <w:color w:val="000000"/>
          <w:sz w:val="26"/>
          <w:szCs w:val="26"/>
        </w:rPr>
        <w:t>5-</w:t>
      </w:r>
      <w:r w:rsidR="00FF040A" w:rsidRPr="00FF040A">
        <w:rPr>
          <w:color w:val="000000"/>
          <w:sz w:val="26"/>
          <w:szCs w:val="26"/>
        </w:rPr>
        <w:t>81-54</w:t>
      </w:r>
      <w:r w:rsidRPr="00FF040A">
        <w:rPr>
          <w:color w:val="000000"/>
          <w:sz w:val="26"/>
          <w:szCs w:val="26"/>
        </w:rPr>
        <w:t>,</w:t>
      </w:r>
      <w:r w:rsidR="00E437BF" w:rsidRPr="00FF040A">
        <w:rPr>
          <w:color w:val="000000"/>
          <w:sz w:val="26"/>
          <w:szCs w:val="26"/>
        </w:rPr>
        <w:t xml:space="preserve"> кадастровый № 34:34:0500</w:t>
      </w:r>
      <w:r w:rsidR="00FF040A" w:rsidRPr="00FF040A">
        <w:rPr>
          <w:color w:val="000000"/>
          <w:sz w:val="26"/>
          <w:szCs w:val="26"/>
        </w:rPr>
        <w:t>78</w:t>
      </w:r>
      <w:r w:rsidR="00E437BF" w:rsidRPr="00FF040A">
        <w:rPr>
          <w:color w:val="000000"/>
          <w:sz w:val="26"/>
          <w:szCs w:val="26"/>
        </w:rPr>
        <w:t>:</w:t>
      </w:r>
      <w:r w:rsidR="00FF040A" w:rsidRPr="00FF040A">
        <w:rPr>
          <w:color w:val="000000"/>
          <w:sz w:val="26"/>
          <w:szCs w:val="26"/>
        </w:rPr>
        <w:t>42</w:t>
      </w:r>
      <w:r w:rsidR="00E437BF">
        <w:rPr>
          <w:color w:val="000000"/>
          <w:sz w:val="26"/>
          <w:szCs w:val="26"/>
        </w:rPr>
        <w:t xml:space="preserve">, декларированной </w:t>
      </w:r>
      <w:r>
        <w:rPr>
          <w:color w:val="000000"/>
          <w:sz w:val="26"/>
          <w:szCs w:val="26"/>
        </w:rPr>
        <w:t xml:space="preserve">площадью </w:t>
      </w:r>
      <w:r w:rsidR="00FF040A">
        <w:rPr>
          <w:color w:val="000000"/>
          <w:sz w:val="26"/>
          <w:szCs w:val="26"/>
        </w:rPr>
        <w:t>700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196C2C">
        <w:rPr>
          <w:color w:val="000000"/>
          <w:sz w:val="26"/>
          <w:szCs w:val="26"/>
        </w:rPr>
        <w:t xml:space="preserve">ул. </w:t>
      </w:r>
      <w:r w:rsidR="00FF040A" w:rsidRPr="00FF040A">
        <w:rPr>
          <w:color w:val="000000"/>
          <w:sz w:val="26"/>
          <w:szCs w:val="26"/>
        </w:rPr>
        <w:t>Базисная</w:t>
      </w:r>
      <w:r w:rsidR="00196C2C" w:rsidRPr="00FF040A">
        <w:rPr>
          <w:color w:val="000000"/>
          <w:sz w:val="26"/>
          <w:szCs w:val="26"/>
        </w:rPr>
        <w:t>, 1</w:t>
      </w:r>
      <w:r w:rsidR="00FF040A" w:rsidRPr="00FF040A">
        <w:rPr>
          <w:color w:val="000000"/>
          <w:sz w:val="26"/>
          <w:szCs w:val="26"/>
        </w:rPr>
        <w:t>16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64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4FFC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B7FD2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4D9F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040A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0B3873-BCE6-47B3-BAFC-BBE4D6B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AC497-7E90-4A23-ABE4-61BC4251BD00}"/>
</file>

<file path=customXml/itemProps2.xml><?xml version="1.0" encoding="utf-8"?>
<ds:datastoreItem xmlns:ds="http://schemas.openxmlformats.org/officeDocument/2006/customXml" ds:itemID="{F2E3DA27-B4AF-4D04-B5AA-C9D9D70DF7B9}"/>
</file>

<file path=customXml/itemProps3.xml><?xml version="1.0" encoding="utf-8"?>
<ds:datastoreItem xmlns:ds="http://schemas.openxmlformats.org/officeDocument/2006/customXml" ds:itemID="{1ACF3F44-AD53-420D-94D0-3DB2D5F2E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2022-09-26T08:46:00Z</dcterms:created>
  <dcterms:modified xsi:type="dcterms:W3CDTF">2022-09-26T08:46:00Z</dcterms:modified>
</cp:coreProperties>
</file>