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12" w:rsidRDefault="00D6663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42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SBR012-2312130057</w:t>
            </w: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C24212" w:rsidRDefault="00C2421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3"/>
        <w:gridCol w:w="3983"/>
        <w:gridCol w:w="1351"/>
        <w:gridCol w:w="1297"/>
        <w:gridCol w:w="2032"/>
        <w:gridCol w:w="1350"/>
      </w:tblGrid>
      <w:tr w:rsidR="00C2421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111,8 кв.м (подвал), кадастровый номер 34:34:010067:333. Волгоград, Тракторозаводский район, ул. им. Баумана,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376 000.00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203,5 кв.м (подвал), кадастровый номер 34:34:020070:291. Волгоград, Краснооктябрьский район, </w:t>
            </w:r>
            <w:r>
              <w:rPr>
                <w:color w:val="000000"/>
              </w:rPr>
              <w:t>пр-кт Волжский,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352 000.00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171,1 кв.м (подвал), кадастровый номер 34:34:020079:2217. Волгоград, </w:t>
            </w:r>
            <w:r>
              <w:rPr>
                <w:color w:val="000000"/>
              </w:rPr>
              <w:t>Краснооктябрьский район, ул. им. Кузнецова,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1 924 000.00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Нежилое основное строение (административное) общей площадью 864,9 кв.м</w:t>
            </w:r>
            <w:r>
              <w:rPr>
                <w:color w:val="000000"/>
              </w:rPr>
              <w:t xml:space="preserve"> (кадастровый номер 34:03:180001:1221) с земельным участком площадью 708 кв.м (кадастровый номер 34:03:180001:642). Волгоград, Советский район, тер. Рабочий поселок Горьковский, ул. им. Голубятникова, зд. 12а.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5 898 000.00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</w:t>
            </w:r>
            <w:r>
              <w:rPr>
                <w:color w:val="000000"/>
              </w:rPr>
              <w:t>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221,7 кв.м (1 этаж), кадастровый номер 34:03:180003:630. Волгоград, Советский район, тер. Рабочий поселок Горьковский, ул. им. </w:t>
            </w:r>
            <w:r>
              <w:rPr>
                <w:color w:val="000000"/>
              </w:rPr>
              <w:t>Голубятникова, зд. 10в.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483 000.00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101,4 кв.м (подвал), кадастровый номер 34:34:030132:223. Волгоград, Д</w:t>
            </w:r>
            <w:r>
              <w:rPr>
                <w:color w:val="000000"/>
              </w:rPr>
              <w:t>зержинский район, ул. Большая,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559 000.00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24,4 кв.м, кадастровый номер 34:34:040004:1661, нежилое поме</w:t>
            </w:r>
            <w:r>
              <w:rPr>
                <w:color w:val="000000"/>
              </w:rPr>
              <w:t>щение площадью 65,0 кв.м, кадастровый номер 34:34:040004:1662 и нежилое помещение площадью 47,6 кв.м, кадастровый номер 34:34:040004:1663, являющиеся частями нежилого помещения общей площадью 137,0 кв.м (подвал). Волгоград, Центральный район, пр-кт им. В.И</w:t>
            </w:r>
            <w:r>
              <w:rPr>
                <w:color w:val="000000"/>
              </w:rPr>
              <w:t>. Ленина, 43/2.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1 945 000.00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C24212" w:rsidRDefault="00C2421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42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2421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4212" w:rsidRDefault="00D66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24212" w:rsidRDefault="00C24212">
            <w:pPr>
              <w:rPr>
                <w:color w:val="000000"/>
              </w:rPr>
            </w:pP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242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2421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4212" w:rsidRDefault="00D66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24212" w:rsidRDefault="00C24212">
            <w:pPr>
              <w:rPr>
                <w:color w:val="000000"/>
              </w:rPr>
            </w:pPr>
          </w:p>
        </w:tc>
      </w:tr>
    </w:tbl>
    <w:p w:rsidR="00C24212" w:rsidRDefault="00C2421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2421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24212" w:rsidRDefault="00C2421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2421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C24212">
            <w:pPr>
              <w:rPr>
                <w:color w:val="000000"/>
              </w:rPr>
            </w:pP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30.01.2024 07:38:22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30.01.2024 07:38:24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30.01.2024 07:38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>1430229</w:t>
            </w:r>
          </w:p>
        </w:tc>
      </w:tr>
      <w:tr w:rsidR="00C242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D66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4212" w:rsidRDefault="00C24212">
            <w:pPr>
              <w:rPr>
                <w:color w:val="000000"/>
              </w:rPr>
            </w:pPr>
          </w:p>
        </w:tc>
      </w:tr>
    </w:tbl>
    <w:p w:rsidR="00C24212" w:rsidRDefault="00C24212"/>
    <w:sectPr w:rsidR="00C2421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24212"/>
    <w:rsid w:val="00CA2A55"/>
    <w:rsid w:val="00D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2024-01-30T04:10:00+00:00</DatePub>
    <LongName xmlns="e4d50f4a-1345-415d-aadd-f942b5769167">П Р О Т О К О Л № 23-27.1 от 30.01.2024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23-27 от 13.12.2023</LongName>
    <Public xmlns="e4d50f4a-1345-415d-aadd-f942b5769167">true</Public>
    <VidTorgov xmlns="e4d50f4a-1345-415d-aadd-f942b5769167">Электронный аукцион</VidTorgov>
    <DateEndRcv xmlns="e4d50f4a-1345-415d-aadd-f942b5769167">2024-01-29T08:00:00+00:00</DateEndRcv>
    <DateOfSale xmlns="e4d50f4a-1345-415d-aadd-f942b5769167">2024-01-31T05:00:00+00:00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B213191-4965-44EB-8C61-25B7A081BD21}"/>
</file>

<file path=customXml/itemProps2.xml><?xml version="1.0" encoding="utf-8"?>
<ds:datastoreItem xmlns:ds="http://schemas.openxmlformats.org/officeDocument/2006/customXml" ds:itemID="{EDF3E792-4F2B-475A-A343-D9EC1CFCDE95}"/>
</file>

<file path=customXml/itemProps3.xml><?xml version="1.0" encoding="utf-8"?>
<ds:datastoreItem xmlns:ds="http://schemas.openxmlformats.org/officeDocument/2006/customXml" ds:itemID="{93E7BFF6-3107-4860-AF8B-775827A1C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23-27.1 от 30.01.2024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2024-01-30T04:40:00Z</dcterms:created>
  <dcterms:modified xsi:type="dcterms:W3CDTF">2024-01-30T04:40:00Z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