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488DB" w14:textId="11B83962" w:rsidR="00C25C08" w:rsidRPr="00C25C08" w:rsidRDefault="006F0E76" w:rsidP="00C25C08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</w:t>
      </w:r>
      <w:r w:rsidR="00D43A30">
        <w:rPr>
          <w:rFonts w:ascii="Arial" w:hAnsi="Arial" w:cs="Arial"/>
          <w:color w:val="595959"/>
          <w:sz w:val="24"/>
        </w:rPr>
        <w:t>5</w:t>
      </w:r>
      <w:r w:rsidR="00C25C08" w:rsidRPr="00C25C08">
        <w:rPr>
          <w:rFonts w:ascii="Arial" w:hAnsi="Arial" w:cs="Arial"/>
          <w:color w:val="595959"/>
          <w:sz w:val="24"/>
        </w:rPr>
        <w:t>.11.2020</w:t>
      </w:r>
    </w:p>
    <w:p w14:paraId="41E7B9A3" w14:textId="77777777" w:rsidR="00761B09" w:rsidRPr="00761B09" w:rsidRDefault="00761B09" w:rsidP="00761B09">
      <w:pPr>
        <w:spacing w:line="276" w:lineRule="auto"/>
        <w:ind w:left="851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61B0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#</w:t>
      </w:r>
      <w:proofErr w:type="spellStart"/>
      <w:r w:rsidRPr="00761B0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дневникпереписи</w:t>
      </w:r>
      <w:proofErr w:type="spellEnd"/>
      <w:r w:rsidRPr="00761B0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1091EEDF" w14:textId="32FCD41E" w:rsidR="0014427E" w:rsidRPr="00633F78" w:rsidRDefault="007B044D" w:rsidP="007B044D">
      <w:pPr>
        <w:spacing w:line="276" w:lineRule="auto"/>
        <w:ind w:left="851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33F7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ГДЕ ЖИВУТ НАНАЙЦЫ И ЭВЕНЫ: СТАРТОВАЛА ПЕР</w:t>
      </w:r>
      <w:r w:rsidR="00155A38" w:rsidRPr="00633F7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 w:rsidRPr="00633F7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ПИСЬ НАСЕЛЕНИЯ В ОТДАЛЕННЫХ РАЙОНАХ ХАБАРОВСКОГО КРАЯ</w:t>
      </w:r>
    </w:p>
    <w:p w14:paraId="2B418E1C" w14:textId="6B4EA93C" w:rsidR="00B679D7" w:rsidRPr="00B679D7" w:rsidRDefault="00B679D7" w:rsidP="00B679D7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b/>
          <w:bCs/>
          <w:color w:val="525252"/>
          <w:sz w:val="24"/>
          <w:szCs w:val="24"/>
        </w:rPr>
        <w:t>Более 1,5 тысячи жилых домов обойдут переписчики в ближайший месяц в Хабаровском крае. С ноября по июнь перепись населения пройдет на отдаленных и труднодоступных территориях восьми районов региона. Начнется она с пеших обходов, а</w:t>
      </w:r>
      <w:r w:rsidR="00761B0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завершится авиаперелетами, сообщает </w:t>
      </w:r>
      <w:hyperlink r:id="rId9" w:history="1">
        <w:r w:rsidR="00761B09" w:rsidRPr="00761B09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761B0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</w:t>
      </w:r>
      <w:r w:rsidRPr="00B679D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</w:p>
    <w:p w14:paraId="0CF58372" w14:textId="69FA282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>Первым участником Всероссийской переписи населения в регионе стал муниципальный район имени Полины Осипенко. До конца ноября здесь опросят жителей шести населенных пунктов. Дороги между поселениями в период распутицы размываются, но спецтранспорта не потребуется, поскольку маршрут каждого переписчика будет пролегать только через один пункт. В роли переписчиков зачастую выступают сами жители — преимущественно женщины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679D7">
        <w:rPr>
          <w:rFonts w:ascii="Arial" w:eastAsia="Calibri" w:hAnsi="Arial" w:cs="Arial"/>
          <w:color w:val="525252"/>
          <w:sz w:val="24"/>
          <w:szCs w:val="24"/>
        </w:rPr>
        <w:t>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работницы бюджетных организаций и администраций. За месяц каждой придется обойти в среднем по 177 домов и помещений. </w:t>
      </w:r>
    </w:p>
    <w:p w14:paraId="41C05387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Проживают в поселках в основном работники бюджетных организаций, рыболовы. В национальном составе преобладают русские и украинцы, из коренного населения — нанайцы, удэгейцы. Как изменился состав по численности и другим характеристикам, позволят выявить ответы дальневосточников. </w:t>
      </w:r>
    </w:p>
    <w:p w14:paraId="0A5134D8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20 ноября эстафету переписи в Хабаровском крае подхватит Охотский район, где за месяц должны быть переписаны жители восьми поселений.  Особенности территорий — труднодоступность в летнее и зимнее время, водные преграды и отдаленность от райцентра. Местное население — преимущественно охотники, рыболовы и оленеводы, а ряд поселений — стоянки кочевников-эвенов. Задача переписчиков — найти и учесть всех коренных жителей до их следующих кочевых переходов и смены стоянки. Под </w:t>
      </w:r>
      <w:r w:rsidRPr="00B679D7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перепись попадут и вахтовые работники, приезжающие сюда из других районов края и регионов России.  </w:t>
      </w:r>
    </w:p>
    <w:p w14:paraId="6864EAEE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Всего до конца декабря в Охотском районе переписчики обойдут 1124 помещения. Для передвижения здесь будут </w:t>
      </w:r>
      <w:proofErr w:type="gramStart"/>
      <w:r w:rsidRPr="00B679D7">
        <w:rPr>
          <w:rFonts w:ascii="Arial" w:eastAsia="Calibri" w:hAnsi="Arial" w:cs="Arial"/>
          <w:color w:val="525252"/>
          <w:sz w:val="24"/>
          <w:szCs w:val="24"/>
        </w:rPr>
        <w:t>использоваться</w:t>
      </w:r>
      <w:proofErr w:type="gram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в том числе и внедорожники. </w:t>
      </w:r>
    </w:p>
    <w:p w14:paraId="0295899A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В январе перепись в регионе продолжится и охватит до июня семь районов. Так, в районе имени Полины Осипенко работа продлится и после основного этапа Всероссийской переписи — апреля 2021 года. До 1 июля здесь будут переписаны жители еще 10 отдаленных и труднодоступных поселений. К примеру,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вахтовики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на золотодобыче в селе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Херпучи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. В числе населенных пунктов маршрута — четыре гидрологических поста и один контрольный пункт связи, а в качестве средств передвижения будут использоваться вездеходный автотранспорт и моторные лодки. </w:t>
      </w:r>
    </w:p>
    <w:p w14:paraId="3DCC83F4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Также в январе — феврале пройдет перепись в 18 поселениях Николаевского района, добраться до которых можно будет по уже  укрепившемуся льду реки Амур. На маршруте в селе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Байдукове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переписчики посетят метеостанцию, а в селе Литке — маяк.</w:t>
      </w:r>
    </w:p>
    <w:p w14:paraId="69EF0B85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В двух отдаленных поселениях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Верхнебуреинского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района перепись пройдет в июне — в связи с отсутствием моста через речную преграду добраться до них нормально можно только в летнее время на автотранспорте вброд. Из-за сильного течения и тонкого льда в зимнее время переправляться здесь зачастую опасно. В поселке Софийске проживают в основном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вахтовики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золотодобывающей артели, а в Шахтинском — эвенки (охотники и рыболовы). </w:t>
      </w:r>
    </w:p>
    <w:p w14:paraId="1299E308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В мае — июне переписчики доберутся и до 17 труднодоступных поселений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Ульчского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района, стабильная </w:t>
      </w:r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 xml:space="preserve">транспортная связь с которыми откроется только с началом речного сообщения на Амуре — 25 мая. Род занятий местных жителей разнообразный: это муниципальные служащие; работники образования, медицины, торговли, предприятий ЖКХ; рыбаки и охотники. Из национальностей преобладают русские и </w:t>
      </w:r>
      <w:proofErr w:type="spellStart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ульчи</w:t>
      </w:r>
      <w:proofErr w:type="spellEnd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. Какие изменения произошли здесь с момента последней переписи, как и в других труднодоступных районах края, станет известно уже в следующем году.</w:t>
      </w:r>
    </w:p>
    <w:p w14:paraId="34A76B18" w14:textId="63A977DB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 xml:space="preserve">Также с конца апреля по июнь перепись пройдет в </w:t>
      </w:r>
      <w:proofErr w:type="spellStart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Тугуро-Чумиканском</w:t>
      </w:r>
      <w:proofErr w:type="spellEnd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 xml:space="preserve"> (6 населенных пунктов и 3 метеостанции), Хабаровском (11 населенных пунктов и 2 метеостанции) и </w:t>
      </w:r>
      <w:proofErr w:type="spellStart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Аяно</w:t>
      </w:r>
      <w:proofErr w:type="spellEnd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-Майском (11 поселений, 2 метеостанции и 4 монтерских пункта) районах. В последнем, помимо моторных лодок и катеров, будет использоваться авиатранспорт, а сотрудников</w:t>
      </w:r>
      <w:r w:rsidR="00274BA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bookmarkStart w:id="0" w:name="_GoBack"/>
      <w:bookmarkEnd w:id="0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-</w:t>
      </w:r>
      <w:r w:rsidR="00274BA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вахтовиков</w:t>
      </w:r>
      <w:proofErr w:type="spellEnd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 xml:space="preserve"> некоторых метеостанций перепишут с помощью радиосвязи.</w:t>
      </w:r>
    </w:p>
    <w:p w14:paraId="15C4529C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679D7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B679D7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27A1EAD0" w14:textId="77777777" w:rsidR="00B679D7" w:rsidRPr="00B679D7" w:rsidRDefault="00B679D7" w:rsidP="00B679D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09B9F3A0" w14:textId="77777777" w:rsidR="00B679D7" w:rsidRPr="00B679D7" w:rsidRDefault="00B679D7" w:rsidP="00B679D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B679D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B679D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3DC3EE3B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B679D7" w:rsidRPr="00B67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2097349D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B679D7" w:rsidRPr="00B679D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3CA2314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B679D7">
        <w:rPr>
          <w:rFonts w:ascii="Arial" w:eastAsia="Calibri" w:hAnsi="Arial" w:cs="Arial"/>
          <w:color w:val="595959"/>
          <w:sz w:val="24"/>
        </w:rPr>
        <w:t>+7 (495) 933-31-94</w:t>
      </w:r>
    </w:p>
    <w:p w14:paraId="5CB0B15F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B679D7" w:rsidRPr="00B679D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1917410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B679D7" w:rsidRPr="00B679D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441E4887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B679D7" w:rsidRPr="00B679D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58D13E28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B679D7" w:rsidRPr="00B679D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6E4A6509" w14:textId="77777777" w:rsidR="00B679D7" w:rsidRPr="00B679D7" w:rsidRDefault="00020CA5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B679D7" w:rsidRPr="00B679D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371308AD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04098CE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B679D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330D5F" wp14:editId="3694DCFD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C15CB" w14:textId="77777777" w:rsidR="00020CA5" w:rsidRDefault="00020CA5" w:rsidP="00A02726">
      <w:pPr>
        <w:spacing w:after="0" w:line="240" w:lineRule="auto"/>
      </w:pPr>
      <w:r>
        <w:separator/>
      </w:r>
    </w:p>
  </w:endnote>
  <w:endnote w:type="continuationSeparator" w:id="0">
    <w:p w14:paraId="16CFF015" w14:textId="77777777" w:rsidR="00020CA5" w:rsidRDefault="00020CA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274BAE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68320" w14:textId="77777777" w:rsidR="00020CA5" w:rsidRDefault="00020CA5" w:rsidP="00A02726">
      <w:pPr>
        <w:spacing w:after="0" w:line="240" w:lineRule="auto"/>
      </w:pPr>
      <w:r>
        <w:separator/>
      </w:r>
    </w:p>
  </w:footnote>
  <w:footnote w:type="continuationSeparator" w:id="0">
    <w:p w14:paraId="1E73263B" w14:textId="77777777" w:rsidR="00020CA5" w:rsidRDefault="00020CA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020CA5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CA5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020CA5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0CA5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2554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5F6C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433E"/>
    <w:rsid w:val="00085F84"/>
    <w:rsid w:val="00086A57"/>
    <w:rsid w:val="00092C75"/>
    <w:rsid w:val="00093662"/>
    <w:rsid w:val="00095C97"/>
    <w:rsid w:val="0009605F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B67CE"/>
    <w:rsid w:val="000C0F94"/>
    <w:rsid w:val="000C2402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51FA"/>
    <w:rsid w:val="00146050"/>
    <w:rsid w:val="00146292"/>
    <w:rsid w:val="001523D8"/>
    <w:rsid w:val="00152F1F"/>
    <w:rsid w:val="0015475D"/>
    <w:rsid w:val="00155160"/>
    <w:rsid w:val="00155A38"/>
    <w:rsid w:val="00160BE2"/>
    <w:rsid w:val="00163C78"/>
    <w:rsid w:val="001676C1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825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4BAE"/>
    <w:rsid w:val="002753FE"/>
    <w:rsid w:val="002778A6"/>
    <w:rsid w:val="00277B4E"/>
    <w:rsid w:val="00280941"/>
    <w:rsid w:val="002810B3"/>
    <w:rsid w:val="002829A3"/>
    <w:rsid w:val="00286AD2"/>
    <w:rsid w:val="0029390D"/>
    <w:rsid w:val="00294F44"/>
    <w:rsid w:val="002958C8"/>
    <w:rsid w:val="0029715E"/>
    <w:rsid w:val="002A0749"/>
    <w:rsid w:val="002A14B8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997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FC1"/>
    <w:rsid w:val="002E3811"/>
    <w:rsid w:val="002E65F1"/>
    <w:rsid w:val="002E7075"/>
    <w:rsid w:val="002E7404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5AA5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57C05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72D"/>
    <w:rsid w:val="003C2BD3"/>
    <w:rsid w:val="003C3826"/>
    <w:rsid w:val="003C4329"/>
    <w:rsid w:val="003C43D9"/>
    <w:rsid w:val="003C4D52"/>
    <w:rsid w:val="003C5081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3F7BC9"/>
    <w:rsid w:val="00401483"/>
    <w:rsid w:val="00401DE6"/>
    <w:rsid w:val="00405DE2"/>
    <w:rsid w:val="004075BB"/>
    <w:rsid w:val="004075EA"/>
    <w:rsid w:val="00410D7F"/>
    <w:rsid w:val="00410F85"/>
    <w:rsid w:val="004118F0"/>
    <w:rsid w:val="00412028"/>
    <w:rsid w:val="004129FA"/>
    <w:rsid w:val="00412A26"/>
    <w:rsid w:val="00417C63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0DBA"/>
    <w:rsid w:val="004A2398"/>
    <w:rsid w:val="004A7489"/>
    <w:rsid w:val="004B0614"/>
    <w:rsid w:val="004B49C6"/>
    <w:rsid w:val="004B5AE8"/>
    <w:rsid w:val="004B6586"/>
    <w:rsid w:val="004C0969"/>
    <w:rsid w:val="004C0F4D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5B0B"/>
    <w:rsid w:val="005C6572"/>
    <w:rsid w:val="005C795A"/>
    <w:rsid w:val="005C7C4A"/>
    <w:rsid w:val="005C7EEC"/>
    <w:rsid w:val="005D036D"/>
    <w:rsid w:val="005D0ABB"/>
    <w:rsid w:val="005D3053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643B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635"/>
    <w:rsid w:val="0061694B"/>
    <w:rsid w:val="0061782D"/>
    <w:rsid w:val="006208A9"/>
    <w:rsid w:val="0062191F"/>
    <w:rsid w:val="00622927"/>
    <w:rsid w:val="00625D18"/>
    <w:rsid w:val="006264F4"/>
    <w:rsid w:val="00627F12"/>
    <w:rsid w:val="0063164A"/>
    <w:rsid w:val="00633F78"/>
    <w:rsid w:val="00634FC5"/>
    <w:rsid w:val="00636306"/>
    <w:rsid w:val="00637329"/>
    <w:rsid w:val="006401F4"/>
    <w:rsid w:val="00640E13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70F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399B"/>
    <w:rsid w:val="006C57DC"/>
    <w:rsid w:val="006C6850"/>
    <w:rsid w:val="006D259B"/>
    <w:rsid w:val="006D2882"/>
    <w:rsid w:val="006D2F8B"/>
    <w:rsid w:val="006D3134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E7BE1"/>
    <w:rsid w:val="006F074E"/>
    <w:rsid w:val="006F0E76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B09"/>
    <w:rsid w:val="007635A2"/>
    <w:rsid w:val="00763A94"/>
    <w:rsid w:val="007668FD"/>
    <w:rsid w:val="0077084A"/>
    <w:rsid w:val="00770B83"/>
    <w:rsid w:val="00771005"/>
    <w:rsid w:val="00774F31"/>
    <w:rsid w:val="0077546F"/>
    <w:rsid w:val="007778F8"/>
    <w:rsid w:val="00780F7B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044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4E48"/>
    <w:rsid w:val="008761D1"/>
    <w:rsid w:val="00881232"/>
    <w:rsid w:val="0088206E"/>
    <w:rsid w:val="00884BF5"/>
    <w:rsid w:val="00885DA8"/>
    <w:rsid w:val="008861F4"/>
    <w:rsid w:val="00890F8C"/>
    <w:rsid w:val="0089334E"/>
    <w:rsid w:val="0089443B"/>
    <w:rsid w:val="00894F95"/>
    <w:rsid w:val="0089616F"/>
    <w:rsid w:val="00897916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C576F"/>
    <w:rsid w:val="008D222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CBB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D7C77"/>
    <w:rsid w:val="009E1071"/>
    <w:rsid w:val="009E1F8D"/>
    <w:rsid w:val="009E3BA3"/>
    <w:rsid w:val="009E4041"/>
    <w:rsid w:val="009E5841"/>
    <w:rsid w:val="009E60BE"/>
    <w:rsid w:val="009E71DC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0A2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426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0730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003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4F8A"/>
    <w:rsid w:val="00B66894"/>
    <w:rsid w:val="00B679D7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5C08"/>
    <w:rsid w:val="00C26C74"/>
    <w:rsid w:val="00C27256"/>
    <w:rsid w:val="00C276CA"/>
    <w:rsid w:val="00C31081"/>
    <w:rsid w:val="00C31765"/>
    <w:rsid w:val="00C341FF"/>
    <w:rsid w:val="00C35CAE"/>
    <w:rsid w:val="00C360B0"/>
    <w:rsid w:val="00C37F37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786"/>
    <w:rsid w:val="00CA2ECF"/>
    <w:rsid w:val="00CA3EFB"/>
    <w:rsid w:val="00CA4D0E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3A30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42DD"/>
    <w:rsid w:val="00D65671"/>
    <w:rsid w:val="00D6571A"/>
    <w:rsid w:val="00D669C9"/>
    <w:rsid w:val="00D701FF"/>
    <w:rsid w:val="00D7336A"/>
    <w:rsid w:val="00D7337E"/>
    <w:rsid w:val="00D805A0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137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4AF6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E38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3B45"/>
    <w:rsid w:val="00E93C1B"/>
    <w:rsid w:val="00E95F5A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C6E"/>
    <w:rsid w:val="00EE6E23"/>
    <w:rsid w:val="00EF3880"/>
    <w:rsid w:val="00EF607C"/>
    <w:rsid w:val="00EF6EAC"/>
    <w:rsid w:val="00F00595"/>
    <w:rsid w:val="00F014B2"/>
    <w:rsid w:val="00F0254D"/>
    <w:rsid w:val="00F02C2D"/>
    <w:rsid w:val="00F03496"/>
    <w:rsid w:val="00F04616"/>
    <w:rsid w:val="00F060E0"/>
    <w:rsid w:val="00F06F18"/>
    <w:rsid w:val="00F0700D"/>
    <w:rsid w:val="00F07B09"/>
    <w:rsid w:val="00F1018E"/>
    <w:rsid w:val="00F12148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2DB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9C3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gde-zhivut-nanaytsy-i-eveny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7315C-112E-4D10-96B2-D2F65FCD7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A09E3-DE17-4CD5-990E-369706273B59}"/>
</file>

<file path=customXml/itemProps3.xml><?xml version="1.0" encoding="utf-8"?>
<ds:datastoreItem xmlns:ds="http://schemas.openxmlformats.org/officeDocument/2006/customXml" ds:itemID="{C4592F64-325F-4953-B251-0C548BCF557A}"/>
</file>

<file path=customXml/itemProps4.xml><?xml version="1.0" encoding="utf-8"?>
<ds:datastoreItem xmlns:ds="http://schemas.openxmlformats.org/officeDocument/2006/customXml" ds:itemID="{185C8F66-6BDB-4E31-9C54-CBF7A8093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6</cp:revision>
  <cp:lastPrinted>2020-02-13T18:03:00Z</cp:lastPrinted>
  <dcterms:created xsi:type="dcterms:W3CDTF">2020-11-05T07:59:00Z</dcterms:created>
  <dcterms:modified xsi:type="dcterms:W3CDTF">2020-11-06T04:25:00Z</dcterms:modified>
</cp:coreProperties>
</file>