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8387"/>
            </w:tblGrid>
            <w:tr w:rsidR="00931B5B" w:rsidTr="00411DFE">
              <w:trPr>
                <w:trHeight w:val="2058"/>
              </w:trPr>
              <w:tc>
                <w:tcPr>
                  <w:tcW w:w="2439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77A6C821" wp14:editId="54589F0F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87" w:type="dxa"/>
                  <w:vAlign w:val="center"/>
                </w:tcPr>
                <w:p w:rsidR="00931B5B" w:rsidRPr="00AB2B9D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B2B9D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31B5B" w:rsidRPr="00B149E3" w:rsidRDefault="00931B5B" w:rsidP="004968E8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1"/>
                      <w:szCs w:val="31"/>
                    </w:rPr>
                  </w:pPr>
                  <w:r w:rsidRPr="00B149E3">
                    <w:rPr>
                      <w:b/>
                      <w:color w:val="FF0000"/>
                      <w:sz w:val="31"/>
                      <w:szCs w:val="31"/>
                    </w:rPr>
                    <w:t xml:space="preserve">О МЕРАХ ПОЖАРНОЙ БЕЗОПАСНОСТИ В </w:t>
                  </w:r>
                  <w:r w:rsidR="006D44CE" w:rsidRPr="00B149E3">
                    <w:rPr>
                      <w:b/>
                      <w:color w:val="FF0000"/>
                      <w:sz w:val="31"/>
                      <w:szCs w:val="31"/>
                    </w:rPr>
                    <w:t>ПЕРИОД ПОЖАРООПАСНОГО</w:t>
                  </w:r>
                  <w:r w:rsidRPr="00B149E3">
                    <w:rPr>
                      <w:b/>
                      <w:color w:val="FF0000"/>
                      <w:sz w:val="31"/>
                      <w:szCs w:val="31"/>
                    </w:rPr>
                    <w:t xml:space="preserve"> </w:t>
                  </w:r>
                  <w:r w:rsidR="006D44CE" w:rsidRPr="00B149E3">
                    <w:rPr>
                      <w:b/>
                      <w:color w:val="FF0000"/>
                      <w:sz w:val="31"/>
                      <w:szCs w:val="31"/>
                    </w:rPr>
                    <w:t>СЕЗОНА</w:t>
                  </w:r>
                </w:p>
              </w:tc>
            </w:tr>
          </w:tbl>
          <w:p w:rsidR="0033601D" w:rsidRPr="00B149E3" w:rsidRDefault="0072062F" w:rsidP="0072062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color w:val="000000" w:themeColor="text1"/>
                <w:sz w:val="29"/>
                <w:szCs w:val="29"/>
              </w:rPr>
            </w:pPr>
            <w:r>
              <w:rPr>
                <w:color w:val="0000FF"/>
                <w:sz w:val="28"/>
                <w:szCs w:val="28"/>
              </w:rPr>
              <w:t xml:space="preserve">     </w:t>
            </w:r>
            <w:r w:rsidR="00411DFE" w:rsidRPr="00B149E3">
              <w:rPr>
                <w:color w:val="000000" w:themeColor="text1"/>
                <w:sz w:val="29"/>
                <w:szCs w:val="29"/>
              </w:rPr>
              <w:t xml:space="preserve">В связи с наступлением </w:t>
            </w:r>
            <w:r w:rsidR="004968E8">
              <w:rPr>
                <w:color w:val="000000" w:themeColor="text1"/>
                <w:sz w:val="29"/>
                <w:szCs w:val="29"/>
              </w:rPr>
              <w:t xml:space="preserve">пожароопасного </w:t>
            </w:r>
            <w:r w:rsidR="00411DFE" w:rsidRPr="00B149E3">
              <w:rPr>
                <w:color w:val="000000" w:themeColor="text1"/>
                <w:sz w:val="29"/>
                <w:szCs w:val="29"/>
              </w:rPr>
              <w:t>сезона,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 и мусора.</w:t>
            </w:r>
          </w:p>
          <w:p w:rsidR="00AB2B9D" w:rsidRPr="00B149E3" w:rsidRDefault="0033601D" w:rsidP="0033601D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b/>
                <w:color w:val="0000FF"/>
                <w:sz w:val="29"/>
                <w:szCs w:val="29"/>
              </w:rPr>
            </w:pPr>
            <w:r w:rsidRPr="00B149E3">
              <w:rPr>
                <w:color w:val="0000FF"/>
                <w:sz w:val="29"/>
                <w:szCs w:val="29"/>
              </w:rPr>
              <w:t xml:space="preserve">     </w:t>
            </w:r>
            <w:r w:rsidRPr="00B149E3">
              <w:rPr>
                <w:b/>
                <w:color w:val="FF0000"/>
                <w:sz w:val="29"/>
                <w:szCs w:val="29"/>
              </w:rPr>
              <w:t xml:space="preserve">В целях недопущения трагедии обратите внимание на соблюдение требований </w:t>
            </w:r>
            <w:r w:rsidR="00AB2B06" w:rsidRPr="00B149E3">
              <w:rPr>
                <w:b/>
                <w:color w:val="FF0000"/>
                <w:sz w:val="29"/>
                <w:szCs w:val="29"/>
              </w:rPr>
              <w:t>пожарной безопасности:</w:t>
            </w:r>
          </w:p>
          <w:p w:rsidR="006C48A7" w:rsidRPr="00B149E3" w:rsidRDefault="0033601D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бросайте окурки и спички в траву;</w:t>
            </w:r>
          </w:p>
          <w:p w:rsidR="0033601D" w:rsidRPr="00B149E3" w:rsidRDefault="00A96602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разводите костры вблизи зданий и сооружений, а также в лесопарковых зонах;</w:t>
            </w:r>
          </w:p>
          <w:p w:rsidR="00A96602" w:rsidRPr="00B149E3" w:rsidRDefault="00A96602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      </w:r>
          </w:p>
          <w:p w:rsidR="00A96602" w:rsidRPr="00B149E3" w:rsidRDefault="00A96602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пользуйтесь мангалами и другими приспособлениями для приготовления пищи;</w:t>
            </w:r>
          </w:p>
          <w:p w:rsidR="00A96602" w:rsidRPr="00B149E3" w:rsidRDefault="00A96602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оставляйте промасленный или пропитанный бензином, керосином и иными горючими веществами обтирочный материал;</w:t>
            </w:r>
          </w:p>
          <w:p w:rsidR="00A96602" w:rsidRPr="00B149E3" w:rsidRDefault="0072062F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пользуйтесь пиротехническими изделиями;</w:t>
            </w:r>
          </w:p>
          <w:p w:rsidR="0072062F" w:rsidRPr="00B149E3" w:rsidRDefault="0072062F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строго пресекайте шалость детей с огнем.</w:t>
            </w:r>
          </w:p>
          <w:p w:rsidR="006C48A7" w:rsidRPr="00B149E3" w:rsidRDefault="0072062F" w:rsidP="006C48A7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ind w:left="284"/>
              <w:jc w:val="both"/>
              <w:rPr>
                <w:b/>
                <w:color w:val="FF0000"/>
                <w:sz w:val="29"/>
                <w:szCs w:val="29"/>
                <w:u w:val="single"/>
              </w:rPr>
            </w:pPr>
            <w:r w:rsidRPr="00B149E3">
              <w:rPr>
                <w:b/>
                <w:color w:val="FF0000"/>
                <w:sz w:val="29"/>
                <w:szCs w:val="29"/>
                <w:u w:val="single"/>
              </w:rPr>
              <w:t>Что делать, если вы оказались в зоне пожара</w:t>
            </w:r>
            <w:r w:rsidR="006C48A7" w:rsidRPr="00B149E3">
              <w:rPr>
                <w:b/>
                <w:color w:val="FF0000"/>
                <w:sz w:val="29"/>
                <w:szCs w:val="29"/>
                <w:u w:val="single"/>
              </w:rPr>
              <w:t>:</w:t>
            </w:r>
          </w:p>
          <w:p w:rsidR="0072062F" w:rsidRPr="00B149E3" w:rsidRDefault="0072062F" w:rsidP="0072062F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601"/>
                <w:tab w:val="left" w:pos="1168"/>
              </w:tabs>
              <w:spacing w:before="0" w:beforeAutospacing="0" w:after="0" w:afterAutospacing="0"/>
              <w:ind w:left="0" w:firstLine="284"/>
              <w:jc w:val="both"/>
              <w:rPr>
                <w:color w:val="0000FF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 xml:space="preserve">Почувствовав </w:t>
            </w:r>
            <w:proofErr w:type="gramStart"/>
            <w:r w:rsidRPr="00B149E3">
              <w:rPr>
                <w:color w:val="000000" w:themeColor="text1"/>
                <w:sz w:val="29"/>
                <w:szCs w:val="29"/>
              </w:rPr>
              <w:t>запах дыма или обнаружив</w:t>
            </w:r>
            <w:proofErr w:type="gramEnd"/>
            <w:r w:rsidRPr="00B149E3">
              <w:rPr>
                <w:color w:val="000000" w:themeColor="text1"/>
                <w:sz w:val="29"/>
                <w:szCs w:val="29"/>
              </w:rPr>
      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</w:t>
            </w:r>
            <w:r w:rsidR="006C48A7" w:rsidRPr="00B149E3">
              <w:rPr>
                <w:color w:val="000000" w:themeColor="text1"/>
                <w:sz w:val="29"/>
                <w:szCs w:val="29"/>
              </w:rPr>
              <w:t xml:space="preserve"> </w:t>
            </w:r>
            <w:r w:rsidR="006C48A7" w:rsidRPr="00B149E3">
              <w:rPr>
                <w:b/>
                <w:color w:val="FF0000"/>
                <w:sz w:val="29"/>
                <w:szCs w:val="29"/>
              </w:rPr>
              <w:t>01</w:t>
            </w:r>
            <w:r w:rsidR="006C48A7" w:rsidRPr="00B149E3">
              <w:rPr>
                <w:color w:val="FF0000"/>
                <w:sz w:val="29"/>
                <w:szCs w:val="29"/>
              </w:rPr>
              <w:t xml:space="preserve"> </w:t>
            </w:r>
            <w:r w:rsidR="006C48A7" w:rsidRPr="00B149E3">
              <w:rPr>
                <w:color w:val="000000" w:themeColor="text1"/>
                <w:sz w:val="29"/>
                <w:szCs w:val="29"/>
              </w:rPr>
              <w:t>или</w:t>
            </w:r>
            <w:r w:rsidR="006C48A7" w:rsidRPr="00B149E3">
              <w:rPr>
                <w:color w:val="FF0000"/>
                <w:sz w:val="29"/>
                <w:szCs w:val="29"/>
              </w:rPr>
              <w:t xml:space="preserve"> </w:t>
            </w:r>
            <w:r w:rsidR="006C48A7" w:rsidRPr="00B149E3">
              <w:rPr>
                <w:b/>
                <w:color w:val="FF0000"/>
                <w:sz w:val="29"/>
                <w:szCs w:val="29"/>
              </w:rPr>
              <w:t>101</w:t>
            </w:r>
            <w:r w:rsidR="0014021A" w:rsidRPr="00B149E3">
              <w:rPr>
                <w:color w:val="000000" w:themeColor="text1"/>
                <w:sz w:val="29"/>
                <w:szCs w:val="29"/>
              </w:rPr>
              <w:t>.</w:t>
            </w:r>
          </w:p>
          <w:p w:rsidR="0072062F" w:rsidRPr="00B149E3" w:rsidRDefault="0072062F" w:rsidP="0072062F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601"/>
                <w:tab w:val="left" w:pos="1168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полосы.</w:t>
            </w:r>
          </w:p>
          <w:p w:rsidR="0072062F" w:rsidRPr="00B149E3" w:rsidRDefault="0072062F" w:rsidP="0072062F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601"/>
                <w:tab w:val="left" w:pos="1168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Выйдя на открытое пространство, дышите воздухом возле земли – там он менее задымлен, рот и нос прикройте ватно-марлевой повязкой или тряпкой.</w:t>
            </w:r>
          </w:p>
          <w:p w:rsidR="0072062F" w:rsidRPr="00B149E3" w:rsidRDefault="0072062F" w:rsidP="0072062F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601"/>
                <w:tab w:val="left" w:pos="1168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 xml:space="preserve">Наиболее простые способы тушения: залить огонь водой из ближайшего </w:t>
            </w:r>
            <w:r w:rsidR="00B149E3" w:rsidRPr="00B149E3">
              <w:rPr>
                <w:color w:val="000000" w:themeColor="text1"/>
                <w:sz w:val="29"/>
                <w:szCs w:val="29"/>
              </w:rPr>
              <w:t>водоема, засыпать песком либо нанести резкие скользящие удары по кромке огня зелеными ветками с отбрасыванием углей на выгоревшую площадь.</w:t>
            </w:r>
          </w:p>
          <w:p w:rsidR="00B149E3" w:rsidRPr="00B149E3" w:rsidRDefault="00B149E3" w:rsidP="00B149E3">
            <w:pPr>
              <w:pStyle w:val="a3"/>
              <w:shd w:val="clear" w:color="auto" w:fill="FFFFFF"/>
              <w:tabs>
                <w:tab w:val="left" w:pos="601"/>
                <w:tab w:val="left" w:pos="1168"/>
              </w:tabs>
              <w:spacing w:before="0" w:beforeAutospacing="0" w:after="0" w:afterAutospacing="0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b/>
                <w:color w:val="FF0000"/>
                <w:sz w:val="29"/>
                <w:szCs w:val="29"/>
              </w:rPr>
              <w:t xml:space="preserve">    ПОМНИТЕ</w:t>
            </w:r>
            <w:r w:rsidRPr="00B149E3">
              <w:rPr>
                <w:color w:val="FF0000"/>
                <w:sz w:val="29"/>
                <w:szCs w:val="29"/>
              </w:rPr>
              <w:t>,</w:t>
            </w:r>
            <w:r w:rsidRPr="00B149E3">
              <w:rPr>
                <w:b/>
                <w:color w:val="FF0000"/>
                <w:sz w:val="29"/>
                <w:szCs w:val="29"/>
              </w:rPr>
              <w:t xml:space="preserve"> </w:t>
            </w:r>
            <w:r w:rsidRPr="00B149E3">
              <w:rPr>
                <w:color w:val="000000" w:themeColor="text1"/>
                <w:sz w:val="29"/>
                <w:szCs w:val="29"/>
              </w:rPr>
              <w:t>что пренебрежение элементарных правил пожарной безопасности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      </w:r>
          </w:p>
          <w:p w:rsidR="0014021A" w:rsidRPr="00B149E3" w:rsidRDefault="00B149E3" w:rsidP="00B149E3">
            <w:pPr>
              <w:pStyle w:val="a3"/>
              <w:shd w:val="clear" w:color="auto" w:fill="FFFFFF"/>
              <w:tabs>
                <w:tab w:val="left" w:pos="743"/>
              </w:tabs>
              <w:spacing w:before="240" w:beforeAutospacing="0" w:after="0" w:afterAutospacing="0"/>
              <w:jc w:val="center"/>
              <w:rPr>
                <w:b/>
                <w:color w:val="FF0000"/>
                <w:sz w:val="32"/>
                <w:szCs w:val="32"/>
              </w:rPr>
            </w:pPr>
            <w:r w:rsidRPr="00B149E3">
              <w:rPr>
                <w:b/>
                <w:color w:val="FF0000"/>
                <w:sz w:val="32"/>
                <w:szCs w:val="32"/>
              </w:rPr>
              <w:t>ПРИ ПОЖАРЕ ЗВОНИТЕ «01»</w:t>
            </w:r>
          </w:p>
          <w:p w:rsidR="00B149E3" w:rsidRPr="00B149E3" w:rsidRDefault="00B149E3" w:rsidP="00B149E3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30"/>
                <w:szCs w:val="30"/>
              </w:rPr>
            </w:pPr>
            <w:r w:rsidRPr="00B149E3">
              <w:rPr>
                <w:b/>
                <w:color w:val="FF0000"/>
                <w:sz w:val="32"/>
                <w:szCs w:val="32"/>
              </w:rPr>
              <w:t>ПО ТЕЛЕФОНУ СОТОВОЙ СВЯЗИ «101»</w:t>
            </w: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5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2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0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1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3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0"/>
  </w:num>
  <w:num w:numId="4">
    <w:abstractNumId w:val="19"/>
  </w:num>
  <w:num w:numId="5">
    <w:abstractNumId w:val="5"/>
  </w:num>
  <w:num w:numId="6">
    <w:abstractNumId w:val="22"/>
  </w:num>
  <w:num w:numId="7">
    <w:abstractNumId w:val="11"/>
  </w:num>
  <w:num w:numId="8">
    <w:abstractNumId w:val="20"/>
  </w:num>
  <w:num w:numId="9">
    <w:abstractNumId w:val="15"/>
  </w:num>
  <w:num w:numId="10">
    <w:abstractNumId w:val="23"/>
  </w:num>
  <w:num w:numId="11">
    <w:abstractNumId w:val="6"/>
  </w:num>
  <w:num w:numId="12">
    <w:abstractNumId w:val="24"/>
  </w:num>
  <w:num w:numId="13">
    <w:abstractNumId w:val="17"/>
  </w:num>
  <w:num w:numId="14">
    <w:abstractNumId w:val="21"/>
  </w:num>
  <w:num w:numId="15">
    <w:abstractNumId w:val="4"/>
  </w:num>
  <w:num w:numId="16">
    <w:abstractNumId w:val="0"/>
  </w:num>
  <w:num w:numId="17">
    <w:abstractNumId w:val="14"/>
  </w:num>
  <w:num w:numId="18">
    <w:abstractNumId w:val="7"/>
  </w:num>
  <w:num w:numId="19">
    <w:abstractNumId w:val="2"/>
  </w:num>
  <w:num w:numId="20">
    <w:abstractNumId w:val="1"/>
  </w:num>
  <w:num w:numId="21">
    <w:abstractNumId w:val="18"/>
  </w:num>
  <w:num w:numId="22">
    <w:abstractNumId w:val="3"/>
  </w:num>
  <w:num w:numId="23">
    <w:abstractNumId w:val="26"/>
  </w:num>
  <w:num w:numId="24">
    <w:abstractNumId w:val="12"/>
  </w:num>
  <w:num w:numId="25">
    <w:abstractNumId w:val="9"/>
  </w:num>
  <w:num w:numId="26">
    <w:abstractNumId w:val="13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44490"/>
    <w:rsid w:val="0009541D"/>
    <w:rsid w:val="000B5D43"/>
    <w:rsid w:val="001250FB"/>
    <w:rsid w:val="0014021A"/>
    <w:rsid w:val="001A62FA"/>
    <w:rsid w:val="001F09C6"/>
    <w:rsid w:val="0033601D"/>
    <w:rsid w:val="003706B4"/>
    <w:rsid w:val="003F3331"/>
    <w:rsid w:val="00411DFE"/>
    <w:rsid w:val="0042113F"/>
    <w:rsid w:val="004968E8"/>
    <w:rsid w:val="004B60A5"/>
    <w:rsid w:val="004D5419"/>
    <w:rsid w:val="006973B4"/>
    <w:rsid w:val="006C3CE9"/>
    <w:rsid w:val="006C48A7"/>
    <w:rsid w:val="006C73DF"/>
    <w:rsid w:val="006D44CE"/>
    <w:rsid w:val="0072062F"/>
    <w:rsid w:val="007437F5"/>
    <w:rsid w:val="00763626"/>
    <w:rsid w:val="007E1AE7"/>
    <w:rsid w:val="00931B5B"/>
    <w:rsid w:val="009F777A"/>
    <w:rsid w:val="00A21BAC"/>
    <w:rsid w:val="00A72FA8"/>
    <w:rsid w:val="00A74246"/>
    <w:rsid w:val="00A7608B"/>
    <w:rsid w:val="00A96602"/>
    <w:rsid w:val="00AB2B06"/>
    <w:rsid w:val="00AB2B9D"/>
    <w:rsid w:val="00B149E3"/>
    <w:rsid w:val="00B33606"/>
    <w:rsid w:val="00B869B5"/>
    <w:rsid w:val="00BA725E"/>
    <w:rsid w:val="00BC3048"/>
    <w:rsid w:val="00C255FD"/>
    <w:rsid w:val="00C27673"/>
    <w:rsid w:val="00CF5244"/>
    <w:rsid w:val="00D16EF9"/>
    <w:rsid w:val="00D53A35"/>
    <w:rsid w:val="00E14D80"/>
    <w:rsid w:val="00E176E1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4D8A94-F8E9-40D5-BB74-5A392F15F67B}"/>
</file>

<file path=customXml/itemProps2.xml><?xml version="1.0" encoding="utf-8"?>
<ds:datastoreItem xmlns:ds="http://schemas.openxmlformats.org/officeDocument/2006/customXml" ds:itemID="{21858BD8-E53B-43EB-9A5B-D2C4D092249C}"/>
</file>

<file path=customXml/itemProps3.xml><?xml version="1.0" encoding="utf-8"?>
<ds:datastoreItem xmlns:ds="http://schemas.openxmlformats.org/officeDocument/2006/customXml" ds:itemID="{E9127B13-E9DF-4F38-8069-1B6DECB6B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2018-05-16T08:21:00Z</dcterms:created>
  <dcterms:modified xsi:type="dcterms:W3CDTF">2018-05-16T08:21:00Z</dcterms:modified>
</cp:coreProperties>
</file>