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7B" w:rsidRPr="006974F3" w:rsidRDefault="0036717B" w:rsidP="00C2380F">
      <w:pPr>
        <w:ind w:left="11856"/>
        <w:jc w:val="both"/>
        <w:rPr>
          <w:sz w:val="28"/>
          <w:szCs w:val="28"/>
        </w:rPr>
      </w:pPr>
    </w:p>
    <w:p w:rsidR="006974F3" w:rsidRPr="006974F3" w:rsidRDefault="006974F3" w:rsidP="006974F3">
      <w:pPr>
        <w:jc w:val="center"/>
        <w:rPr>
          <w:sz w:val="16"/>
          <w:szCs w:val="16"/>
        </w:rPr>
      </w:pPr>
    </w:p>
    <w:p w:rsidR="006974F3" w:rsidRPr="006974F3" w:rsidRDefault="006974F3" w:rsidP="006974F3">
      <w:pPr>
        <w:jc w:val="center"/>
        <w:rPr>
          <w:sz w:val="28"/>
          <w:szCs w:val="28"/>
        </w:rPr>
      </w:pPr>
      <w:r w:rsidRPr="006974F3">
        <w:rPr>
          <w:sz w:val="28"/>
          <w:szCs w:val="28"/>
        </w:rPr>
        <w:t>ПЛАН</w:t>
      </w:r>
    </w:p>
    <w:p w:rsidR="006974F3" w:rsidRPr="006974F3" w:rsidRDefault="00CA158F" w:rsidP="006974F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массовых </w:t>
      </w:r>
      <w:r w:rsidR="006974F3" w:rsidRPr="006974F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в летний период </w:t>
      </w:r>
      <w:r w:rsidR="006974F3" w:rsidRPr="006974F3">
        <w:rPr>
          <w:color w:val="000000"/>
          <w:sz w:val="28"/>
          <w:szCs w:val="28"/>
        </w:rPr>
        <w:t xml:space="preserve">на территории парка у подножия Мамаева </w:t>
      </w:r>
      <w:r w:rsidR="0036717B">
        <w:rPr>
          <w:color w:val="000000"/>
          <w:sz w:val="28"/>
          <w:szCs w:val="28"/>
        </w:rPr>
        <w:t>к</w:t>
      </w:r>
      <w:r w:rsidR="006974F3" w:rsidRPr="006974F3">
        <w:rPr>
          <w:color w:val="000000"/>
          <w:sz w:val="28"/>
          <w:szCs w:val="28"/>
        </w:rPr>
        <w:t>ургана</w:t>
      </w:r>
    </w:p>
    <w:p w:rsidR="006974F3" w:rsidRPr="006974F3" w:rsidRDefault="006974F3" w:rsidP="006974F3">
      <w:pPr>
        <w:jc w:val="center"/>
        <w:rPr>
          <w:color w:val="000000"/>
          <w:sz w:val="28"/>
          <w:szCs w:val="28"/>
        </w:rPr>
      </w:pPr>
    </w:p>
    <w:tbl>
      <w:tblPr>
        <w:tblStyle w:val="ab"/>
        <w:tblW w:w="15276" w:type="dxa"/>
        <w:tblLayout w:type="fixed"/>
        <w:tblLook w:val="01E0" w:firstRow="1" w:lastRow="1" w:firstColumn="1" w:lastColumn="1" w:noHBand="0" w:noVBand="0"/>
      </w:tblPr>
      <w:tblGrid>
        <w:gridCol w:w="7479"/>
        <w:gridCol w:w="2552"/>
        <w:gridCol w:w="5245"/>
      </w:tblGrid>
      <w:tr w:rsidR="003563CC" w:rsidRPr="0036717B" w:rsidTr="003563CC">
        <w:tc>
          <w:tcPr>
            <w:tcW w:w="7479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36717B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5245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Место проведения мероприятия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F46CB0">
            <w:pPr>
              <w:ind w:right="-73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t>м</w:t>
            </w:r>
            <w:r w:rsidRPr="0036717B">
              <w:rPr>
                <w:sz w:val="28"/>
                <w:szCs w:val="28"/>
              </w:rPr>
              <w:t xml:space="preserve">униципального музыкального творческого коллектива </w:t>
            </w:r>
            <w:r w:rsidRPr="00F46CB0">
              <w:rPr>
                <w:spacing w:val="-8"/>
                <w:sz w:val="28"/>
                <w:szCs w:val="28"/>
              </w:rPr>
              <w:t>(ММТК) «Волгоградский духовой оркестр</w:t>
            </w:r>
            <w:r w:rsidRPr="003671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Работа агитационных бригад по подготовке к сдаче элементов комплекса «Готов к труду и обороне» (ГТО)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30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490CF6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Концертная программа «Саксофон в </w:t>
            </w:r>
            <w:r>
              <w:rPr>
                <w:sz w:val="28"/>
                <w:szCs w:val="28"/>
              </w:rPr>
              <w:t>д</w:t>
            </w:r>
            <w:r w:rsidRPr="0036717B">
              <w:rPr>
                <w:sz w:val="28"/>
                <w:szCs w:val="28"/>
              </w:rPr>
              <w:t>жазе» муниципального оркестра «Комбо-джаз-бенд»</w:t>
            </w:r>
            <w:r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Работа агитационных бригад по подготовке к сдаче элементов комплекса ГТО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01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490CF6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490CF6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rPr>
          <w:trHeight w:val="607"/>
        </w:trPr>
        <w:tc>
          <w:tcPr>
            <w:tcW w:w="7479" w:type="dxa"/>
          </w:tcPr>
          <w:p w:rsidR="003563CC" w:rsidRPr="0036717B" w:rsidRDefault="003563CC" w:rsidP="00CA158F">
            <w:pPr>
              <w:ind w:right="-134"/>
              <w:rPr>
                <w:sz w:val="28"/>
                <w:szCs w:val="28"/>
              </w:rPr>
            </w:pPr>
            <w:r w:rsidRPr="00996324">
              <w:rPr>
                <w:sz w:val="28"/>
                <w:szCs w:val="28"/>
              </w:rPr>
              <w:t xml:space="preserve">Концертная программа «Гитара в </w:t>
            </w:r>
            <w:r>
              <w:rPr>
                <w:sz w:val="28"/>
                <w:szCs w:val="28"/>
              </w:rPr>
              <w:t>д</w:t>
            </w:r>
            <w:r w:rsidRPr="00996324">
              <w:rPr>
                <w:sz w:val="28"/>
                <w:szCs w:val="28"/>
              </w:rPr>
              <w:t>жазе» муниципального оркестра «Комбо-джаз-бенд».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07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Pr="0036717B" w:rsidRDefault="003563CC" w:rsidP="00490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563CC" w:rsidRPr="0036717B" w:rsidRDefault="003563CC" w:rsidP="00996324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</w:tbl>
    <w:p w:rsidR="00996324" w:rsidRDefault="00996324"/>
    <w:tbl>
      <w:tblPr>
        <w:tblStyle w:val="ab"/>
        <w:tblW w:w="15276" w:type="dxa"/>
        <w:tblLayout w:type="fixed"/>
        <w:tblLook w:val="01E0" w:firstRow="1" w:lastRow="1" w:firstColumn="1" w:lastColumn="1" w:noHBand="0" w:noVBand="0"/>
      </w:tblPr>
      <w:tblGrid>
        <w:gridCol w:w="7479"/>
        <w:gridCol w:w="2552"/>
        <w:gridCol w:w="5245"/>
      </w:tblGrid>
      <w:tr w:rsidR="003563CC" w:rsidRPr="0036717B" w:rsidTr="003563CC">
        <w:trPr>
          <w:trHeight w:val="136"/>
        </w:trPr>
        <w:tc>
          <w:tcPr>
            <w:tcW w:w="7479" w:type="dxa"/>
          </w:tcPr>
          <w:p w:rsidR="003563CC" w:rsidRPr="00996324" w:rsidRDefault="003563CC" w:rsidP="00996324">
            <w:pPr>
              <w:ind w:right="-134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Фестиваль спортивных активностей «Заряд бодрости» (зарядка, мастер-классы, показательные выступления, турниры)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717B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20.00</w:t>
            </w:r>
          </w:p>
        </w:tc>
        <w:tc>
          <w:tcPr>
            <w:tcW w:w="5245" w:type="dxa"/>
          </w:tcPr>
          <w:p w:rsidR="003563CC" w:rsidRPr="0036717B" w:rsidRDefault="003563CC" w:rsidP="00996324">
            <w:pPr>
              <w:rPr>
                <w:sz w:val="28"/>
                <w:szCs w:val="28"/>
              </w:rPr>
            </w:pPr>
          </w:p>
        </w:tc>
      </w:tr>
      <w:tr w:rsidR="003563CC" w:rsidRPr="0036717B" w:rsidTr="003563CC">
        <w:trPr>
          <w:trHeight w:val="695"/>
        </w:trPr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Городской праздник «Ромашкин день», посвященный Дню любви, семьи и верности (семейные мастер-классы, интерактивные площадки, концерт)</w:t>
            </w:r>
            <w:r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муниципального коллектива ансамбля старинной музыки «Конкордия», посвященная Дню семьи, любви и верности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08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18.00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102556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996324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«Новые таланты Волгограда» с участием солистов муни</w:t>
            </w:r>
            <w:r w:rsidRPr="00102556">
              <w:rPr>
                <w:spacing w:val="-4"/>
                <w:sz w:val="28"/>
                <w:szCs w:val="28"/>
              </w:rPr>
              <w:t>ципального учреждения культуры «Волго</w:t>
            </w:r>
            <w:r w:rsidRPr="0036717B">
              <w:rPr>
                <w:sz w:val="28"/>
                <w:szCs w:val="28"/>
              </w:rPr>
              <w:t>градконцерт»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14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102556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20.00</w:t>
            </w:r>
          </w:p>
        </w:tc>
        <w:tc>
          <w:tcPr>
            <w:tcW w:w="5245" w:type="dxa"/>
          </w:tcPr>
          <w:p w:rsidR="003563CC" w:rsidRPr="0036717B" w:rsidRDefault="003563CC" w:rsidP="00102556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rPr>
          <w:trHeight w:val="545"/>
        </w:trPr>
        <w:tc>
          <w:tcPr>
            <w:tcW w:w="7479" w:type="dxa"/>
          </w:tcPr>
          <w:p w:rsidR="003563CC" w:rsidRPr="00102556" w:rsidRDefault="003563CC" w:rsidP="00102556">
            <w:pPr>
              <w:rPr>
                <w:spacing w:val="-6"/>
                <w:sz w:val="28"/>
                <w:szCs w:val="28"/>
              </w:rPr>
            </w:pPr>
            <w:r w:rsidRPr="00102556">
              <w:rPr>
                <w:spacing w:val="-6"/>
                <w:sz w:val="28"/>
                <w:szCs w:val="28"/>
              </w:rPr>
              <w:lastRenderedPageBreak/>
              <w:t xml:space="preserve">Концертная программа артистов камерного ансамбля «Синий троллейбус» «По странам </w:t>
            </w:r>
            <w:r w:rsidRPr="00102556">
              <w:rPr>
                <w:spacing w:val="-2"/>
                <w:sz w:val="28"/>
                <w:szCs w:val="28"/>
              </w:rPr>
              <w:t>и континентам», посвященная закрытию чемпионата мира по футболу FIFA 2018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15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102556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102556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rPr>
          <w:trHeight w:val="410"/>
        </w:trPr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Творческий фестиваль «Лето. Футбол. Рок-н-ролл»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Работа агитационных бригад по подготовке к сдаче элементов комплекса ГТО.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с участием солистов муниципального учреждения культуры «Волгоградконцерт»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21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102556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19.00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20.00</w:t>
            </w:r>
          </w:p>
        </w:tc>
        <w:tc>
          <w:tcPr>
            <w:tcW w:w="5245" w:type="dxa"/>
          </w:tcPr>
          <w:p w:rsidR="003563CC" w:rsidRPr="0036717B" w:rsidRDefault="003563CC" w:rsidP="00102556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Площадка у фонтана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«С любовью к песне» ансамбля народных инструментов «ЦарицынЪ»</w:t>
            </w:r>
            <w:r>
              <w:rPr>
                <w:sz w:val="28"/>
                <w:szCs w:val="28"/>
              </w:rPr>
              <w:t>.</w:t>
            </w:r>
          </w:p>
          <w:p w:rsidR="003563CC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Работа агитационных бригад по подготовке к сдаче элементов комплекса ГТО.</w:t>
            </w:r>
          </w:p>
          <w:p w:rsidR="003563CC" w:rsidRDefault="003563CC" w:rsidP="0036717B">
            <w:pPr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Городской творческий проект «Квартирник» (выступление молодежных музыкальных групп)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22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7F5821" w:rsidP="00102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563CC" w:rsidRPr="0036717B">
              <w:rPr>
                <w:sz w:val="28"/>
                <w:szCs w:val="28"/>
              </w:rPr>
              <w:t>.00</w:t>
            </w:r>
            <w:r w:rsidR="003563C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="003563CC" w:rsidRPr="0036717B">
              <w:rPr>
                <w:sz w:val="28"/>
                <w:szCs w:val="28"/>
              </w:rPr>
              <w:t>.00</w:t>
            </w:r>
          </w:p>
        </w:tc>
        <w:tc>
          <w:tcPr>
            <w:tcW w:w="5245" w:type="dxa"/>
          </w:tcPr>
          <w:p w:rsidR="003563CC" w:rsidRPr="0036717B" w:rsidRDefault="003563CC" w:rsidP="00102556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Площадка у фонтана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«Новые таланты Волгограда» с участием солистов муни</w:t>
            </w:r>
            <w:r w:rsidRPr="007345AE">
              <w:rPr>
                <w:spacing w:val="-4"/>
                <w:sz w:val="28"/>
                <w:szCs w:val="28"/>
              </w:rPr>
              <w:t>ципального учреждения культуры «Волго</w:t>
            </w:r>
            <w:r w:rsidRPr="0036717B">
              <w:rPr>
                <w:sz w:val="28"/>
                <w:szCs w:val="28"/>
              </w:rPr>
              <w:t>градконцерт»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28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7345AE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20.00</w:t>
            </w:r>
          </w:p>
        </w:tc>
        <w:tc>
          <w:tcPr>
            <w:tcW w:w="5245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rPr>
          <w:trHeight w:val="968"/>
        </w:trPr>
        <w:tc>
          <w:tcPr>
            <w:tcW w:w="7479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«Музыка сердца» ММТК «Волгоградск</w:t>
            </w:r>
            <w:r>
              <w:rPr>
                <w:sz w:val="28"/>
                <w:szCs w:val="28"/>
              </w:rPr>
              <w:t>ий</w:t>
            </w:r>
            <w:r w:rsidRPr="0036717B">
              <w:rPr>
                <w:sz w:val="28"/>
                <w:szCs w:val="28"/>
              </w:rPr>
              <w:t xml:space="preserve"> духово</w:t>
            </w:r>
            <w:r>
              <w:rPr>
                <w:sz w:val="28"/>
                <w:szCs w:val="28"/>
              </w:rPr>
              <w:t>й</w:t>
            </w:r>
            <w:r w:rsidRPr="0036717B">
              <w:rPr>
                <w:sz w:val="28"/>
                <w:szCs w:val="28"/>
              </w:rPr>
              <w:t xml:space="preserve"> оркестр»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29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7345AE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«Женское настроение» ММТК «Волгоградск</w:t>
            </w:r>
            <w:r>
              <w:rPr>
                <w:sz w:val="28"/>
                <w:szCs w:val="28"/>
              </w:rPr>
              <w:t>ий</w:t>
            </w:r>
            <w:r w:rsidRPr="0036717B">
              <w:rPr>
                <w:sz w:val="28"/>
                <w:szCs w:val="28"/>
              </w:rPr>
              <w:t xml:space="preserve"> духово</w:t>
            </w:r>
            <w:r>
              <w:rPr>
                <w:sz w:val="28"/>
                <w:szCs w:val="28"/>
              </w:rPr>
              <w:t>й</w:t>
            </w:r>
            <w:r w:rsidRPr="0036717B">
              <w:rPr>
                <w:sz w:val="28"/>
                <w:szCs w:val="28"/>
              </w:rPr>
              <w:t xml:space="preserve"> оркестр»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04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7345AE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Площадка у фонтана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7345AE">
            <w:pPr>
              <w:ind w:right="-134"/>
              <w:rPr>
                <w:sz w:val="28"/>
                <w:szCs w:val="28"/>
              </w:rPr>
            </w:pPr>
            <w:r w:rsidRPr="007345AE">
              <w:rPr>
                <w:spacing w:val="-10"/>
                <w:sz w:val="28"/>
                <w:szCs w:val="28"/>
              </w:rPr>
              <w:t xml:space="preserve">Концертная программа «Женское настроение» </w:t>
            </w:r>
            <w:r w:rsidRPr="007345AE">
              <w:rPr>
                <w:spacing w:val="-4"/>
                <w:sz w:val="28"/>
                <w:szCs w:val="28"/>
              </w:rPr>
              <w:t>ММТК «Волгоградский духовой оркестр»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05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7345AE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Площадка у фонтана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«Новые таланты Волгограда» с уча</w:t>
            </w:r>
            <w:r w:rsidRPr="0036717B">
              <w:rPr>
                <w:sz w:val="28"/>
                <w:szCs w:val="28"/>
              </w:rPr>
              <w:lastRenderedPageBreak/>
              <w:t>стием солистов муни</w:t>
            </w:r>
            <w:r w:rsidRPr="007345AE">
              <w:rPr>
                <w:spacing w:val="-4"/>
                <w:sz w:val="28"/>
                <w:szCs w:val="28"/>
              </w:rPr>
              <w:t>ципального учреждения культуры «Волго</w:t>
            </w:r>
            <w:r w:rsidRPr="0036717B">
              <w:rPr>
                <w:sz w:val="28"/>
                <w:szCs w:val="28"/>
              </w:rPr>
              <w:t>градконцерт»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lastRenderedPageBreak/>
              <w:t xml:space="preserve">11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7345AE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lastRenderedPageBreak/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20.00</w:t>
            </w:r>
          </w:p>
        </w:tc>
        <w:tc>
          <w:tcPr>
            <w:tcW w:w="5245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lastRenderedPageBreak/>
              <w:t>Амфитеатр на территории парка у под</w:t>
            </w:r>
            <w:r w:rsidRPr="0036717B">
              <w:rPr>
                <w:sz w:val="28"/>
                <w:szCs w:val="28"/>
              </w:rPr>
              <w:lastRenderedPageBreak/>
              <w:t xml:space="preserve">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lastRenderedPageBreak/>
              <w:t>Концертная программа «Музыка сердца» ММТК «Волгоградск</w:t>
            </w:r>
            <w:r>
              <w:rPr>
                <w:sz w:val="28"/>
                <w:szCs w:val="28"/>
              </w:rPr>
              <w:t>ий</w:t>
            </w:r>
            <w:r w:rsidRPr="0036717B">
              <w:rPr>
                <w:sz w:val="28"/>
                <w:szCs w:val="28"/>
              </w:rPr>
              <w:t xml:space="preserve"> духово</w:t>
            </w:r>
            <w:r>
              <w:rPr>
                <w:sz w:val="28"/>
                <w:szCs w:val="28"/>
              </w:rPr>
              <w:t>й</w:t>
            </w:r>
            <w:r w:rsidRPr="0036717B">
              <w:rPr>
                <w:sz w:val="28"/>
                <w:szCs w:val="28"/>
              </w:rPr>
              <w:t xml:space="preserve"> оркестр»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12 августа 2018 г.</w:t>
            </w:r>
          </w:p>
          <w:p w:rsidR="003563CC" w:rsidRPr="0036717B" w:rsidRDefault="003563CC" w:rsidP="007345AE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Программа с участием детских школ искусств Волгограда с ведущим направлением «Изобразительное искусство»</w:t>
            </w:r>
            <w:r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Работа агитационных бригад по подготовке к сдаче элементов комплекса ГТО.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</w:p>
          <w:p w:rsidR="003563CC" w:rsidRPr="0036717B" w:rsidRDefault="003563CC" w:rsidP="00CA158F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Концертная программа «Саксофон в </w:t>
            </w:r>
            <w:r>
              <w:rPr>
                <w:sz w:val="28"/>
                <w:szCs w:val="28"/>
              </w:rPr>
              <w:t>д</w:t>
            </w:r>
            <w:r w:rsidRPr="0036717B">
              <w:rPr>
                <w:sz w:val="28"/>
                <w:szCs w:val="28"/>
              </w:rPr>
              <w:t>жазе» муниципального оркестра «Комбо-джаз-бенд»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18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18.00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7345AE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</w:p>
        </w:tc>
      </w:tr>
      <w:tr w:rsidR="003563CC" w:rsidRPr="0036717B" w:rsidTr="003563CC">
        <w:trPr>
          <w:trHeight w:val="368"/>
        </w:trPr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Концертная программа «Гитара в </w:t>
            </w:r>
            <w:r>
              <w:rPr>
                <w:sz w:val="28"/>
                <w:szCs w:val="28"/>
              </w:rPr>
              <w:t>д</w:t>
            </w:r>
            <w:r w:rsidRPr="0036717B">
              <w:rPr>
                <w:sz w:val="28"/>
                <w:szCs w:val="28"/>
              </w:rPr>
              <w:t>жазе» муниципального оркестра «Комбо-джаз-бенд»</w:t>
            </w:r>
            <w:r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Работа агитационных бригад по подготовке к сдаче элементов комплекса ГТО.</w:t>
            </w:r>
          </w:p>
          <w:p w:rsidR="003563CC" w:rsidRDefault="003563CC" w:rsidP="0036717B">
            <w:pPr>
              <w:rPr>
                <w:sz w:val="28"/>
                <w:szCs w:val="28"/>
              </w:rPr>
            </w:pPr>
          </w:p>
          <w:p w:rsidR="003563CC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Городской патриотический квест для </w:t>
            </w:r>
          </w:p>
          <w:p w:rsidR="003563CC" w:rsidRPr="0036717B" w:rsidRDefault="003563CC" w:rsidP="00246C4C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молодежи «Под флагом истории», посвященный Дню </w:t>
            </w:r>
            <w:r>
              <w:rPr>
                <w:sz w:val="28"/>
                <w:szCs w:val="28"/>
              </w:rPr>
              <w:t>Государственного ф</w:t>
            </w:r>
            <w:r w:rsidRPr="0036717B">
              <w:rPr>
                <w:sz w:val="28"/>
                <w:szCs w:val="28"/>
              </w:rPr>
              <w:t>лага</w:t>
            </w:r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19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  <w:p w:rsidR="003563CC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</w:p>
          <w:p w:rsidR="003563CC" w:rsidRPr="0036717B" w:rsidRDefault="003563CC" w:rsidP="007345AE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  <w:p w:rsidR="003563CC" w:rsidRPr="0036717B" w:rsidRDefault="003563CC" w:rsidP="0036717B">
            <w:pPr>
              <w:rPr>
                <w:sz w:val="28"/>
                <w:szCs w:val="28"/>
              </w:rPr>
            </w:pP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36717B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«Новые таланты Волгограда» с участием солистов муни</w:t>
            </w:r>
            <w:r w:rsidRPr="007345AE">
              <w:rPr>
                <w:spacing w:val="-4"/>
                <w:sz w:val="28"/>
                <w:szCs w:val="28"/>
              </w:rPr>
              <w:t>ципального учреждения культуры «Волго</w:t>
            </w:r>
            <w:r w:rsidRPr="0036717B">
              <w:rPr>
                <w:sz w:val="28"/>
                <w:szCs w:val="28"/>
              </w:rPr>
              <w:t>градконцерт»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25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7345AE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20.00</w:t>
            </w:r>
          </w:p>
        </w:tc>
        <w:tc>
          <w:tcPr>
            <w:tcW w:w="5245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  <w:tr w:rsidR="003563CC" w:rsidRPr="0036717B" w:rsidTr="003563CC">
        <w:tc>
          <w:tcPr>
            <w:tcW w:w="7479" w:type="dxa"/>
          </w:tcPr>
          <w:p w:rsidR="003563CC" w:rsidRPr="0036717B" w:rsidRDefault="003563CC" w:rsidP="00AD005D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Концертная программа «Я в синий троллейбус сажусь на ходу»</w:t>
            </w:r>
            <w:r>
              <w:rPr>
                <w:sz w:val="28"/>
                <w:szCs w:val="28"/>
              </w:rPr>
              <w:t xml:space="preserve"> </w:t>
            </w:r>
            <w:r w:rsidRPr="0036717B">
              <w:rPr>
                <w:sz w:val="28"/>
                <w:szCs w:val="28"/>
              </w:rPr>
              <w:t xml:space="preserve">артистов камерного ансамбля «Синий троллейбус», посвященная творчеству Булата Окуджавы </w:t>
            </w:r>
          </w:p>
        </w:tc>
        <w:tc>
          <w:tcPr>
            <w:tcW w:w="2552" w:type="dxa"/>
          </w:tcPr>
          <w:p w:rsidR="003563CC" w:rsidRPr="0036717B" w:rsidRDefault="003563CC" w:rsidP="0036717B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26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6717B">
                <w:rPr>
                  <w:sz w:val="28"/>
                  <w:szCs w:val="28"/>
                </w:rPr>
                <w:t>2018 г</w:t>
              </w:r>
            </w:smartTag>
            <w:r w:rsidRPr="0036717B">
              <w:rPr>
                <w:sz w:val="28"/>
                <w:szCs w:val="28"/>
              </w:rPr>
              <w:t>.</w:t>
            </w:r>
          </w:p>
          <w:p w:rsidR="003563CC" w:rsidRPr="0036717B" w:rsidRDefault="003563CC" w:rsidP="00AD005D">
            <w:pPr>
              <w:jc w:val="center"/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36717B">
              <w:rPr>
                <w:sz w:val="28"/>
                <w:szCs w:val="28"/>
              </w:rPr>
              <w:t>19.00</w:t>
            </w:r>
          </w:p>
        </w:tc>
        <w:tc>
          <w:tcPr>
            <w:tcW w:w="5245" w:type="dxa"/>
          </w:tcPr>
          <w:p w:rsidR="003563CC" w:rsidRPr="0036717B" w:rsidRDefault="003563CC" w:rsidP="007345AE">
            <w:pPr>
              <w:rPr>
                <w:sz w:val="28"/>
                <w:szCs w:val="28"/>
              </w:rPr>
            </w:pPr>
            <w:r w:rsidRPr="0036717B">
              <w:rPr>
                <w:sz w:val="28"/>
                <w:szCs w:val="28"/>
              </w:rPr>
              <w:t xml:space="preserve">Амфитеатр на территории парка у подножия Мамаева </w:t>
            </w:r>
            <w:r>
              <w:rPr>
                <w:sz w:val="28"/>
                <w:szCs w:val="28"/>
              </w:rPr>
              <w:t>к</w:t>
            </w:r>
            <w:r w:rsidRPr="0036717B">
              <w:rPr>
                <w:sz w:val="28"/>
                <w:szCs w:val="28"/>
              </w:rPr>
              <w:t>ургана</w:t>
            </w:r>
          </w:p>
        </w:tc>
      </w:tr>
    </w:tbl>
    <w:p w:rsidR="006974F3" w:rsidRPr="006974F3" w:rsidRDefault="006974F3" w:rsidP="006974F3">
      <w:pPr>
        <w:ind w:left="9356"/>
        <w:rPr>
          <w:sz w:val="28"/>
          <w:szCs w:val="28"/>
        </w:rPr>
      </w:pPr>
    </w:p>
    <w:p w:rsidR="006974F3" w:rsidRDefault="006974F3" w:rsidP="006974F3">
      <w:pPr>
        <w:ind w:left="9356"/>
        <w:rPr>
          <w:sz w:val="28"/>
          <w:szCs w:val="28"/>
        </w:rPr>
      </w:pPr>
    </w:p>
    <w:p w:rsidR="00AD005D" w:rsidRPr="006974F3" w:rsidRDefault="00AD005D" w:rsidP="006974F3">
      <w:pPr>
        <w:ind w:left="9356"/>
        <w:rPr>
          <w:sz w:val="28"/>
          <w:szCs w:val="28"/>
        </w:rPr>
      </w:pPr>
    </w:p>
    <w:sectPr w:rsidR="00AD005D" w:rsidRPr="006974F3" w:rsidSect="00E825F7">
      <w:headerReference w:type="default" r:id="rId8"/>
      <w:pgSz w:w="16838" w:h="11906" w:orient="landscape"/>
      <w:pgMar w:top="142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94" w:rsidRDefault="00D55294">
      <w:r>
        <w:separator/>
      </w:r>
    </w:p>
  </w:endnote>
  <w:endnote w:type="continuationSeparator" w:id="0">
    <w:p w:rsidR="00D55294" w:rsidRDefault="00D5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94" w:rsidRDefault="00D55294">
      <w:r>
        <w:separator/>
      </w:r>
    </w:p>
  </w:footnote>
  <w:footnote w:type="continuationSeparator" w:id="0">
    <w:p w:rsidR="00D55294" w:rsidRDefault="00D5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95" w:rsidRDefault="00F46C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5821">
      <w:rPr>
        <w:noProof/>
      </w:rPr>
      <w:t>3</w:t>
    </w:r>
    <w:r>
      <w:fldChar w:fldCharType="end"/>
    </w:r>
  </w:p>
  <w:p w:rsidR="00655695" w:rsidRDefault="007F58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5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 w15:restartNumberingAfterBreak="0">
    <w:nsid w:val="36767E3C"/>
    <w:multiLevelType w:val="hybridMultilevel"/>
    <w:tmpl w:val="40242568"/>
    <w:lvl w:ilvl="0" w:tplc="593CC5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3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4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3521B"/>
    <w:rsid w:val="00062D12"/>
    <w:rsid w:val="00075EC4"/>
    <w:rsid w:val="00082C1D"/>
    <w:rsid w:val="000A0479"/>
    <w:rsid w:val="000A65CD"/>
    <w:rsid w:val="000B156E"/>
    <w:rsid w:val="000C748A"/>
    <w:rsid w:val="000F16DC"/>
    <w:rsid w:val="00102556"/>
    <w:rsid w:val="001211D8"/>
    <w:rsid w:val="00131E96"/>
    <w:rsid w:val="00146C90"/>
    <w:rsid w:val="00191E63"/>
    <w:rsid w:val="001A0236"/>
    <w:rsid w:val="001A0C02"/>
    <w:rsid w:val="001C45AC"/>
    <w:rsid w:val="001C62A1"/>
    <w:rsid w:val="001C715E"/>
    <w:rsid w:val="002033F1"/>
    <w:rsid w:val="00240B53"/>
    <w:rsid w:val="002429C9"/>
    <w:rsid w:val="00246C4C"/>
    <w:rsid w:val="002869EF"/>
    <w:rsid w:val="002E58BC"/>
    <w:rsid w:val="003125BC"/>
    <w:rsid w:val="00317E07"/>
    <w:rsid w:val="00332C9D"/>
    <w:rsid w:val="003425D4"/>
    <w:rsid w:val="00343424"/>
    <w:rsid w:val="00343621"/>
    <w:rsid w:val="00352118"/>
    <w:rsid w:val="003563CC"/>
    <w:rsid w:val="00364284"/>
    <w:rsid w:val="00366DCE"/>
    <w:rsid w:val="0036717B"/>
    <w:rsid w:val="00373BCF"/>
    <w:rsid w:val="00393990"/>
    <w:rsid w:val="003952C1"/>
    <w:rsid w:val="003B50BB"/>
    <w:rsid w:val="003F1370"/>
    <w:rsid w:val="0040762C"/>
    <w:rsid w:val="00464A2D"/>
    <w:rsid w:val="00480296"/>
    <w:rsid w:val="00490CF6"/>
    <w:rsid w:val="004B05A0"/>
    <w:rsid w:val="00515613"/>
    <w:rsid w:val="00517069"/>
    <w:rsid w:val="00526484"/>
    <w:rsid w:val="00567DD3"/>
    <w:rsid w:val="00580D8E"/>
    <w:rsid w:val="005822C5"/>
    <w:rsid w:val="00586D19"/>
    <w:rsid w:val="0058794F"/>
    <w:rsid w:val="005956DA"/>
    <w:rsid w:val="005A25DC"/>
    <w:rsid w:val="005A593C"/>
    <w:rsid w:val="005D79BB"/>
    <w:rsid w:val="005F6B37"/>
    <w:rsid w:val="00612156"/>
    <w:rsid w:val="00635275"/>
    <w:rsid w:val="006435F9"/>
    <w:rsid w:val="00652A69"/>
    <w:rsid w:val="00656283"/>
    <w:rsid w:val="00667A2D"/>
    <w:rsid w:val="0067371C"/>
    <w:rsid w:val="00693142"/>
    <w:rsid w:val="006974F3"/>
    <w:rsid w:val="00697F36"/>
    <w:rsid w:val="006A2BD5"/>
    <w:rsid w:val="006C050A"/>
    <w:rsid w:val="006D44A1"/>
    <w:rsid w:val="006D7AA8"/>
    <w:rsid w:val="006E63FC"/>
    <w:rsid w:val="006F492F"/>
    <w:rsid w:val="00700C50"/>
    <w:rsid w:val="00702C97"/>
    <w:rsid w:val="00720C26"/>
    <w:rsid w:val="00721D45"/>
    <w:rsid w:val="00724C1F"/>
    <w:rsid w:val="007345AE"/>
    <w:rsid w:val="00747890"/>
    <w:rsid w:val="00765438"/>
    <w:rsid w:val="007677B7"/>
    <w:rsid w:val="00770B59"/>
    <w:rsid w:val="0077102B"/>
    <w:rsid w:val="007A1E8B"/>
    <w:rsid w:val="007C3911"/>
    <w:rsid w:val="007C7514"/>
    <w:rsid w:val="007E0A55"/>
    <w:rsid w:val="007F5802"/>
    <w:rsid w:val="007F5821"/>
    <w:rsid w:val="007F7895"/>
    <w:rsid w:val="00801049"/>
    <w:rsid w:val="00803C39"/>
    <w:rsid w:val="008062AA"/>
    <w:rsid w:val="00810E53"/>
    <w:rsid w:val="00815C43"/>
    <w:rsid w:val="00830D84"/>
    <w:rsid w:val="008537D9"/>
    <w:rsid w:val="008569C9"/>
    <w:rsid w:val="00891A26"/>
    <w:rsid w:val="00897F86"/>
    <w:rsid w:val="008A59F8"/>
    <w:rsid w:val="008B6C38"/>
    <w:rsid w:val="008C4936"/>
    <w:rsid w:val="008D64BE"/>
    <w:rsid w:val="008D6E5E"/>
    <w:rsid w:val="008E2527"/>
    <w:rsid w:val="008E4362"/>
    <w:rsid w:val="008E6818"/>
    <w:rsid w:val="008F0418"/>
    <w:rsid w:val="008F2D65"/>
    <w:rsid w:val="008F37E9"/>
    <w:rsid w:val="009070F3"/>
    <w:rsid w:val="00924B9D"/>
    <w:rsid w:val="009618B3"/>
    <w:rsid w:val="009947F4"/>
    <w:rsid w:val="00996324"/>
    <w:rsid w:val="009B008D"/>
    <w:rsid w:val="009D229E"/>
    <w:rsid w:val="009F0788"/>
    <w:rsid w:val="00A15F18"/>
    <w:rsid w:val="00A218AF"/>
    <w:rsid w:val="00A66C82"/>
    <w:rsid w:val="00A758B0"/>
    <w:rsid w:val="00A80AA3"/>
    <w:rsid w:val="00A92CC0"/>
    <w:rsid w:val="00AC0F46"/>
    <w:rsid w:val="00AC1B51"/>
    <w:rsid w:val="00AD005D"/>
    <w:rsid w:val="00AD3AF4"/>
    <w:rsid w:val="00AD6492"/>
    <w:rsid w:val="00AE4CC1"/>
    <w:rsid w:val="00AF62BA"/>
    <w:rsid w:val="00B06483"/>
    <w:rsid w:val="00B41DD0"/>
    <w:rsid w:val="00B466F7"/>
    <w:rsid w:val="00B47415"/>
    <w:rsid w:val="00B533BB"/>
    <w:rsid w:val="00B65597"/>
    <w:rsid w:val="00B85212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11F6A"/>
    <w:rsid w:val="00C13BCA"/>
    <w:rsid w:val="00C16DAD"/>
    <w:rsid w:val="00C2380F"/>
    <w:rsid w:val="00C24C4A"/>
    <w:rsid w:val="00C31D05"/>
    <w:rsid w:val="00C52A5F"/>
    <w:rsid w:val="00C944D1"/>
    <w:rsid w:val="00CA158F"/>
    <w:rsid w:val="00CB7D9D"/>
    <w:rsid w:val="00CC399D"/>
    <w:rsid w:val="00CD62EB"/>
    <w:rsid w:val="00CF55A9"/>
    <w:rsid w:val="00D105F2"/>
    <w:rsid w:val="00D14A7E"/>
    <w:rsid w:val="00D2637A"/>
    <w:rsid w:val="00D31FEE"/>
    <w:rsid w:val="00D55294"/>
    <w:rsid w:val="00D5695D"/>
    <w:rsid w:val="00D644FE"/>
    <w:rsid w:val="00D7659C"/>
    <w:rsid w:val="00DA7FC8"/>
    <w:rsid w:val="00DB416A"/>
    <w:rsid w:val="00DC189A"/>
    <w:rsid w:val="00DC65C1"/>
    <w:rsid w:val="00E27C3E"/>
    <w:rsid w:val="00E4267D"/>
    <w:rsid w:val="00E653FF"/>
    <w:rsid w:val="00E825F7"/>
    <w:rsid w:val="00E82C81"/>
    <w:rsid w:val="00EC680D"/>
    <w:rsid w:val="00ED44CE"/>
    <w:rsid w:val="00EE3BF9"/>
    <w:rsid w:val="00F1711D"/>
    <w:rsid w:val="00F236E6"/>
    <w:rsid w:val="00F3022B"/>
    <w:rsid w:val="00F36EC6"/>
    <w:rsid w:val="00F41DA7"/>
    <w:rsid w:val="00F441B8"/>
    <w:rsid w:val="00F46CB0"/>
    <w:rsid w:val="00F46D83"/>
    <w:rsid w:val="00F54408"/>
    <w:rsid w:val="00F604EA"/>
    <w:rsid w:val="00F64495"/>
    <w:rsid w:val="00F70C72"/>
    <w:rsid w:val="00F72BAA"/>
    <w:rsid w:val="00FA5B29"/>
    <w:rsid w:val="00FA6997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3D802CA"/>
  <w15:docId w15:val="{00FB338F-D201-4276-BF72-11C6603A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302F7-9FE5-42C6-8533-32E0759C5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9840C-C680-4938-98EA-C6494F4D2CD5}"/>
</file>

<file path=customXml/itemProps3.xml><?xml version="1.0" encoding="utf-8"?>
<ds:datastoreItem xmlns:ds="http://schemas.openxmlformats.org/officeDocument/2006/customXml" ds:itemID="{E45F0B01-7D74-446E-B846-780021339B30}"/>
</file>

<file path=customXml/itemProps4.xml><?xml version="1.0" encoding="utf-8"?>
<ds:datastoreItem xmlns:ds="http://schemas.openxmlformats.org/officeDocument/2006/customXml" ds:itemID="{D557F6ED-99EC-4297-A71F-47FB5BD3C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Ситкина Елена Александровна</dc:creator>
  <cp:keywords/>
  <cp:lastModifiedBy>Караулова Лариса Евгеньевна</cp:lastModifiedBy>
  <cp:revision>24</cp:revision>
  <cp:lastPrinted>2018-06-29T12:31:00Z</cp:lastPrinted>
  <dcterms:created xsi:type="dcterms:W3CDTF">2018-06-29T07:54:00Z</dcterms:created>
  <dcterms:modified xsi:type="dcterms:W3CDTF">2018-07-06T12:08:00Z</dcterms:modified>
</cp:coreProperties>
</file>