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BC" w:rsidRPr="00D073BC" w:rsidRDefault="00D073BC" w:rsidP="00D073BC">
      <w:pPr>
        <w:rPr>
          <w:b/>
        </w:rPr>
      </w:pPr>
      <w:r w:rsidRPr="00D073BC">
        <w:rPr>
          <w:b/>
        </w:rPr>
        <w:t xml:space="preserve">20.10.2017 </w:t>
      </w:r>
    </w:p>
    <w:p w:rsidR="00D073BC" w:rsidRDefault="00D073BC" w:rsidP="00D073BC">
      <w:pPr>
        <w:rPr>
          <w:b/>
        </w:rPr>
      </w:pPr>
      <w:r w:rsidRPr="00D073BC">
        <w:rPr>
          <w:b/>
        </w:rPr>
        <w:t xml:space="preserve"> Жители Ворошиловского района отметили открытие обновленного двора праздником</w:t>
      </w:r>
    </w:p>
    <w:p w:rsidR="00D073BC" w:rsidRPr="000F6A01" w:rsidRDefault="00D073BC" w:rsidP="00D073BC">
      <w:pPr>
        <w:rPr>
          <w:b/>
        </w:rPr>
      </w:pPr>
      <w:r w:rsidRPr="00D073BC">
        <w:rPr>
          <w:b/>
        </w:rPr>
        <w:t xml:space="preserve">  </w:t>
      </w:r>
      <w:r>
        <w:rPr>
          <w:b/>
          <w:noProof/>
          <w:lang w:eastAsia="ru-RU"/>
        </w:rPr>
        <w:drawing>
          <wp:inline distT="0" distB="0" distL="0" distR="0">
            <wp:extent cx="5049078" cy="3709458"/>
            <wp:effectExtent l="0" t="0" r="0" b="5715"/>
            <wp:docPr id="4" name="Рисунок 4" descr="C:\Users\av-abrosimova\Desktop\д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v-abrosimova\Desktop\дво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9366" cy="3709669"/>
                    </a:xfrm>
                    <a:prstGeom prst="rect">
                      <a:avLst/>
                    </a:prstGeom>
                    <a:noFill/>
                    <a:ln>
                      <a:noFill/>
                    </a:ln>
                  </pic:spPr>
                </pic:pic>
              </a:graphicData>
            </a:graphic>
          </wp:inline>
        </w:drawing>
      </w:r>
    </w:p>
    <w:p w:rsidR="00D073BC" w:rsidRPr="00D073BC" w:rsidRDefault="000F6A01" w:rsidP="000F6A01">
      <w:pPr>
        <w:spacing w:after="0" w:line="0" w:lineRule="atLeast"/>
        <w:jc w:val="both"/>
      </w:pPr>
      <w:r>
        <w:t xml:space="preserve">     </w:t>
      </w:r>
      <w:r w:rsidR="00D073BC" w:rsidRPr="00D073BC">
        <w:t xml:space="preserve">Двор по ул. </w:t>
      </w:r>
      <w:proofErr w:type="spellStart"/>
      <w:r w:rsidR="00D073BC" w:rsidRPr="00D073BC">
        <w:t>Буханцева</w:t>
      </w:r>
      <w:proofErr w:type="spellEnd"/>
      <w:r w:rsidR="00D073BC" w:rsidRPr="00D073BC">
        <w:t xml:space="preserve">, 2  открылся после комплексной реконструкции в рамках федерального проекта  «Формирование комфортной городской среды».  По случаю открытия местные жители совместно с коллективами </w:t>
      </w:r>
      <w:proofErr w:type="spellStart"/>
      <w:r w:rsidR="00D073BC" w:rsidRPr="00D073BC">
        <w:t>молодежно</w:t>
      </w:r>
      <w:proofErr w:type="spellEnd"/>
      <w:r w:rsidR="00D073BC" w:rsidRPr="00D073BC">
        <w:t xml:space="preserve">-подросткового центра района и активистами организации «Молодая гвардия» устроили праздник двора.  </w:t>
      </w:r>
    </w:p>
    <w:p w:rsidR="00D073BC" w:rsidRPr="00D073BC" w:rsidRDefault="00D073BC" w:rsidP="000F6A01">
      <w:pPr>
        <w:spacing w:after="0" w:line="0" w:lineRule="atLeast"/>
        <w:jc w:val="both"/>
      </w:pPr>
      <w:r w:rsidRPr="00D073BC">
        <w:rPr>
          <w:b/>
        </w:rPr>
        <w:t xml:space="preserve"> </w:t>
      </w:r>
      <w:r>
        <w:t>П</w:t>
      </w:r>
      <w:r w:rsidRPr="00D073BC">
        <w:t xml:space="preserve">раздник собрал жителей не только этого двора, но и окрестных кварталов. Праздничную программу для собравшихся подготовили ребята из МПЦ Ворошиловского района, силами активистов «Молодой гвардии» для маленьких участников праздника  были организованы игры и интерактивные развлечения. </w:t>
      </w:r>
    </w:p>
    <w:p w:rsidR="00D073BC" w:rsidRPr="00D073BC" w:rsidRDefault="00D073BC" w:rsidP="000F6A01">
      <w:pPr>
        <w:spacing w:after="0" w:line="0" w:lineRule="atLeast"/>
        <w:jc w:val="both"/>
      </w:pPr>
      <w:r w:rsidRPr="00D073BC">
        <w:t xml:space="preserve">-  Решение об участии в проекте мы приняли почти единогласно, так как двор нуждался в реконструкции.  Дорожное покрытие во дворе не обновлялось десятки лет, детская площадка тоже устарела, - поделилась член совета многоквартирного дома Людмила Мишкина. - Долго обсуждали дизайн-проект по благоустройству, стараясь учесть мнение всех жильцов. В </w:t>
      </w:r>
      <w:proofErr w:type="gramStart"/>
      <w:r w:rsidRPr="00D073BC">
        <w:t>итоге</w:t>
      </w:r>
      <w:proofErr w:type="gramEnd"/>
      <w:r w:rsidRPr="00D073BC">
        <w:t xml:space="preserve">  двор стал таким, как мы мечтали. </w:t>
      </w:r>
    </w:p>
    <w:p w:rsidR="00D073BC" w:rsidRPr="00D073BC" w:rsidRDefault="000F6A01" w:rsidP="000F6A01">
      <w:pPr>
        <w:spacing w:after="0" w:line="0" w:lineRule="atLeast"/>
        <w:jc w:val="both"/>
      </w:pPr>
      <w:r>
        <w:t xml:space="preserve">      </w:t>
      </w:r>
      <w:r w:rsidR="00D073BC" w:rsidRPr="00D073BC">
        <w:t xml:space="preserve">Дворовая территория преобразилась буквально за несколько месяцев.   В ходе реконструкции во дворе было обновлено дорожное покрытие проездов и тротуаров, установлена детская площадка площадью сто квадратных метров с ограждением, возле подъездов появились  удобные лавочки с урнами.  Обновленный двор освещает 20 новых уличных фонарей.  Инициатива жителей по благоустройству двора была также поддержана управляющей организацией.  Силами работников УК  были отремонтированы входные группы, установлены светильники над подъездами, проведена обрезка деревьев.  </w:t>
      </w:r>
    </w:p>
    <w:p w:rsidR="00D073BC" w:rsidRPr="00D073BC" w:rsidRDefault="00D073BC" w:rsidP="000F6A01">
      <w:pPr>
        <w:spacing w:after="0" w:line="0" w:lineRule="atLeast"/>
        <w:jc w:val="both"/>
      </w:pPr>
      <w:r w:rsidRPr="00D073BC">
        <w:t xml:space="preserve">- В </w:t>
      </w:r>
      <w:proofErr w:type="gramStart"/>
      <w:r w:rsidRPr="00D073BC">
        <w:t>этом</w:t>
      </w:r>
      <w:proofErr w:type="gramEnd"/>
      <w:r w:rsidRPr="00D073BC">
        <w:t xml:space="preserve"> году комплексное обновление получают 43 дворовые территории. На прошлой неделе после благоустройства открылся в Центральном районе по адресу ул. Аллея Героев, 2.    - отметил Алексей Сивокоз, руководитель Департамента ЖКХ и ТЭК администрации Волгограда. – На оставшихся дворовых территориях работы вошли с заключительную стадию, и уже в ближайшее время планируется открытие еще ряда объектов.</w:t>
      </w:r>
    </w:p>
    <w:p w:rsidR="00D073BC" w:rsidRPr="00D073BC" w:rsidRDefault="00D073BC" w:rsidP="000F6A01">
      <w:pPr>
        <w:spacing w:after="0" w:line="0" w:lineRule="atLeast"/>
        <w:jc w:val="both"/>
      </w:pPr>
    </w:p>
    <w:p w:rsidR="00D073BC" w:rsidRPr="00D073BC" w:rsidRDefault="00D073BC" w:rsidP="000F6A01">
      <w:pPr>
        <w:spacing w:after="0" w:line="0" w:lineRule="atLeast"/>
        <w:jc w:val="both"/>
      </w:pPr>
      <w:r w:rsidRPr="00D073BC">
        <w:lastRenderedPageBreak/>
        <w:t xml:space="preserve">Помимо благоустройства дворовых территорий в областном центре обновляются общественные зоны. Шестого октября в Волгограде состоялось торжественное открытие интерактивного музея  «Россия. Моя история».   Вокруг него появились площадки для прогулок и активного отдыха горожан, «сухой» фонтан, спортивная и детская площадки - масштабное благоустройство территории стало возможным благодаря поддержке федерального центра.  </w:t>
      </w:r>
    </w:p>
    <w:p w:rsidR="00D073BC" w:rsidRPr="00D073BC" w:rsidRDefault="000F6A01" w:rsidP="000F6A01">
      <w:pPr>
        <w:spacing w:after="0" w:line="0" w:lineRule="atLeast"/>
        <w:jc w:val="both"/>
      </w:pPr>
      <w:r>
        <w:t xml:space="preserve">     </w:t>
      </w:r>
      <w:bookmarkStart w:id="0" w:name="_GoBack"/>
      <w:bookmarkEnd w:id="0"/>
      <w:r w:rsidR="00D073BC" w:rsidRPr="00D073BC">
        <w:t xml:space="preserve">Обновление  дворов  — лишь часть  масштабной работы городских и областных властей по благоустройству территорий. Реализация проектов по благоустройству по инициативе главы региона ведется на протяжении последних трех лет. За это время комплексно преобразились шесть парковых зон в разных районах Волгограда.  Новую жизнь получили парки и скверы в </w:t>
      </w:r>
      <w:proofErr w:type="spellStart"/>
      <w:r w:rsidR="00D073BC" w:rsidRPr="00D073BC">
        <w:t>Тракторозаводском</w:t>
      </w:r>
      <w:proofErr w:type="spellEnd"/>
      <w:r w:rsidR="00D073BC" w:rsidRPr="00D073BC">
        <w:t>,  Центральном, Ворошиловском, Советском, Кировском районах. В 2016 году начали обновляться и дворовые территории -    в рамках пилотного городского проекта «Наш двор – наш дом» в 58 волгоградских дворах отремонтировано асфальтовое покрытие, в 67 – установлены новые детские игровые площадки.  В текущем году наведение порядка на территории Волгограда продолжилось в рамках федерального проекта «Формирование комфортной городской среды»:  на благоустройство дворов из федеральной казны было направлено 300 миллионов рублей, еще 140 миллионов рублей перечислены  на благоустройство городских парков и скверов. На эти средства комплексное обновление получили 43 двора в разных районах города, а также  две общественные территории. Также муниципалитет разрабатывает программу благоустройства дворовых и общественных территорий «Формирование современной городской среды» на 2018 - 2022 годы.  Увеличение срока реализации мероприятий позволит  поэтапно обновить дворовые территории, десятилетиями не получавшие должного внимания</w:t>
      </w:r>
    </w:p>
    <w:sectPr w:rsidR="00D073BC" w:rsidRPr="00D07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BC"/>
    <w:rsid w:val="00096203"/>
    <w:rsid w:val="000F6A01"/>
    <w:rsid w:val="00D0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3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3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093">
      <w:bodyDiv w:val="1"/>
      <w:marLeft w:val="0"/>
      <w:marRight w:val="0"/>
      <w:marTop w:val="0"/>
      <w:marBottom w:val="0"/>
      <w:divBdr>
        <w:top w:val="none" w:sz="0" w:space="0" w:color="auto"/>
        <w:left w:val="none" w:sz="0" w:space="0" w:color="auto"/>
        <w:bottom w:val="none" w:sz="0" w:space="0" w:color="auto"/>
        <w:right w:val="none" w:sz="0" w:space="0" w:color="auto"/>
      </w:divBdr>
      <w:divsChild>
        <w:div w:id="1043990502">
          <w:marLeft w:val="0"/>
          <w:marRight w:val="0"/>
          <w:marTop w:val="0"/>
          <w:marBottom w:val="0"/>
          <w:divBdr>
            <w:top w:val="none" w:sz="0" w:space="0" w:color="auto"/>
            <w:left w:val="none" w:sz="0" w:space="0" w:color="auto"/>
            <w:bottom w:val="none" w:sz="0" w:space="0" w:color="auto"/>
            <w:right w:val="none" w:sz="0" w:space="0" w:color="auto"/>
          </w:divBdr>
          <w:divsChild>
            <w:div w:id="2048941928">
              <w:marLeft w:val="0"/>
              <w:marRight w:val="0"/>
              <w:marTop w:val="0"/>
              <w:marBottom w:val="0"/>
              <w:divBdr>
                <w:top w:val="none" w:sz="0" w:space="0" w:color="auto"/>
                <w:left w:val="none" w:sz="0" w:space="0" w:color="auto"/>
                <w:bottom w:val="none" w:sz="0" w:space="0" w:color="auto"/>
                <w:right w:val="none" w:sz="0" w:space="0" w:color="auto"/>
              </w:divBdr>
              <w:divsChild>
                <w:div w:id="1235774898">
                  <w:marLeft w:val="0"/>
                  <w:marRight w:val="0"/>
                  <w:marTop w:val="0"/>
                  <w:marBottom w:val="0"/>
                  <w:divBdr>
                    <w:top w:val="none" w:sz="0" w:space="0" w:color="auto"/>
                    <w:left w:val="none" w:sz="0" w:space="0" w:color="auto"/>
                    <w:bottom w:val="none" w:sz="0" w:space="0" w:color="auto"/>
                    <w:right w:val="none" w:sz="0" w:space="0" w:color="auto"/>
                  </w:divBdr>
                  <w:divsChild>
                    <w:div w:id="1855729345">
                      <w:marLeft w:val="0"/>
                      <w:marRight w:val="0"/>
                      <w:marTop w:val="0"/>
                      <w:marBottom w:val="0"/>
                      <w:divBdr>
                        <w:top w:val="none" w:sz="0" w:space="0" w:color="auto"/>
                        <w:left w:val="none" w:sz="0" w:space="0" w:color="auto"/>
                        <w:bottom w:val="none" w:sz="0" w:space="0" w:color="auto"/>
                        <w:right w:val="none" w:sz="0" w:space="0" w:color="auto"/>
                      </w:divBdr>
                      <w:divsChild>
                        <w:div w:id="1159731171">
                          <w:marLeft w:val="0"/>
                          <w:marRight w:val="0"/>
                          <w:marTop w:val="0"/>
                          <w:marBottom w:val="0"/>
                          <w:divBdr>
                            <w:top w:val="none" w:sz="0" w:space="0" w:color="auto"/>
                            <w:left w:val="none" w:sz="0" w:space="0" w:color="auto"/>
                            <w:bottom w:val="none" w:sz="0" w:space="0" w:color="auto"/>
                            <w:right w:val="none" w:sz="0" w:space="0" w:color="auto"/>
                          </w:divBdr>
                          <w:divsChild>
                            <w:div w:id="1467160282">
                              <w:marLeft w:val="0"/>
                              <w:marRight w:val="0"/>
                              <w:marTop w:val="0"/>
                              <w:marBottom w:val="0"/>
                              <w:divBdr>
                                <w:top w:val="none" w:sz="0" w:space="0" w:color="auto"/>
                                <w:left w:val="none" w:sz="0" w:space="0" w:color="auto"/>
                                <w:bottom w:val="none" w:sz="0" w:space="0" w:color="auto"/>
                                <w:right w:val="none" w:sz="0" w:space="0" w:color="auto"/>
                              </w:divBdr>
                              <w:divsChild>
                                <w:div w:id="1921409465">
                                  <w:marLeft w:val="0"/>
                                  <w:marRight w:val="0"/>
                                  <w:marTop w:val="0"/>
                                  <w:marBottom w:val="0"/>
                                  <w:divBdr>
                                    <w:top w:val="none" w:sz="0" w:space="0" w:color="auto"/>
                                    <w:left w:val="none" w:sz="0" w:space="0" w:color="auto"/>
                                    <w:bottom w:val="none" w:sz="0" w:space="0" w:color="auto"/>
                                    <w:right w:val="none" w:sz="0" w:space="0" w:color="auto"/>
                                  </w:divBdr>
                                  <w:divsChild>
                                    <w:div w:id="1890411413">
                                      <w:marLeft w:val="0"/>
                                      <w:marRight w:val="0"/>
                                      <w:marTop w:val="0"/>
                                      <w:marBottom w:val="0"/>
                                      <w:divBdr>
                                        <w:top w:val="none" w:sz="0" w:space="0" w:color="auto"/>
                                        <w:left w:val="none" w:sz="0" w:space="0" w:color="auto"/>
                                        <w:bottom w:val="none" w:sz="0" w:space="0" w:color="auto"/>
                                        <w:right w:val="none" w:sz="0" w:space="0" w:color="auto"/>
                                      </w:divBdr>
                                      <w:divsChild>
                                        <w:div w:id="999773169">
                                          <w:marLeft w:val="0"/>
                                          <w:marRight w:val="0"/>
                                          <w:marTop w:val="0"/>
                                          <w:marBottom w:val="0"/>
                                          <w:divBdr>
                                            <w:top w:val="none" w:sz="0" w:space="0" w:color="auto"/>
                                            <w:left w:val="none" w:sz="0" w:space="0" w:color="auto"/>
                                            <w:bottom w:val="none" w:sz="0" w:space="0" w:color="auto"/>
                                            <w:right w:val="none" w:sz="0" w:space="0" w:color="auto"/>
                                          </w:divBdr>
                                          <w:divsChild>
                                            <w:div w:id="2133594114">
                                              <w:marLeft w:val="0"/>
                                              <w:marRight w:val="0"/>
                                              <w:marTop w:val="0"/>
                                              <w:marBottom w:val="0"/>
                                              <w:divBdr>
                                                <w:top w:val="none" w:sz="0" w:space="0" w:color="auto"/>
                                                <w:left w:val="none" w:sz="0" w:space="0" w:color="auto"/>
                                                <w:bottom w:val="none" w:sz="0" w:space="0" w:color="auto"/>
                                                <w:right w:val="none" w:sz="0" w:space="0" w:color="auto"/>
                                              </w:divBdr>
                                              <w:divsChild>
                                                <w:div w:id="1317607638">
                                                  <w:marLeft w:val="0"/>
                                                  <w:marRight w:val="0"/>
                                                  <w:marTop w:val="0"/>
                                                  <w:marBottom w:val="0"/>
                                                  <w:divBdr>
                                                    <w:top w:val="none" w:sz="0" w:space="0" w:color="auto"/>
                                                    <w:left w:val="none" w:sz="0" w:space="0" w:color="auto"/>
                                                    <w:bottom w:val="none" w:sz="0" w:space="0" w:color="auto"/>
                                                    <w:right w:val="none" w:sz="0" w:space="0" w:color="auto"/>
                                                  </w:divBdr>
                                                  <w:divsChild>
                                                    <w:div w:id="124003830">
                                                      <w:marLeft w:val="0"/>
                                                      <w:marRight w:val="0"/>
                                                      <w:marTop w:val="0"/>
                                                      <w:marBottom w:val="0"/>
                                                      <w:divBdr>
                                                        <w:top w:val="none" w:sz="0" w:space="0" w:color="auto"/>
                                                        <w:left w:val="none" w:sz="0" w:space="0" w:color="auto"/>
                                                        <w:bottom w:val="none" w:sz="0" w:space="0" w:color="auto"/>
                                                        <w:right w:val="none" w:sz="0" w:space="0" w:color="auto"/>
                                                      </w:divBdr>
                                                      <w:divsChild>
                                                        <w:div w:id="216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5195">
                                                  <w:marLeft w:val="0"/>
                                                  <w:marRight w:val="0"/>
                                                  <w:marTop w:val="0"/>
                                                  <w:marBottom w:val="0"/>
                                                  <w:divBdr>
                                                    <w:top w:val="none" w:sz="0" w:space="0" w:color="auto"/>
                                                    <w:left w:val="none" w:sz="0" w:space="0" w:color="auto"/>
                                                    <w:bottom w:val="none" w:sz="0" w:space="0" w:color="auto"/>
                                                    <w:right w:val="none" w:sz="0" w:space="0" w:color="auto"/>
                                                  </w:divBdr>
                                                  <w:divsChild>
                                                    <w:div w:id="1334450117">
                                                      <w:marLeft w:val="0"/>
                                                      <w:marRight w:val="0"/>
                                                      <w:marTop w:val="0"/>
                                                      <w:marBottom w:val="0"/>
                                                      <w:divBdr>
                                                        <w:top w:val="none" w:sz="0" w:space="0" w:color="auto"/>
                                                        <w:left w:val="none" w:sz="0" w:space="0" w:color="auto"/>
                                                        <w:bottom w:val="none" w:sz="0" w:space="0" w:color="auto"/>
                                                        <w:right w:val="none" w:sz="0" w:space="0" w:color="auto"/>
                                                      </w:divBdr>
                                                      <w:divsChild>
                                                        <w:div w:id="15926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675715">
      <w:bodyDiv w:val="1"/>
      <w:marLeft w:val="0"/>
      <w:marRight w:val="0"/>
      <w:marTop w:val="0"/>
      <w:marBottom w:val="0"/>
      <w:divBdr>
        <w:top w:val="none" w:sz="0" w:space="0" w:color="auto"/>
        <w:left w:val="none" w:sz="0" w:space="0" w:color="auto"/>
        <w:bottom w:val="none" w:sz="0" w:space="0" w:color="auto"/>
        <w:right w:val="none" w:sz="0" w:space="0" w:color="auto"/>
      </w:divBdr>
      <w:divsChild>
        <w:div w:id="1908882024">
          <w:marLeft w:val="0"/>
          <w:marRight w:val="0"/>
          <w:marTop w:val="0"/>
          <w:marBottom w:val="0"/>
          <w:divBdr>
            <w:top w:val="none" w:sz="0" w:space="0" w:color="auto"/>
            <w:left w:val="none" w:sz="0" w:space="0" w:color="auto"/>
            <w:bottom w:val="none" w:sz="0" w:space="0" w:color="auto"/>
            <w:right w:val="none" w:sz="0" w:space="0" w:color="auto"/>
          </w:divBdr>
          <w:divsChild>
            <w:div w:id="1194730828">
              <w:marLeft w:val="0"/>
              <w:marRight w:val="0"/>
              <w:marTop w:val="0"/>
              <w:marBottom w:val="0"/>
              <w:divBdr>
                <w:top w:val="none" w:sz="0" w:space="0" w:color="auto"/>
                <w:left w:val="none" w:sz="0" w:space="0" w:color="auto"/>
                <w:bottom w:val="none" w:sz="0" w:space="0" w:color="auto"/>
                <w:right w:val="none" w:sz="0" w:space="0" w:color="auto"/>
              </w:divBdr>
              <w:divsChild>
                <w:div w:id="94178760">
                  <w:marLeft w:val="0"/>
                  <w:marRight w:val="0"/>
                  <w:marTop w:val="0"/>
                  <w:marBottom w:val="0"/>
                  <w:divBdr>
                    <w:top w:val="none" w:sz="0" w:space="0" w:color="auto"/>
                    <w:left w:val="none" w:sz="0" w:space="0" w:color="auto"/>
                    <w:bottom w:val="none" w:sz="0" w:space="0" w:color="auto"/>
                    <w:right w:val="none" w:sz="0" w:space="0" w:color="auto"/>
                  </w:divBdr>
                  <w:divsChild>
                    <w:div w:id="792213051">
                      <w:marLeft w:val="0"/>
                      <w:marRight w:val="0"/>
                      <w:marTop w:val="0"/>
                      <w:marBottom w:val="0"/>
                      <w:divBdr>
                        <w:top w:val="none" w:sz="0" w:space="0" w:color="auto"/>
                        <w:left w:val="none" w:sz="0" w:space="0" w:color="auto"/>
                        <w:bottom w:val="none" w:sz="0" w:space="0" w:color="auto"/>
                        <w:right w:val="none" w:sz="0" w:space="0" w:color="auto"/>
                      </w:divBdr>
                      <w:divsChild>
                        <w:div w:id="1758870110">
                          <w:marLeft w:val="0"/>
                          <w:marRight w:val="0"/>
                          <w:marTop w:val="0"/>
                          <w:marBottom w:val="0"/>
                          <w:divBdr>
                            <w:top w:val="none" w:sz="0" w:space="0" w:color="auto"/>
                            <w:left w:val="none" w:sz="0" w:space="0" w:color="auto"/>
                            <w:bottom w:val="none" w:sz="0" w:space="0" w:color="auto"/>
                            <w:right w:val="none" w:sz="0" w:space="0" w:color="auto"/>
                          </w:divBdr>
                          <w:divsChild>
                            <w:div w:id="1507012354">
                              <w:marLeft w:val="0"/>
                              <w:marRight w:val="0"/>
                              <w:marTop w:val="0"/>
                              <w:marBottom w:val="0"/>
                              <w:divBdr>
                                <w:top w:val="none" w:sz="0" w:space="0" w:color="auto"/>
                                <w:left w:val="none" w:sz="0" w:space="0" w:color="auto"/>
                                <w:bottom w:val="none" w:sz="0" w:space="0" w:color="auto"/>
                                <w:right w:val="none" w:sz="0" w:space="0" w:color="auto"/>
                              </w:divBdr>
                              <w:divsChild>
                                <w:div w:id="250436196">
                                  <w:marLeft w:val="0"/>
                                  <w:marRight w:val="0"/>
                                  <w:marTop w:val="0"/>
                                  <w:marBottom w:val="0"/>
                                  <w:divBdr>
                                    <w:top w:val="none" w:sz="0" w:space="0" w:color="auto"/>
                                    <w:left w:val="none" w:sz="0" w:space="0" w:color="auto"/>
                                    <w:bottom w:val="none" w:sz="0" w:space="0" w:color="auto"/>
                                    <w:right w:val="none" w:sz="0" w:space="0" w:color="auto"/>
                                  </w:divBdr>
                                  <w:divsChild>
                                    <w:div w:id="329871228">
                                      <w:marLeft w:val="0"/>
                                      <w:marRight w:val="0"/>
                                      <w:marTop w:val="0"/>
                                      <w:marBottom w:val="0"/>
                                      <w:divBdr>
                                        <w:top w:val="none" w:sz="0" w:space="0" w:color="auto"/>
                                        <w:left w:val="none" w:sz="0" w:space="0" w:color="auto"/>
                                        <w:bottom w:val="none" w:sz="0" w:space="0" w:color="auto"/>
                                        <w:right w:val="none" w:sz="0" w:space="0" w:color="auto"/>
                                      </w:divBdr>
                                      <w:divsChild>
                                        <w:div w:id="2141458534">
                                          <w:marLeft w:val="0"/>
                                          <w:marRight w:val="0"/>
                                          <w:marTop w:val="0"/>
                                          <w:marBottom w:val="0"/>
                                          <w:divBdr>
                                            <w:top w:val="none" w:sz="0" w:space="0" w:color="auto"/>
                                            <w:left w:val="none" w:sz="0" w:space="0" w:color="auto"/>
                                            <w:bottom w:val="none" w:sz="0" w:space="0" w:color="auto"/>
                                            <w:right w:val="none" w:sz="0" w:space="0" w:color="auto"/>
                                          </w:divBdr>
                                          <w:divsChild>
                                            <w:div w:id="37049740">
                                              <w:marLeft w:val="0"/>
                                              <w:marRight w:val="0"/>
                                              <w:marTop w:val="0"/>
                                              <w:marBottom w:val="0"/>
                                              <w:divBdr>
                                                <w:top w:val="none" w:sz="0" w:space="0" w:color="auto"/>
                                                <w:left w:val="none" w:sz="0" w:space="0" w:color="auto"/>
                                                <w:bottom w:val="none" w:sz="0" w:space="0" w:color="auto"/>
                                                <w:right w:val="none" w:sz="0" w:space="0" w:color="auto"/>
                                              </w:divBdr>
                                              <w:divsChild>
                                                <w:div w:id="1178540103">
                                                  <w:marLeft w:val="0"/>
                                                  <w:marRight w:val="0"/>
                                                  <w:marTop w:val="0"/>
                                                  <w:marBottom w:val="0"/>
                                                  <w:divBdr>
                                                    <w:top w:val="none" w:sz="0" w:space="0" w:color="auto"/>
                                                    <w:left w:val="none" w:sz="0" w:space="0" w:color="auto"/>
                                                    <w:bottom w:val="none" w:sz="0" w:space="0" w:color="auto"/>
                                                    <w:right w:val="none" w:sz="0" w:space="0" w:color="auto"/>
                                                  </w:divBdr>
                                                  <w:divsChild>
                                                    <w:div w:id="85342707">
                                                      <w:marLeft w:val="0"/>
                                                      <w:marRight w:val="0"/>
                                                      <w:marTop w:val="0"/>
                                                      <w:marBottom w:val="0"/>
                                                      <w:divBdr>
                                                        <w:top w:val="none" w:sz="0" w:space="0" w:color="auto"/>
                                                        <w:left w:val="none" w:sz="0" w:space="0" w:color="auto"/>
                                                        <w:bottom w:val="none" w:sz="0" w:space="0" w:color="auto"/>
                                                        <w:right w:val="none" w:sz="0" w:space="0" w:color="auto"/>
                                                      </w:divBdr>
                                                      <w:divsChild>
                                                        <w:div w:id="15435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9137">
                                                  <w:marLeft w:val="0"/>
                                                  <w:marRight w:val="0"/>
                                                  <w:marTop w:val="0"/>
                                                  <w:marBottom w:val="0"/>
                                                  <w:divBdr>
                                                    <w:top w:val="none" w:sz="0" w:space="0" w:color="auto"/>
                                                    <w:left w:val="none" w:sz="0" w:space="0" w:color="auto"/>
                                                    <w:bottom w:val="none" w:sz="0" w:space="0" w:color="auto"/>
                                                    <w:right w:val="none" w:sz="0" w:space="0" w:color="auto"/>
                                                  </w:divBdr>
                                                  <w:divsChild>
                                                    <w:div w:id="863516780">
                                                      <w:marLeft w:val="0"/>
                                                      <w:marRight w:val="0"/>
                                                      <w:marTop w:val="0"/>
                                                      <w:marBottom w:val="0"/>
                                                      <w:divBdr>
                                                        <w:top w:val="none" w:sz="0" w:space="0" w:color="auto"/>
                                                        <w:left w:val="none" w:sz="0" w:space="0" w:color="auto"/>
                                                        <w:bottom w:val="none" w:sz="0" w:space="0" w:color="auto"/>
                                                        <w:right w:val="none" w:sz="0" w:space="0" w:color="auto"/>
                                                      </w:divBdr>
                                                      <w:divsChild>
                                                        <w:div w:id="19044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6820133">
      <w:bodyDiv w:val="1"/>
      <w:marLeft w:val="0"/>
      <w:marRight w:val="0"/>
      <w:marTop w:val="0"/>
      <w:marBottom w:val="0"/>
      <w:divBdr>
        <w:top w:val="none" w:sz="0" w:space="0" w:color="auto"/>
        <w:left w:val="none" w:sz="0" w:space="0" w:color="auto"/>
        <w:bottom w:val="none" w:sz="0" w:space="0" w:color="auto"/>
        <w:right w:val="none" w:sz="0" w:space="0" w:color="auto"/>
      </w:divBdr>
      <w:divsChild>
        <w:div w:id="1383097897">
          <w:marLeft w:val="0"/>
          <w:marRight w:val="0"/>
          <w:marTop w:val="0"/>
          <w:marBottom w:val="0"/>
          <w:divBdr>
            <w:top w:val="none" w:sz="0" w:space="0" w:color="auto"/>
            <w:left w:val="none" w:sz="0" w:space="0" w:color="auto"/>
            <w:bottom w:val="none" w:sz="0" w:space="0" w:color="auto"/>
            <w:right w:val="none" w:sz="0" w:space="0" w:color="auto"/>
          </w:divBdr>
          <w:divsChild>
            <w:div w:id="382025321">
              <w:marLeft w:val="0"/>
              <w:marRight w:val="0"/>
              <w:marTop w:val="0"/>
              <w:marBottom w:val="0"/>
              <w:divBdr>
                <w:top w:val="none" w:sz="0" w:space="0" w:color="auto"/>
                <w:left w:val="none" w:sz="0" w:space="0" w:color="auto"/>
                <w:bottom w:val="none" w:sz="0" w:space="0" w:color="auto"/>
                <w:right w:val="none" w:sz="0" w:space="0" w:color="auto"/>
              </w:divBdr>
              <w:divsChild>
                <w:div w:id="770121781">
                  <w:marLeft w:val="0"/>
                  <w:marRight w:val="0"/>
                  <w:marTop w:val="0"/>
                  <w:marBottom w:val="0"/>
                  <w:divBdr>
                    <w:top w:val="none" w:sz="0" w:space="0" w:color="auto"/>
                    <w:left w:val="none" w:sz="0" w:space="0" w:color="auto"/>
                    <w:bottom w:val="none" w:sz="0" w:space="0" w:color="auto"/>
                    <w:right w:val="none" w:sz="0" w:space="0" w:color="auto"/>
                  </w:divBdr>
                  <w:divsChild>
                    <w:div w:id="993801107">
                      <w:marLeft w:val="0"/>
                      <w:marRight w:val="0"/>
                      <w:marTop w:val="0"/>
                      <w:marBottom w:val="0"/>
                      <w:divBdr>
                        <w:top w:val="none" w:sz="0" w:space="0" w:color="auto"/>
                        <w:left w:val="none" w:sz="0" w:space="0" w:color="auto"/>
                        <w:bottom w:val="none" w:sz="0" w:space="0" w:color="auto"/>
                        <w:right w:val="none" w:sz="0" w:space="0" w:color="auto"/>
                      </w:divBdr>
                      <w:divsChild>
                        <w:div w:id="982927560">
                          <w:marLeft w:val="0"/>
                          <w:marRight w:val="0"/>
                          <w:marTop w:val="0"/>
                          <w:marBottom w:val="0"/>
                          <w:divBdr>
                            <w:top w:val="none" w:sz="0" w:space="0" w:color="auto"/>
                            <w:left w:val="none" w:sz="0" w:space="0" w:color="auto"/>
                            <w:bottom w:val="none" w:sz="0" w:space="0" w:color="auto"/>
                            <w:right w:val="none" w:sz="0" w:space="0" w:color="auto"/>
                          </w:divBdr>
                          <w:divsChild>
                            <w:div w:id="1819570382">
                              <w:marLeft w:val="0"/>
                              <w:marRight w:val="0"/>
                              <w:marTop w:val="0"/>
                              <w:marBottom w:val="0"/>
                              <w:divBdr>
                                <w:top w:val="none" w:sz="0" w:space="0" w:color="auto"/>
                                <w:left w:val="none" w:sz="0" w:space="0" w:color="auto"/>
                                <w:bottom w:val="none" w:sz="0" w:space="0" w:color="auto"/>
                                <w:right w:val="none" w:sz="0" w:space="0" w:color="auto"/>
                              </w:divBdr>
                              <w:divsChild>
                                <w:div w:id="226763841">
                                  <w:marLeft w:val="0"/>
                                  <w:marRight w:val="0"/>
                                  <w:marTop w:val="0"/>
                                  <w:marBottom w:val="0"/>
                                  <w:divBdr>
                                    <w:top w:val="none" w:sz="0" w:space="0" w:color="auto"/>
                                    <w:left w:val="none" w:sz="0" w:space="0" w:color="auto"/>
                                    <w:bottom w:val="none" w:sz="0" w:space="0" w:color="auto"/>
                                    <w:right w:val="none" w:sz="0" w:space="0" w:color="auto"/>
                                  </w:divBdr>
                                  <w:divsChild>
                                    <w:div w:id="141121943">
                                      <w:marLeft w:val="0"/>
                                      <w:marRight w:val="0"/>
                                      <w:marTop w:val="0"/>
                                      <w:marBottom w:val="0"/>
                                      <w:divBdr>
                                        <w:top w:val="none" w:sz="0" w:space="0" w:color="auto"/>
                                        <w:left w:val="none" w:sz="0" w:space="0" w:color="auto"/>
                                        <w:bottom w:val="none" w:sz="0" w:space="0" w:color="auto"/>
                                        <w:right w:val="none" w:sz="0" w:space="0" w:color="auto"/>
                                      </w:divBdr>
                                      <w:divsChild>
                                        <w:div w:id="418020654">
                                          <w:marLeft w:val="0"/>
                                          <w:marRight w:val="0"/>
                                          <w:marTop w:val="0"/>
                                          <w:marBottom w:val="0"/>
                                          <w:divBdr>
                                            <w:top w:val="none" w:sz="0" w:space="0" w:color="auto"/>
                                            <w:left w:val="none" w:sz="0" w:space="0" w:color="auto"/>
                                            <w:bottom w:val="none" w:sz="0" w:space="0" w:color="auto"/>
                                            <w:right w:val="none" w:sz="0" w:space="0" w:color="auto"/>
                                          </w:divBdr>
                                          <w:divsChild>
                                            <w:div w:id="1875193960">
                                              <w:marLeft w:val="0"/>
                                              <w:marRight w:val="0"/>
                                              <w:marTop w:val="0"/>
                                              <w:marBottom w:val="0"/>
                                              <w:divBdr>
                                                <w:top w:val="none" w:sz="0" w:space="0" w:color="auto"/>
                                                <w:left w:val="none" w:sz="0" w:space="0" w:color="auto"/>
                                                <w:bottom w:val="none" w:sz="0" w:space="0" w:color="auto"/>
                                                <w:right w:val="none" w:sz="0" w:space="0" w:color="auto"/>
                                              </w:divBdr>
                                              <w:divsChild>
                                                <w:div w:id="937520573">
                                                  <w:marLeft w:val="0"/>
                                                  <w:marRight w:val="0"/>
                                                  <w:marTop w:val="0"/>
                                                  <w:marBottom w:val="0"/>
                                                  <w:divBdr>
                                                    <w:top w:val="none" w:sz="0" w:space="0" w:color="auto"/>
                                                    <w:left w:val="none" w:sz="0" w:space="0" w:color="auto"/>
                                                    <w:bottom w:val="none" w:sz="0" w:space="0" w:color="auto"/>
                                                    <w:right w:val="none" w:sz="0" w:space="0" w:color="auto"/>
                                                  </w:divBdr>
                                                  <w:divsChild>
                                                    <w:div w:id="1754399012">
                                                      <w:marLeft w:val="0"/>
                                                      <w:marRight w:val="0"/>
                                                      <w:marTop w:val="0"/>
                                                      <w:marBottom w:val="0"/>
                                                      <w:divBdr>
                                                        <w:top w:val="none" w:sz="0" w:space="0" w:color="auto"/>
                                                        <w:left w:val="none" w:sz="0" w:space="0" w:color="auto"/>
                                                        <w:bottom w:val="none" w:sz="0" w:space="0" w:color="auto"/>
                                                        <w:right w:val="none" w:sz="0" w:space="0" w:color="auto"/>
                                                      </w:divBdr>
                                                      <w:divsChild>
                                                        <w:div w:id="21423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3181">
                                                  <w:marLeft w:val="0"/>
                                                  <w:marRight w:val="0"/>
                                                  <w:marTop w:val="0"/>
                                                  <w:marBottom w:val="0"/>
                                                  <w:divBdr>
                                                    <w:top w:val="none" w:sz="0" w:space="0" w:color="auto"/>
                                                    <w:left w:val="none" w:sz="0" w:space="0" w:color="auto"/>
                                                    <w:bottom w:val="none" w:sz="0" w:space="0" w:color="auto"/>
                                                    <w:right w:val="none" w:sz="0" w:space="0" w:color="auto"/>
                                                  </w:divBdr>
                                                  <w:divsChild>
                                                    <w:div w:id="1326126493">
                                                      <w:marLeft w:val="0"/>
                                                      <w:marRight w:val="0"/>
                                                      <w:marTop w:val="0"/>
                                                      <w:marBottom w:val="0"/>
                                                      <w:divBdr>
                                                        <w:top w:val="none" w:sz="0" w:space="0" w:color="auto"/>
                                                        <w:left w:val="none" w:sz="0" w:space="0" w:color="auto"/>
                                                        <w:bottom w:val="none" w:sz="0" w:space="0" w:color="auto"/>
                                                        <w:right w:val="none" w:sz="0" w:space="0" w:color="auto"/>
                                                      </w:divBdr>
                                                      <w:divsChild>
                                                        <w:div w:id="4451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186764">
      <w:bodyDiv w:val="1"/>
      <w:marLeft w:val="0"/>
      <w:marRight w:val="0"/>
      <w:marTop w:val="0"/>
      <w:marBottom w:val="0"/>
      <w:divBdr>
        <w:top w:val="none" w:sz="0" w:space="0" w:color="auto"/>
        <w:left w:val="none" w:sz="0" w:space="0" w:color="auto"/>
        <w:bottom w:val="none" w:sz="0" w:space="0" w:color="auto"/>
        <w:right w:val="none" w:sz="0" w:space="0" w:color="auto"/>
      </w:divBdr>
      <w:divsChild>
        <w:div w:id="1973905254">
          <w:marLeft w:val="0"/>
          <w:marRight w:val="0"/>
          <w:marTop w:val="0"/>
          <w:marBottom w:val="0"/>
          <w:divBdr>
            <w:top w:val="none" w:sz="0" w:space="0" w:color="auto"/>
            <w:left w:val="none" w:sz="0" w:space="0" w:color="auto"/>
            <w:bottom w:val="none" w:sz="0" w:space="0" w:color="auto"/>
            <w:right w:val="none" w:sz="0" w:space="0" w:color="auto"/>
          </w:divBdr>
          <w:divsChild>
            <w:div w:id="1979411753">
              <w:marLeft w:val="0"/>
              <w:marRight w:val="0"/>
              <w:marTop w:val="0"/>
              <w:marBottom w:val="0"/>
              <w:divBdr>
                <w:top w:val="none" w:sz="0" w:space="0" w:color="auto"/>
                <w:left w:val="none" w:sz="0" w:space="0" w:color="auto"/>
                <w:bottom w:val="none" w:sz="0" w:space="0" w:color="auto"/>
                <w:right w:val="none" w:sz="0" w:space="0" w:color="auto"/>
              </w:divBdr>
              <w:divsChild>
                <w:div w:id="518593014">
                  <w:marLeft w:val="0"/>
                  <w:marRight w:val="0"/>
                  <w:marTop w:val="0"/>
                  <w:marBottom w:val="0"/>
                  <w:divBdr>
                    <w:top w:val="none" w:sz="0" w:space="0" w:color="auto"/>
                    <w:left w:val="none" w:sz="0" w:space="0" w:color="auto"/>
                    <w:bottom w:val="none" w:sz="0" w:space="0" w:color="auto"/>
                    <w:right w:val="none" w:sz="0" w:space="0" w:color="auto"/>
                  </w:divBdr>
                  <w:divsChild>
                    <w:div w:id="1418745436">
                      <w:marLeft w:val="0"/>
                      <w:marRight w:val="0"/>
                      <w:marTop w:val="0"/>
                      <w:marBottom w:val="0"/>
                      <w:divBdr>
                        <w:top w:val="none" w:sz="0" w:space="0" w:color="auto"/>
                        <w:left w:val="none" w:sz="0" w:space="0" w:color="auto"/>
                        <w:bottom w:val="none" w:sz="0" w:space="0" w:color="auto"/>
                        <w:right w:val="none" w:sz="0" w:space="0" w:color="auto"/>
                      </w:divBdr>
                      <w:divsChild>
                        <w:div w:id="56976867">
                          <w:marLeft w:val="0"/>
                          <w:marRight w:val="0"/>
                          <w:marTop w:val="0"/>
                          <w:marBottom w:val="0"/>
                          <w:divBdr>
                            <w:top w:val="none" w:sz="0" w:space="0" w:color="auto"/>
                            <w:left w:val="none" w:sz="0" w:space="0" w:color="auto"/>
                            <w:bottom w:val="none" w:sz="0" w:space="0" w:color="auto"/>
                            <w:right w:val="none" w:sz="0" w:space="0" w:color="auto"/>
                          </w:divBdr>
                          <w:divsChild>
                            <w:div w:id="346641874">
                              <w:marLeft w:val="0"/>
                              <w:marRight w:val="0"/>
                              <w:marTop w:val="0"/>
                              <w:marBottom w:val="0"/>
                              <w:divBdr>
                                <w:top w:val="none" w:sz="0" w:space="0" w:color="auto"/>
                                <w:left w:val="none" w:sz="0" w:space="0" w:color="auto"/>
                                <w:bottom w:val="none" w:sz="0" w:space="0" w:color="auto"/>
                                <w:right w:val="none" w:sz="0" w:space="0" w:color="auto"/>
                              </w:divBdr>
                              <w:divsChild>
                                <w:div w:id="1646161355">
                                  <w:marLeft w:val="0"/>
                                  <w:marRight w:val="0"/>
                                  <w:marTop w:val="0"/>
                                  <w:marBottom w:val="0"/>
                                  <w:divBdr>
                                    <w:top w:val="none" w:sz="0" w:space="0" w:color="auto"/>
                                    <w:left w:val="none" w:sz="0" w:space="0" w:color="auto"/>
                                    <w:bottom w:val="none" w:sz="0" w:space="0" w:color="auto"/>
                                    <w:right w:val="none" w:sz="0" w:space="0" w:color="auto"/>
                                  </w:divBdr>
                                  <w:divsChild>
                                    <w:div w:id="1158376294">
                                      <w:marLeft w:val="0"/>
                                      <w:marRight w:val="0"/>
                                      <w:marTop w:val="0"/>
                                      <w:marBottom w:val="0"/>
                                      <w:divBdr>
                                        <w:top w:val="none" w:sz="0" w:space="0" w:color="auto"/>
                                        <w:left w:val="none" w:sz="0" w:space="0" w:color="auto"/>
                                        <w:bottom w:val="none" w:sz="0" w:space="0" w:color="auto"/>
                                        <w:right w:val="none" w:sz="0" w:space="0" w:color="auto"/>
                                      </w:divBdr>
                                      <w:divsChild>
                                        <w:div w:id="521624070">
                                          <w:marLeft w:val="0"/>
                                          <w:marRight w:val="0"/>
                                          <w:marTop w:val="0"/>
                                          <w:marBottom w:val="0"/>
                                          <w:divBdr>
                                            <w:top w:val="none" w:sz="0" w:space="0" w:color="auto"/>
                                            <w:left w:val="none" w:sz="0" w:space="0" w:color="auto"/>
                                            <w:bottom w:val="none" w:sz="0" w:space="0" w:color="auto"/>
                                            <w:right w:val="none" w:sz="0" w:space="0" w:color="auto"/>
                                          </w:divBdr>
                                          <w:divsChild>
                                            <w:div w:id="982389181">
                                              <w:marLeft w:val="0"/>
                                              <w:marRight w:val="0"/>
                                              <w:marTop w:val="0"/>
                                              <w:marBottom w:val="0"/>
                                              <w:divBdr>
                                                <w:top w:val="none" w:sz="0" w:space="0" w:color="auto"/>
                                                <w:left w:val="none" w:sz="0" w:space="0" w:color="auto"/>
                                                <w:bottom w:val="none" w:sz="0" w:space="0" w:color="auto"/>
                                                <w:right w:val="none" w:sz="0" w:space="0" w:color="auto"/>
                                              </w:divBdr>
                                              <w:divsChild>
                                                <w:div w:id="1925993510">
                                                  <w:marLeft w:val="0"/>
                                                  <w:marRight w:val="0"/>
                                                  <w:marTop w:val="0"/>
                                                  <w:marBottom w:val="0"/>
                                                  <w:divBdr>
                                                    <w:top w:val="none" w:sz="0" w:space="0" w:color="auto"/>
                                                    <w:left w:val="none" w:sz="0" w:space="0" w:color="auto"/>
                                                    <w:bottom w:val="none" w:sz="0" w:space="0" w:color="auto"/>
                                                    <w:right w:val="none" w:sz="0" w:space="0" w:color="auto"/>
                                                  </w:divBdr>
                                                  <w:divsChild>
                                                    <w:div w:id="1244292199">
                                                      <w:marLeft w:val="0"/>
                                                      <w:marRight w:val="0"/>
                                                      <w:marTop w:val="0"/>
                                                      <w:marBottom w:val="0"/>
                                                      <w:divBdr>
                                                        <w:top w:val="none" w:sz="0" w:space="0" w:color="auto"/>
                                                        <w:left w:val="none" w:sz="0" w:space="0" w:color="auto"/>
                                                        <w:bottom w:val="none" w:sz="0" w:space="0" w:color="auto"/>
                                                        <w:right w:val="none" w:sz="0" w:space="0" w:color="auto"/>
                                                      </w:divBdr>
                                                      <w:divsChild>
                                                        <w:div w:id="15571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5362">
                                                  <w:marLeft w:val="0"/>
                                                  <w:marRight w:val="0"/>
                                                  <w:marTop w:val="0"/>
                                                  <w:marBottom w:val="0"/>
                                                  <w:divBdr>
                                                    <w:top w:val="none" w:sz="0" w:space="0" w:color="auto"/>
                                                    <w:left w:val="none" w:sz="0" w:space="0" w:color="auto"/>
                                                    <w:bottom w:val="none" w:sz="0" w:space="0" w:color="auto"/>
                                                    <w:right w:val="none" w:sz="0" w:space="0" w:color="auto"/>
                                                  </w:divBdr>
                                                  <w:divsChild>
                                                    <w:div w:id="1786080169">
                                                      <w:marLeft w:val="0"/>
                                                      <w:marRight w:val="0"/>
                                                      <w:marTop w:val="0"/>
                                                      <w:marBottom w:val="0"/>
                                                      <w:divBdr>
                                                        <w:top w:val="none" w:sz="0" w:space="0" w:color="auto"/>
                                                        <w:left w:val="none" w:sz="0" w:space="0" w:color="auto"/>
                                                        <w:bottom w:val="none" w:sz="0" w:space="0" w:color="auto"/>
                                                        <w:right w:val="none" w:sz="0" w:space="0" w:color="auto"/>
                                                      </w:divBdr>
                                                      <w:divsChild>
                                                        <w:div w:id="11404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A8240-35C4-46E2-B02D-C01B94A51CA2}"/>
</file>

<file path=customXml/itemProps2.xml><?xml version="1.0" encoding="utf-8"?>
<ds:datastoreItem xmlns:ds="http://schemas.openxmlformats.org/officeDocument/2006/customXml" ds:itemID="{1464466B-33D4-4603-ABA2-6FA4A112552A}"/>
</file>

<file path=customXml/itemProps3.xml><?xml version="1.0" encoding="utf-8"?>
<ds:datastoreItem xmlns:ds="http://schemas.openxmlformats.org/officeDocument/2006/customXml" ds:itemID="{BA54D864-11AE-4157-99BC-196C8D60E728}"/>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Анастасия Владимировна</dc:creator>
  <cp:lastModifiedBy>anisimova</cp:lastModifiedBy>
  <cp:revision>2</cp:revision>
  <dcterms:created xsi:type="dcterms:W3CDTF">2017-11-03T12:31:00Z</dcterms:created>
  <dcterms:modified xsi:type="dcterms:W3CDTF">2017-11-03T12:31:00Z</dcterms:modified>
</cp:coreProperties>
</file>