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7C317D" wp14:editId="0A83701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E7137B" w:rsidRPr="00E7137B" w:rsidRDefault="00E7137B" w:rsidP="00E44EFF">
            <w:pPr>
              <w:pStyle w:val="a4"/>
              <w:ind w:left="15"/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E7137B">
              <w:rPr>
                <w:b/>
                <w:bCs/>
                <w:color w:val="FF0000"/>
                <w:sz w:val="44"/>
                <w:szCs w:val="44"/>
              </w:rPr>
              <w:t xml:space="preserve">ПАМЯТКА </w:t>
            </w:r>
          </w:p>
          <w:p w:rsidR="00F918BB" w:rsidRPr="00E7137B" w:rsidRDefault="00E7137B" w:rsidP="00E44EFF">
            <w:pPr>
              <w:pStyle w:val="a4"/>
              <w:ind w:left="15"/>
              <w:jc w:val="center"/>
              <w:rPr>
                <w:color w:val="FF0000"/>
                <w:sz w:val="40"/>
                <w:szCs w:val="40"/>
              </w:rPr>
            </w:pPr>
            <w:r w:rsidRPr="00E7137B"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E7137B">
              <w:rPr>
                <w:b/>
                <w:bCs/>
                <w:color w:val="FF0000"/>
                <w:sz w:val="40"/>
                <w:szCs w:val="40"/>
              </w:rPr>
              <w:t xml:space="preserve">ДЕЙСТВИЯ </w:t>
            </w:r>
            <w:r w:rsidR="00E44EFF">
              <w:rPr>
                <w:b/>
                <w:bCs/>
                <w:color w:val="FF0000"/>
                <w:sz w:val="40"/>
                <w:szCs w:val="40"/>
              </w:rPr>
              <w:t xml:space="preserve">НАСЕЛЕНИЯ </w:t>
            </w:r>
            <w:r w:rsidRPr="00E7137B">
              <w:rPr>
                <w:b/>
                <w:bCs/>
                <w:color w:val="FF0000"/>
                <w:sz w:val="40"/>
                <w:szCs w:val="40"/>
              </w:rPr>
              <w:t>В УСЛОВИЯХ ВОЗМОЖНОГО ХИМИЧЕСКОГО ЗАРАЖЕНИЯ</w:t>
            </w:r>
          </w:p>
        </w:tc>
      </w:tr>
    </w:tbl>
    <w:p w:rsidR="00E7137B" w:rsidRDefault="00E7137B" w:rsidP="00E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37B" w:rsidRPr="00875858" w:rsidRDefault="00E7137B" w:rsidP="00E71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EB6100" w:rsidRDefault="000F1057" w:rsidP="000F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39460" cy="3902075"/>
            <wp:effectExtent l="0" t="0" r="8890" b="3175"/>
            <wp:docPr id="3" name="Рисунок 3" descr="C:\Users\oa-gurova\Desktop\cb3001ba51f23ebee227558e9b88a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cb3001ba51f23ebee227558e9b88af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37B" w:rsidRPr="00E7137B" w:rsidRDefault="00E7137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аварии на химически опасном объекте могут действовать несколько поражающих факторов (пожары, взрывы, химическое заражение местности и воздуха и др.), а за пределами объекта – заражение окружающей среды.</w:t>
      </w:r>
    </w:p>
    <w:p w:rsidR="00E7137B" w:rsidRPr="00E7137B" w:rsidRDefault="00B3463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Волгограда находятся химически опасные объекты на которых 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хлор, аммиак и их производные соединения.</w:t>
      </w:r>
    </w:p>
    <w:p w:rsidR="00E7137B" w:rsidRPr="00E7137B" w:rsidRDefault="00E7137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отравлении </w:t>
      </w:r>
      <w:r w:rsidRPr="00E713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хлором </w:t>
      </w: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резкая боль в груди, резь в глазах, слезотечение, одышка, сухой кашель, рвота, нарушение координации движения и появление пузырей на коже.</w:t>
      </w:r>
    </w:p>
    <w:p w:rsidR="00E7137B" w:rsidRPr="00E7137B" w:rsidRDefault="00E7137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отравления </w:t>
      </w:r>
      <w:r w:rsidRPr="00E713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аммиаком</w:t>
      </w: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учащение  сердцебиения</w:t>
      </w:r>
      <w:proofErr w:type="gramEnd"/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пульса, возбуждение, возможны судороги, удушье, резь в глазах, слезотечение, насморк, кашель, покраснение и зуд кожи.</w:t>
      </w:r>
    </w:p>
    <w:p w:rsidR="00E7137B" w:rsidRPr="00E7137B" w:rsidRDefault="00E7137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населения местными органами управления по делам ГО и ЧС о химической аварии осуществляется сиренами, прерывистыми гудками предприятий и транспортных средств. Это означает сигнал «Внимание всем!». Услышав его, немедленно включите громкоговоритель, радио- или телеприемник, прослушайте сообщение.</w:t>
      </w:r>
    </w:p>
    <w:p w:rsidR="00B3463B" w:rsidRDefault="00E7137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опасности отравления необходимо: </w:t>
      </w:r>
    </w:p>
    <w:p w:rsidR="00B3463B" w:rsidRDefault="00B3463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выйти из района заражения в направлении, перпендикулярном движению зараженного облака; </w:t>
      </w:r>
    </w:p>
    <w:p w:rsidR="00B3463B" w:rsidRDefault="00B3463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подняться на верхние этажи зданий (при заражении хлором); </w:t>
      </w:r>
    </w:p>
    <w:p w:rsidR="00B3463B" w:rsidRDefault="00B3463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герметизировать помещения;</w:t>
      </w:r>
    </w:p>
    <w:p w:rsidR="00E7137B" w:rsidRPr="00E7137B" w:rsidRDefault="00B3463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противогазы всех типов, при их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приготовить и применить </w:t>
      </w:r>
      <w:r w:rsidR="00E7137B"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ватно-марлевые повязки, смоченные водой или лучше 2-5 % растворами питьевой соды (от хлора), уксусной или лимонной кислоты (от аммиака).    </w:t>
      </w:r>
    </w:p>
    <w:p w:rsidR="00E7137B" w:rsidRPr="00E7137B" w:rsidRDefault="00E7137B" w:rsidP="00E7137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отсутствуют средства индивидуальной защиты и выйти из района аварии невозможно, останьтесь в помещении, включите радиоточку, ждите сообщений органов управления по делам ГО и ЧС. Плотно закройте окна и двери, дымоходы, вентиляционные отдушины (люки). Входные двери зашторьте, используя одеяла и любые плотные ткани. Заклейте щели в окнах и стыки рам пленкой, лейкопластырем или обычной бумагой.</w:t>
      </w:r>
    </w:p>
    <w:p w:rsidR="00E7137B" w:rsidRPr="00E7137B" w:rsidRDefault="00E7137B" w:rsidP="00E7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37B" w:rsidRPr="00E7137B" w:rsidRDefault="00E7137B" w:rsidP="00E7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Помните:</w:t>
      </w:r>
    </w:p>
    <w:p w:rsidR="00E7137B" w:rsidRPr="00E7137B" w:rsidRDefault="00E7137B" w:rsidP="00E7137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Надежная герметизация жилища значительно уменьшает возможность проникновения опасных химических веществ в помещение.</w:t>
      </w:r>
    </w:p>
    <w:p w:rsidR="00E7137B" w:rsidRPr="00E7137B" w:rsidRDefault="00E7137B" w:rsidP="00E7137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Покидая квартиру, выключите источники электроэнергии,  возьмите с собой  личные документы, необходимые вещи, наденьте противогаз или ватно-марлевую повязку, накидку или плащ, резиновые сапоги.</w:t>
      </w:r>
    </w:p>
    <w:p w:rsidR="00E7137B" w:rsidRPr="00E7137B" w:rsidRDefault="00E7137B" w:rsidP="00E7137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выхода из зараженного района обязательны санитарная обработка людей и дегазация (обеззараживание) средств индивидуальной защиты и одежды.</w:t>
      </w:r>
    </w:p>
    <w:p w:rsidR="00E7137B" w:rsidRPr="00E7137B" w:rsidRDefault="00E7137B" w:rsidP="00E7137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подозрении на поражение опасными химическими веществами исключите любые физические нагрузки, примите обильное теплое питье (чай, молоко и т.д.) и обратитесь к медицинскому работнику.</w:t>
      </w:r>
    </w:p>
    <w:p w:rsidR="00E7137B" w:rsidRDefault="00E7137B" w:rsidP="00E7137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1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E7137B" w:rsidRPr="00E7137B" w:rsidRDefault="00E7137B" w:rsidP="00E7137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E7137B" w:rsidRPr="00E7137B" w:rsidRDefault="00E7137B" w:rsidP="00E7137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единый телефон вызова экстренных оперативных служб «112»,</w:t>
      </w:r>
    </w:p>
    <w:p w:rsidR="00E7137B" w:rsidRPr="00E7137B" w:rsidRDefault="00E7137B" w:rsidP="00E7137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службы спасения Волгограда – «089»  </w:t>
      </w:r>
    </w:p>
    <w:p w:rsidR="005C0F5B" w:rsidRDefault="00FD1C86" w:rsidP="00E7137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910165" w:rsidRPr="006B224A" w:rsidRDefault="00FD1C86" w:rsidP="00E7137B">
      <w:pPr>
        <w:spacing w:before="100" w:beforeAutospacing="1" w:after="100" w:afterAutospacing="1" w:line="240" w:lineRule="auto"/>
        <w:ind w:left="720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71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F717E5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071261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C2CCF"/>
    <w:multiLevelType w:val="hybridMultilevel"/>
    <w:tmpl w:val="7E700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8F"/>
    <w:rsid w:val="00001132"/>
    <w:rsid w:val="00071261"/>
    <w:rsid w:val="000F1057"/>
    <w:rsid w:val="001C3E79"/>
    <w:rsid w:val="001D0278"/>
    <w:rsid w:val="00494647"/>
    <w:rsid w:val="005C0F5B"/>
    <w:rsid w:val="006B224A"/>
    <w:rsid w:val="006B2B8F"/>
    <w:rsid w:val="00705909"/>
    <w:rsid w:val="00717F23"/>
    <w:rsid w:val="00816E87"/>
    <w:rsid w:val="00876DE9"/>
    <w:rsid w:val="008912B3"/>
    <w:rsid w:val="00910165"/>
    <w:rsid w:val="009B41A0"/>
    <w:rsid w:val="00B3463B"/>
    <w:rsid w:val="00B40BCE"/>
    <w:rsid w:val="00B76C3A"/>
    <w:rsid w:val="00BA3F32"/>
    <w:rsid w:val="00C35BDC"/>
    <w:rsid w:val="00D5756C"/>
    <w:rsid w:val="00DF52AA"/>
    <w:rsid w:val="00E44EFF"/>
    <w:rsid w:val="00E7137B"/>
    <w:rsid w:val="00EB6100"/>
    <w:rsid w:val="00F717E5"/>
    <w:rsid w:val="00F918BB"/>
    <w:rsid w:val="00FD1C86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21EC7-C96E-4BE3-AC2C-A6D4BAA5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7137B"/>
    <w:rPr>
      <w:i/>
      <w:iCs/>
    </w:rPr>
  </w:style>
  <w:style w:type="paragraph" w:styleId="a9">
    <w:name w:val="List Paragraph"/>
    <w:basedOn w:val="a"/>
    <w:uiPriority w:val="34"/>
    <w:qFormat/>
    <w:rsid w:val="00E71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0" ma:contentTypeDescription="Создание документа." ma:contentTypeScope="" ma:versionID="2a741b80686869f37fe590d2458070fd">
  <xsd:schema xmlns:xsd="http://www.w3.org/2001/XMLSchema" xmlns:xs="http://www.w3.org/2001/XMLSchema" xmlns:p="http://schemas.microsoft.com/office/2006/metadata/properties" xmlns:ns2="CB72B045-7FFF-4641-A512-7B001D46A041" targetNamespace="http://schemas.microsoft.com/office/2006/metadata/properties" ma:root="true" ma:fieldsID="ffc2b765d786b04a1b849074de6dec1f" ns2:_=""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"ПРАВИЛА БЕЗОПАСНОСТИ НА ЗИМНЕЙ РЫБАЛКЕ"</FullName>
    <DocDate xmlns="CB72B045-7FFF-4641-A512-7B001D46A041">2018-01-24T21:00:00+00:00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50962843-6FC2-47E3-81AB-DEB9C1AD9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94CDD-46F6-497E-9FDA-4A4C21FA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783EEC-A0B9-4054-84B7-5059683AD8A3}">
  <ds:schemaRefs>
    <ds:schemaRef ds:uri="http://schemas.microsoft.com/office/2006/metadata/properties"/>
    <ds:schemaRef ds:uri="http://schemas.microsoft.com/office/infopath/2007/PartnerControls"/>
    <ds:schemaRef ds:uri="CB72B045-7FFF-4641-A512-7B001D46A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Орешкина Дарья Сергеевна</cp:lastModifiedBy>
  <cp:revision>2</cp:revision>
  <cp:lastPrinted>2018-01-12T07:00:00Z</cp:lastPrinted>
  <dcterms:created xsi:type="dcterms:W3CDTF">2019-11-06T06:39:00Z</dcterms:created>
  <dcterms:modified xsi:type="dcterms:W3CDTF">2019-11-06T06:39:00Z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