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FF" w:rsidRPr="00282FFF" w:rsidRDefault="008D5280" w:rsidP="00282FFF">
      <w:pPr>
        <w:pStyle w:val="a4"/>
        <w:shd w:val="clear" w:color="auto" w:fill="FFFFFF"/>
        <w:spacing w:before="105" w:beforeAutospacing="0" w:after="105" w:afterAutospacing="0"/>
        <w:jc w:val="both"/>
        <w:rPr>
          <w:sz w:val="28"/>
          <w:szCs w:val="28"/>
        </w:rPr>
      </w:pPr>
      <w:bookmarkStart w:id="0" w:name="_GoBack"/>
      <w:r>
        <w:rPr>
          <w:color w:val="050505"/>
          <w:sz w:val="28"/>
          <w:szCs w:val="28"/>
          <w:shd w:val="clear" w:color="auto" w:fill="FFFFFF"/>
        </w:rPr>
        <w:t>Пенсионный фонд продляет пенсии по инвалидности по данным ФГИС ФРИ</w:t>
      </w:r>
      <w:bookmarkEnd w:id="0"/>
      <w:r>
        <w:rPr>
          <w:color w:val="050505"/>
          <w:sz w:val="28"/>
          <w:szCs w:val="28"/>
          <w:shd w:val="clear" w:color="auto" w:fill="FFFFFF"/>
        </w:rPr>
        <w:br/>
      </w:r>
      <w:r>
        <w:rPr>
          <w:color w:val="050505"/>
          <w:sz w:val="28"/>
          <w:szCs w:val="28"/>
          <w:shd w:val="clear" w:color="auto" w:fill="FFFFFF"/>
        </w:rPr>
        <w:br/>
      </w:r>
      <w:r w:rsidR="005F10DB" w:rsidRPr="00A054B4">
        <w:rPr>
          <w:color w:val="050505"/>
          <w:sz w:val="28"/>
          <w:szCs w:val="28"/>
          <w:shd w:val="clear" w:color="auto" w:fill="FFFFFF"/>
        </w:rPr>
        <w:t xml:space="preserve">Сведения о продлении инвалидности в Пенсионный фонд поступают в электронном виде через Федеральную государственную информационную систему Федеральный реестр инвалидов (ФГИС ФРИ) </w:t>
      </w:r>
      <w:hyperlink r:id="rId4" w:tgtFrame="_blank" w:history="1">
        <w:r w:rsidR="005F10DB" w:rsidRPr="00A054B4">
          <w:rPr>
            <w:rStyle w:val="a3"/>
            <w:sz w:val="28"/>
            <w:szCs w:val="28"/>
            <w:u w:val="none"/>
            <w:bdr w:val="none" w:sz="0" w:space="0" w:color="auto" w:frame="1"/>
          </w:rPr>
          <w:t>https://sfri.ru/</w:t>
        </w:r>
      </w:hyperlink>
      <w:r w:rsidR="005F10DB" w:rsidRPr="00A054B4">
        <w:rPr>
          <w:color w:val="050505"/>
          <w:sz w:val="28"/>
          <w:szCs w:val="28"/>
          <w:shd w:val="clear" w:color="auto" w:fill="FFFFFF"/>
        </w:rPr>
        <w:t>.</w:t>
      </w:r>
      <w:r w:rsidR="00A054B4" w:rsidRPr="00A054B4">
        <w:rPr>
          <w:color w:val="050505"/>
          <w:sz w:val="28"/>
          <w:szCs w:val="28"/>
          <w:shd w:val="clear" w:color="auto" w:fill="FFFFFF"/>
        </w:rPr>
        <w:br/>
      </w:r>
      <w:r w:rsidR="00A054B4" w:rsidRPr="00A054B4">
        <w:rPr>
          <w:color w:val="050505"/>
          <w:sz w:val="28"/>
          <w:szCs w:val="28"/>
          <w:shd w:val="clear" w:color="auto" w:fill="FFFFFF"/>
        </w:rPr>
        <w:br/>
      </w:r>
      <w:r w:rsidR="00282FFF" w:rsidRPr="00282FFF">
        <w:rPr>
          <w:sz w:val="28"/>
          <w:szCs w:val="28"/>
          <w:shd w:val="clear" w:color="auto" w:fill="FFFFFF"/>
        </w:rPr>
        <w:t>Напомним, что д</w:t>
      </w:r>
      <w:r w:rsidR="00282FFF" w:rsidRPr="00282FFF">
        <w:rPr>
          <w:rStyle w:val="a5"/>
          <w:b w:val="0"/>
          <w:sz w:val="28"/>
          <w:szCs w:val="28"/>
        </w:rPr>
        <w:t>о 1 октября 2021 года продлен временный порядок установления или подтверждения инвалидности (Постановление Правительства РФ от 11.02.2021 года № 155</w:t>
      </w:r>
      <w:r w:rsidR="00282FFF">
        <w:rPr>
          <w:rStyle w:val="a5"/>
          <w:b w:val="0"/>
          <w:sz w:val="28"/>
          <w:szCs w:val="28"/>
        </w:rPr>
        <w:t>)</w:t>
      </w:r>
      <w:r w:rsidR="00282FFF" w:rsidRPr="00282FFF">
        <w:rPr>
          <w:rStyle w:val="a5"/>
          <w:b w:val="0"/>
          <w:sz w:val="28"/>
          <w:szCs w:val="28"/>
        </w:rPr>
        <w:t> </w:t>
      </w:r>
      <w:r w:rsidR="00282FFF" w:rsidRPr="00282FFF">
        <w:rPr>
          <w:sz w:val="28"/>
          <w:szCs w:val="28"/>
        </w:rPr>
        <w:t xml:space="preserve">Указанный порядок был введен в связи с неблагоприятной эпидемиологической обстановкой в связи с распространением </w:t>
      </w:r>
      <w:proofErr w:type="spellStart"/>
      <w:r w:rsidR="00282FFF" w:rsidRPr="00282FFF">
        <w:rPr>
          <w:sz w:val="28"/>
          <w:szCs w:val="28"/>
        </w:rPr>
        <w:t>коронавируса</w:t>
      </w:r>
      <w:proofErr w:type="spellEnd"/>
      <w:r w:rsidR="00282FFF" w:rsidRPr="00282FFF">
        <w:rPr>
          <w:sz w:val="28"/>
          <w:szCs w:val="28"/>
        </w:rPr>
        <w:t>.</w:t>
      </w:r>
      <w:r w:rsidR="00282FFF">
        <w:rPr>
          <w:sz w:val="28"/>
          <w:szCs w:val="28"/>
        </w:rPr>
        <w:t xml:space="preserve"> </w:t>
      </w:r>
    </w:p>
    <w:p w:rsidR="00282FFF" w:rsidRPr="00282FFF" w:rsidRDefault="00282FFF" w:rsidP="00282FFF">
      <w:pPr>
        <w:pStyle w:val="a4"/>
        <w:shd w:val="clear" w:color="auto" w:fill="FFFFFF"/>
        <w:spacing w:before="105" w:beforeAutospacing="0" w:after="105" w:afterAutospacing="0"/>
        <w:jc w:val="both"/>
        <w:rPr>
          <w:sz w:val="28"/>
          <w:szCs w:val="28"/>
        </w:rPr>
      </w:pPr>
      <w:r w:rsidRPr="00282FFF">
        <w:rPr>
          <w:sz w:val="28"/>
          <w:szCs w:val="28"/>
        </w:rPr>
        <w:t>Если продление инвалидности касается ребенка-инвалида, которому с 2 октября 2020 года исполняется 18 лет, то по заключению МСЭ ему заочно будет установлена группа инвалидности в зависимости от состояния здоровья, оцененного при проведении предыдущего освидетельствования.</w:t>
      </w:r>
    </w:p>
    <w:p w:rsidR="00282FFF" w:rsidRPr="00282FFF" w:rsidRDefault="00282FFF" w:rsidP="00282F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2FFF">
        <w:rPr>
          <w:sz w:val="28"/>
          <w:szCs w:val="28"/>
        </w:rPr>
        <w:t xml:space="preserve">При первичном установлении инвалидности после получения сведений от органов МСЭ специалисты ПФР свяжутся с гражданином и проинформируют его о возможности подачи заявления на назначение и доставку пенсии через личный кабинет на сайте ПФР или на Едином портале </w:t>
      </w:r>
      <w:proofErr w:type="spellStart"/>
      <w:r>
        <w:rPr>
          <w:sz w:val="28"/>
          <w:szCs w:val="28"/>
        </w:rPr>
        <w:t>Г</w:t>
      </w:r>
      <w:r w:rsidRPr="00282FFF">
        <w:rPr>
          <w:sz w:val="28"/>
          <w:szCs w:val="28"/>
        </w:rPr>
        <w:t>осуслуг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</w:t>
      </w:r>
      <w:r w:rsidRPr="00282FFF">
        <w:rPr>
          <w:sz w:val="28"/>
          <w:szCs w:val="28"/>
        </w:rPr>
        <w:t> </w:t>
      </w:r>
    </w:p>
    <w:p w:rsidR="00A054B4" w:rsidRPr="00282FFF" w:rsidRDefault="00EB6308" w:rsidP="00EB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 w:rsidRPr="00282FFF">
        <w:rPr>
          <w:sz w:val="28"/>
          <w:szCs w:val="28"/>
        </w:rPr>
        <w:t>Если у гражданина не будет возможности направить заявление удаленно с помощью электронных сервисов, то свое согласие на назначение пенсии по инвалидности он сможет дать специалистам ПФР по телефону. Заявление на доставку, при этом, можно будет направить почтой или подать лично в клиентской службе ПФР, предварительно записавшись на прием</w:t>
      </w:r>
      <w:r w:rsidR="00282FFF" w:rsidRPr="00282FFF">
        <w:rPr>
          <w:sz w:val="28"/>
          <w:szCs w:val="28"/>
          <w:shd w:val="clear" w:color="auto" w:fill="FFFFFF"/>
        </w:rPr>
        <w:br/>
      </w:r>
      <w:r w:rsidR="00282FFF" w:rsidRPr="00282FFF">
        <w:rPr>
          <w:sz w:val="28"/>
          <w:szCs w:val="28"/>
          <w:shd w:val="clear" w:color="auto" w:fill="FFFFFF"/>
        </w:rPr>
        <w:br/>
      </w:r>
    </w:p>
    <w:p w:rsidR="001159B5" w:rsidRPr="00282FFF" w:rsidRDefault="001159B5">
      <w:pPr>
        <w:rPr>
          <w:rFonts w:ascii="Times New Roman" w:hAnsi="Times New Roman" w:cs="Times New Roman"/>
          <w:sz w:val="28"/>
          <w:szCs w:val="28"/>
        </w:rPr>
      </w:pPr>
    </w:p>
    <w:sectPr w:rsidR="001159B5" w:rsidRPr="0028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DB"/>
    <w:rsid w:val="001159B5"/>
    <w:rsid w:val="00282FFF"/>
    <w:rsid w:val="002C08EA"/>
    <w:rsid w:val="004C5F80"/>
    <w:rsid w:val="005F10DB"/>
    <w:rsid w:val="008D5280"/>
    <w:rsid w:val="00A054B4"/>
    <w:rsid w:val="00BF58AB"/>
    <w:rsid w:val="00E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7B3D0-2A08-4EF4-8432-8C3BE5DE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5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i.ru/?fbclid=IwAR3vsR2iGjVcKTPQKoxU-M6B4mU1oNdP3Yrn-ZUpXF4nISYqWKlu7TTLQO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B19C2-4FD2-4044-B7B0-D73562A043AE}"/>
</file>

<file path=customXml/itemProps2.xml><?xml version="1.0" encoding="utf-8"?>
<ds:datastoreItem xmlns:ds="http://schemas.openxmlformats.org/officeDocument/2006/customXml" ds:itemID="{377AE9DA-C18B-49D5-9A0C-5F187709E831}"/>
</file>

<file path=customXml/itemProps3.xml><?xml version="1.0" encoding="utf-8"?>
<ds:datastoreItem xmlns:ds="http://schemas.openxmlformats.org/officeDocument/2006/customXml" ds:itemID="{461A66A1-BD12-4E96-9F8C-73A257156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User0420</dc:creator>
  <cp:lastModifiedBy>Ригвава Дмитрий Борисович</cp:lastModifiedBy>
  <cp:revision>2</cp:revision>
  <dcterms:created xsi:type="dcterms:W3CDTF">2021-04-29T13:09:00Z</dcterms:created>
  <dcterms:modified xsi:type="dcterms:W3CDTF">2021-04-29T13:09:00Z</dcterms:modified>
</cp:coreProperties>
</file>