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CA" w:rsidRPr="00BF34A7" w:rsidRDefault="002B78CA" w:rsidP="0034628A">
      <w:pPr>
        <w:ind w:left="4536"/>
        <w:jc w:val="right"/>
        <w:rPr>
          <w:sz w:val="28"/>
          <w:szCs w:val="28"/>
        </w:rPr>
      </w:pPr>
    </w:p>
    <w:p w:rsidR="00FA6D70" w:rsidRPr="00FA6D70" w:rsidRDefault="00FA6D70" w:rsidP="00FA6D70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FA6D70">
        <w:rPr>
          <w:rFonts w:eastAsiaTheme="minorHAnsi"/>
          <w:sz w:val="28"/>
          <w:szCs w:val="28"/>
          <w:lang w:eastAsia="en-US"/>
        </w:rPr>
        <w:t>ИНФОРМАЦИОННОЕ СООБЩЕНИЕ</w:t>
      </w:r>
    </w:p>
    <w:p w:rsidR="00FA6D70" w:rsidRPr="00FA6D70" w:rsidRDefault="00FA6D70" w:rsidP="00FA6D7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A6D70">
        <w:rPr>
          <w:rFonts w:eastAsiaTheme="minorHAnsi"/>
          <w:sz w:val="28"/>
          <w:szCs w:val="28"/>
          <w:lang w:eastAsia="en-US"/>
        </w:rPr>
        <w:t>Управление экономического развития и инвестиций аппарата главы Волгограда на основании пункта 3.5.5 раздела 3 «Порядок проведения Конкурса» решения Волгоградс</w:t>
      </w:r>
      <w:r w:rsidR="001F6FFB">
        <w:rPr>
          <w:rFonts w:eastAsiaTheme="minorHAnsi"/>
          <w:sz w:val="28"/>
          <w:szCs w:val="28"/>
          <w:lang w:eastAsia="en-US"/>
        </w:rPr>
        <w:t>кой городской Думы от 23.12.2016</w:t>
      </w:r>
      <w:r w:rsidRPr="00FA6D70">
        <w:rPr>
          <w:rFonts w:eastAsiaTheme="minorHAnsi"/>
          <w:sz w:val="28"/>
          <w:szCs w:val="28"/>
          <w:lang w:eastAsia="en-US"/>
        </w:rPr>
        <w:t xml:space="preserve">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</w:t>
      </w:r>
      <w:r w:rsidR="0076079A">
        <w:rPr>
          <w:rFonts w:eastAsiaTheme="minorHAnsi"/>
          <w:sz w:val="28"/>
          <w:szCs w:val="28"/>
          <w:lang w:eastAsia="en-US"/>
        </w:rPr>
        <w:t>ъ</w:t>
      </w:r>
      <w:r w:rsidR="009B72D4">
        <w:rPr>
          <w:rFonts w:eastAsiaTheme="minorHAnsi"/>
          <w:sz w:val="28"/>
          <w:szCs w:val="28"/>
          <w:lang w:eastAsia="en-US"/>
        </w:rPr>
        <w:t>екта на территории Волгограда»</w:t>
      </w:r>
      <w:r w:rsidR="0076079A">
        <w:rPr>
          <w:rFonts w:eastAsiaTheme="minorHAnsi"/>
          <w:sz w:val="28"/>
          <w:szCs w:val="28"/>
          <w:lang w:eastAsia="en-US"/>
        </w:rPr>
        <w:t>,</w:t>
      </w:r>
      <w:r w:rsidR="008A41C5">
        <w:rPr>
          <w:rFonts w:eastAsiaTheme="minorHAnsi"/>
          <w:sz w:val="28"/>
          <w:szCs w:val="28"/>
          <w:lang w:eastAsia="en-US"/>
        </w:rPr>
        <w:t xml:space="preserve"> </w:t>
      </w:r>
      <w:r w:rsidR="000375C3">
        <w:rPr>
          <w:rFonts w:eastAsiaTheme="minorHAnsi"/>
          <w:sz w:val="28"/>
          <w:szCs w:val="28"/>
          <w:lang w:eastAsia="en-US"/>
        </w:rPr>
        <w:t>письма</w:t>
      </w:r>
      <w:r w:rsidR="008A41C5" w:rsidRPr="009B2D7B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AC33C0">
        <w:rPr>
          <w:rFonts w:eastAsiaTheme="minorHAnsi"/>
          <w:sz w:val="28"/>
          <w:szCs w:val="28"/>
          <w:lang w:eastAsia="en-US"/>
        </w:rPr>
        <w:t>Советского</w:t>
      </w:r>
      <w:r w:rsidR="008A41C5" w:rsidRPr="009B2D7B">
        <w:rPr>
          <w:rFonts w:eastAsiaTheme="minorHAnsi"/>
          <w:sz w:val="28"/>
          <w:szCs w:val="28"/>
          <w:lang w:eastAsia="en-US"/>
        </w:rPr>
        <w:t xml:space="preserve"> района Волгограда</w:t>
      </w:r>
      <w:r w:rsidR="000375C3">
        <w:rPr>
          <w:rFonts w:eastAsiaTheme="minorHAnsi"/>
          <w:sz w:val="28"/>
          <w:szCs w:val="28"/>
          <w:lang w:eastAsia="en-US"/>
        </w:rPr>
        <w:t xml:space="preserve"> </w:t>
      </w:r>
      <w:r w:rsidR="000375C3" w:rsidRPr="000375C3">
        <w:rPr>
          <w:rFonts w:eastAsiaTheme="minorHAnsi"/>
          <w:sz w:val="28"/>
          <w:szCs w:val="28"/>
          <w:lang w:eastAsia="en-US"/>
        </w:rPr>
        <w:t>от 1</w:t>
      </w:r>
      <w:r w:rsidR="00AC33C0">
        <w:rPr>
          <w:rFonts w:eastAsiaTheme="minorHAnsi"/>
          <w:sz w:val="28"/>
          <w:szCs w:val="28"/>
          <w:lang w:eastAsia="en-US"/>
        </w:rPr>
        <w:t>7</w:t>
      </w:r>
      <w:r w:rsidR="000375C3" w:rsidRPr="000375C3">
        <w:rPr>
          <w:rFonts w:eastAsiaTheme="minorHAnsi"/>
          <w:sz w:val="28"/>
          <w:szCs w:val="28"/>
          <w:lang w:eastAsia="en-US"/>
        </w:rPr>
        <w:t>.</w:t>
      </w:r>
      <w:r w:rsidR="00AC33C0">
        <w:rPr>
          <w:rFonts w:eastAsiaTheme="minorHAnsi"/>
          <w:sz w:val="28"/>
          <w:szCs w:val="28"/>
          <w:lang w:eastAsia="en-US"/>
        </w:rPr>
        <w:t>05</w:t>
      </w:r>
      <w:r w:rsidR="000375C3" w:rsidRPr="000375C3">
        <w:rPr>
          <w:rFonts w:eastAsiaTheme="minorHAnsi"/>
          <w:sz w:val="28"/>
          <w:szCs w:val="28"/>
          <w:lang w:eastAsia="en-US"/>
        </w:rPr>
        <w:t>.202</w:t>
      </w:r>
      <w:r w:rsidR="00AC33C0">
        <w:rPr>
          <w:rFonts w:eastAsiaTheme="minorHAnsi"/>
          <w:sz w:val="28"/>
          <w:szCs w:val="28"/>
          <w:lang w:eastAsia="en-US"/>
        </w:rPr>
        <w:t>1</w:t>
      </w:r>
      <w:r w:rsidR="000375C3" w:rsidRPr="000375C3">
        <w:rPr>
          <w:rFonts w:eastAsiaTheme="minorHAnsi"/>
          <w:sz w:val="28"/>
          <w:szCs w:val="28"/>
          <w:lang w:eastAsia="en-US"/>
        </w:rPr>
        <w:t xml:space="preserve"> № </w:t>
      </w:r>
      <w:r w:rsidR="00AC33C0">
        <w:rPr>
          <w:rFonts w:eastAsiaTheme="minorHAnsi"/>
          <w:sz w:val="28"/>
          <w:szCs w:val="28"/>
          <w:lang w:eastAsia="en-US"/>
        </w:rPr>
        <w:t>1085/С-725</w:t>
      </w:r>
      <w:r w:rsidR="000375C3">
        <w:rPr>
          <w:rFonts w:eastAsiaTheme="minorHAnsi"/>
          <w:sz w:val="28"/>
          <w:szCs w:val="28"/>
          <w:lang w:eastAsia="en-US"/>
        </w:rPr>
        <w:t>,</w:t>
      </w:r>
      <w:r w:rsidR="008A41C5">
        <w:rPr>
          <w:rFonts w:eastAsiaTheme="minorHAnsi"/>
          <w:sz w:val="28"/>
          <w:szCs w:val="28"/>
          <w:lang w:eastAsia="en-US"/>
        </w:rPr>
        <w:t xml:space="preserve"> </w:t>
      </w:r>
      <w:r w:rsidRPr="00FA6D70">
        <w:rPr>
          <w:rFonts w:eastAsiaTheme="minorHAnsi"/>
          <w:sz w:val="28"/>
          <w:szCs w:val="28"/>
          <w:lang w:eastAsia="en-US"/>
        </w:rPr>
        <w:t>извещает об отказе от</w:t>
      </w:r>
      <w:proofErr w:type="gramEnd"/>
      <w:r w:rsidRPr="00FA6D70">
        <w:rPr>
          <w:rFonts w:eastAsiaTheme="minorHAnsi"/>
          <w:sz w:val="28"/>
          <w:szCs w:val="28"/>
          <w:lang w:eastAsia="en-US"/>
        </w:rPr>
        <w:t xml:space="preserve"> проведения конкурса на право заключения договора на размещение нестационарного торгового объекта </w:t>
      </w:r>
      <w:r w:rsidR="00473BAD">
        <w:rPr>
          <w:rFonts w:eastAsiaTheme="minorHAnsi"/>
          <w:sz w:val="28"/>
          <w:szCs w:val="28"/>
          <w:lang w:eastAsia="en-US"/>
        </w:rPr>
        <w:t>на территории Волгограда по лот</w:t>
      </w:r>
      <w:r w:rsidR="00AC33C0">
        <w:rPr>
          <w:rFonts w:eastAsiaTheme="minorHAnsi"/>
          <w:sz w:val="28"/>
          <w:szCs w:val="28"/>
          <w:lang w:eastAsia="en-US"/>
        </w:rPr>
        <w:t>у</w:t>
      </w:r>
      <w:r w:rsidRPr="00FA6D70">
        <w:rPr>
          <w:rFonts w:eastAsiaTheme="minorHAnsi"/>
          <w:sz w:val="28"/>
          <w:szCs w:val="28"/>
          <w:lang w:eastAsia="en-US"/>
        </w:rPr>
        <w:t xml:space="preserve"> </w:t>
      </w:r>
      <w:r w:rsidR="00473BAD">
        <w:rPr>
          <w:rFonts w:eastAsiaTheme="minorHAnsi"/>
          <w:sz w:val="28"/>
          <w:szCs w:val="28"/>
          <w:lang w:eastAsia="en-US"/>
        </w:rPr>
        <w:t>№</w:t>
      </w:r>
      <w:r w:rsidR="00AC33C0">
        <w:rPr>
          <w:rFonts w:eastAsiaTheme="minorHAnsi"/>
          <w:sz w:val="28"/>
          <w:szCs w:val="28"/>
          <w:lang w:eastAsia="en-US"/>
        </w:rPr>
        <w:t xml:space="preserve"> 11</w:t>
      </w:r>
      <w:r w:rsidR="00473BAD">
        <w:rPr>
          <w:rFonts w:eastAsiaTheme="minorHAnsi"/>
          <w:sz w:val="28"/>
          <w:szCs w:val="28"/>
          <w:lang w:eastAsia="en-US"/>
        </w:rPr>
        <w:t xml:space="preserve"> назначенного на 10час.00мин </w:t>
      </w:r>
      <w:r w:rsidR="00AC33C0">
        <w:rPr>
          <w:rFonts w:eastAsiaTheme="minorHAnsi"/>
          <w:sz w:val="28"/>
          <w:szCs w:val="28"/>
          <w:lang w:eastAsia="en-US"/>
        </w:rPr>
        <w:t>25</w:t>
      </w:r>
      <w:r w:rsidR="009B2D7B">
        <w:rPr>
          <w:rFonts w:eastAsiaTheme="minorHAnsi"/>
          <w:sz w:val="28"/>
          <w:szCs w:val="28"/>
          <w:lang w:eastAsia="en-US"/>
        </w:rPr>
        <w:t> </w:t>
      </w:r>
      <w:r w:rsidR="00AC33C0">
        <w:rPr>
          <w:rFonts w:eastAsiaTheme="minorHAnsi"/>
          <w:sz w:val="28"/>
          <w:szCs w:val="28"/>
          <w:lang w:eastAsia="en-US"/>
        </w:rPr>
        <w:t>мая</w:t>
      </w:r>
      <w:r w:rsidR="00473BAD">
        <w:rPr>
          <w:rFonts w:eastAsiaTheme="minorHAnsi"/>
          <w:sz w:val="28"/>
          <w:szCs w:val="28"/>
          <w:lang w:eastAsia="en-US"/>
        </w:rPr>
        <w:t xml:space="preserve"> 2021</w:t>
      </w:r>
      <w:r w:rsidRPr="00FA6D70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FA6D70" w:rsidRPr="00FA6D70" w:rsidRDefault="00FA6D70" w:rsidP="00FA6D70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FA6D70" w:rsidRPr="00FA6D70" w:rsidRDefault="00FA6D70" w:rsidP="00FA6D70">
      <w:pPr>
        <w:ind w:firstLine="426"/>
        <w:jc w:val="right"/>
        <w:rPr>
          <w:rFonts w:eastAsiaTheme="minorHAnsi"/>
          <w:sz w:val="28"/>
          <w:szCs w:val="28"/>
          <w:lang w:eastAsia="en-US"/>
        </w:rPr>
      </w:pPr>
      <w:r w:rsidRPr="00FA6D70">
        <w:rPr>
          <w:rFonts w:eastAsiaTheme="minorHAnsi"/>
          <w:sz w:val="28"/>
          <w:szCs w:val="28"/>
          <w:lang w:eastAsia="en-US"/>
        </w:rPr>
        <w:t>Управление экономического развития и</w:t>
      </w:r>
    </w:p>
    <w:p w:rsidR="00FA6D70" w:rsidRPr="00FA6D70" w:rsidRDefault="00FA6D70" w:rsidP="00FA6D70">
      <w:pPr>
        <w:ind w:firstLine="426"/>
        <w:jc w:val="right"/>
        <w:rPr>
          <w:rFonts w:eastAsiaTheme="minorHAnsi"/>
          <w:sz w:val="28"/>
          <w:szCs w:val="28"/>
          <w:lang w:eastAsia="en-US"/>
        </w:rPr>
      </w:pPr>
      <w:r w:rsidRPr="00FA6D70">
        <w:rPr>
          <w:rFonts w:eastAsiaTheme="minorHAnsi"/>
          <w:sz w:val="28"/>
          <w:szCs w:val="28"/>
          <w:lang w:eastAsia="en-US"/>
        </w:rPr>
        <w:t xml:space="preserve"> инвестиций аппарата главы Волгограда</w:t>
      </w:r>
    </w:p>
    <w:p w:rsidR="00FA6D70" w:rsidRPr="00A33657" w:rsidRDefault="00FA6D70" w:rsidP="00431C57">
      <w:pPr>
        <w:shd w:val="clear" w:color="auto" w:fill="FFFFFF"/>
        <w:jc w:val="both"/>
        <w:rPr>
          <w:sz w:val="20"/>
          <w:szCs w:val="20"/>
        </w:rPr>
      </w:pPr>
    </w:p>
    <w:sectPr w:rsidR="00FA6D70" w:rsidRPr="00A33657" w:rsidSect="00AF5392">
      <w:headerReference w:type="default" r:id="rId8"/>
      <w:pgSz w:w="11906" w:h="16838"/>
      <w:pgMar w:top="340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011" w:rsidRDefault="001B7011" w:rsidP="002B78CA">
      <w:r>
        <w:separator/>
      </w:r>
    </w:p>
  </w:endnote>
  <w:endnote w:type="continuationSeparator" w:id="0">
    <w:p w:rsidR="001B7011" w:rsidRDefault="001B7011" w:rsidP="002B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011" w:rsidRDefault="001B7011" w:rsidP="002B78CA">
      <w:r>
        <w:separator/>
      </w:r>
    </w:p>
  </w:footnote>
  <w:footnote w:type="continuationSeparator" w:id="0">
    <w:p w:rsidR="001B7011" w:rsidRDefault="001B7011" w:rsidP="002B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929606"/>
      <w:docPartObj>
        <w:docPartGallery w:val="Page Numbers (Top of Page)"/>
        <w:docPartUnique/>
      </w:docPartObj>
    </w:sdtPr>
    <w:sdtEndPr/>
    <w:sdtContent>
      <w:p w:rsidR="00990B16" w:rsidRDefault="00990B1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6B6">
          <w:rPr>
            <w:noProof/>
          </w:rPr>
          <w:t>2</w:t>
        </w:r>
        <w:r>
          <w:fldChar w:fldCharType="end"/>
        </w:r>
      </w:p>
    </w:sdtContent>
  </w:sdt>
  <w:p w:rsidR="00990B16" w:rsidRPr="000C721F" w:rsidRDefault="00990B16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D4A"/>
    <w:multiLevelType w:val="hybridMultilevel"/>
    <w:tmpl w:val="27CE82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A77A4A"/>
    <w:multiLevelType w:val="hybridMultilevel"/>
    <w:tmpl w:val="07F49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E9"/>
    <w:rsid w:val="000009B9"/>
    <w:rsid w:val="00010C92"/>
    <w:rsid w:val="00020CA1"/>
    <w:rsid w:val="000375C3"/>
    <w:rsid w:val="0004466B"/>
    <w:rsid w:val="00050F75"/>
    <w:rsid w:val="0006672C"/>
    <w:rsid w:val="00070D46"/>
    <w:rsid w:val="000764BF"/>
    <w:rsid w:val="00092092"/>
    <w:rsid w:val="00096A1E"/>
    <w:rsid w:val="000B0F48"/>
    <w:rsid w:val="000B6696"/>
    <w:rsid w:val="000B715C"/>
    <w:rsid w:val="000C4D23"/>
    <w:rsid w:val="000C721F"/>
    <w:rsid w:val="000E3C29"/>
    <w:rsid w:val="000F703F"/>
    <w:rsid w:val="00113BF9"/>
    <w:rsid w:val="00115BBE"/>
    <w:rsid w:val="0014729E"/>
    <w:rsid w:val="00154648"/>
    <w:rsid w:val="00166AAE"/>
    <w:rsid w:val="001756BA"/>
    <w:rsid w:val="0018193D"/>
    <w:rsid w:val="001836EF"/>
    <w:rsid w:val="00185866"/>
    <w:rsid w:val="001872EB"/>
    <w:rsid w:val="00187E74"/>
    <w:rsid w:val="00196C8A"/>
    <w:rsid w:val="001A2B36"/>
    <w:rsid w:val="001B7011"/>
    <w:rsid w:val="001C4FE4"/>
    <w:rsid w:val="001F411E"/>
    <w:rsid w:val="001F6FFB"/>
    <w:rsid w:val="001F7143"/>
    <w:rsid w:val="00200076"/>
    <w:rsid w:val="00205BED"/>
    <w:rsid w:val="00220135"/>
    <w:rsid w:val="002432BC"/>
    <w:rsid w:val="00252483"/>
    <w:rsid w:val="00261603"/>
    <w:rsid w:val="00262BDE"/>
    <w:rsid w:val="002705C1"/>
    <w:rsid w:val="00280D87"/>
    <w:rsid w:val="0028750A"/>
    <w:rsid w:val="0029375E"/>
    <w:rsid w:val="002B499D"/>
    <w:rsid w:val="002B78CA"/>
    <w:rsid w:val="002D61B2"/>
    <w:rsid w:val="002E1AEE"/>
    <w:rsid w:val="002E2B96"/>
    <w:rsid w:val="002E62F7"/>
    <w:rsid w:val="002F3534"/>
    <w:rsid w:val="00303A59"/>
    <w:rsid w:val="00316717"/>
    <w:rsid w:val="00327A25"/>
    <w:rsid w:val="003328AC"/>
    <w:rsid w:val="0034628A"/>
    <w:rsid w:val="003534C5"/>
    <w:rsid w:val="0035508B"/>
    <w:rsid w:val="00367EC9"/>
    <w:rsid w:val="00394648"/>
    <w:rsid w:val="00394A60"/>
    <w:rsid w:val="0039757A"/>
    <w:rsid w:val="003A2205"/>
    <w:rsid w:val="003A5417"/>
    <w:rsid w:val="003B0499"/>
    <w:rsid w:val="003B18EE"/>
    <w:rsid w:val="003B4A2E"/>
    <w:rsid w:val="003B4BB7"/>
    <w:rsid w:val="003B7B22"/>
    <w:rsid w:val="003C3ED5"/>
    <w:rsid w:val="003C67E1"/>
    <w:rsid w:val="003C7952"/>
    <w:rsid w:val="003D4B2A"/>
    <w:rsid w:val="003E245A"/>
    <w:rsid w:val="00412A58"/>
    <w:rsid w:val="00431C57"/>
    <w:rsid w:val="00445F3B"/>
    <w:rsid w:val="00473BAD"/>
    <w:rsid w:val="00474149"/>
    <w:rsid w:val="00476752"/>
    <w:rsid w:val="00495319"/>
    <w:rsid w:val="00495366"/>
    <w:rsid w:val="004A20C2"/>
    <w:rsid w:val="004D494A"/>
    <w:rsid w:val="004E2B16"/>
    <w:rsid w:val="004F67DF"/>
    <w:rsid w:val="00520B78"/>
    <w:rsid w:val="0053155F"/>
    <w:rsid w:val="005317E0"/>
    <w:rsid w:val="00535D11"/>
    <w:rsid w:val="00544DA3"/>
    <w:rsid w:val="00573B15"/>
    <w:rsid w:val="00593E53"/>
    <w:rsid w:val="005A4890"/>
    <w:rsid w:val="005C0DAB"/>
    <w:rsid w:val="005D44C2"/>
    <w:rsid w:val="005D7ACB"/>
    <w:rsid w:val="0062058B"/>
    <w:rsid w:val="00651A44"/>
    <w:rsid w:val="00653770"/>
    <w:rsid w:val="00655572"/>
    <w:rsid w:val="006568BE"/>
    <w:rsid w:val="00666C7E"/>
    <w:rsid w:val="00683254"/>
    <w:rsid w:val="00697961"/>
    <w:rsid w:val="006A6924"/>
    <w:rsid w:val="006B49D7"/>
    <w:rsid w:val="006C4517"/>
    <w:rsid w:val="006D10C5"/>
    <w:rsid w:val="006E1758"/>
    <w:rsid w:val="006E77E9"/>
    <w:rsid w:val="006F285E"/>
    <w:rsid w:val="006F7C5F"/>
    <w:rsid w:val="00712C2B"/>
    <w:rsid w:val="0076079A"/>
    <w:rsid w:val="00763B4A"/>
    <w:rsid w:val="0076758F"/>
    <w:rsid w:val="007777C5"/>
    <w:rsid w:val="007873FD"/>
    <w:rsid w:val="00792302"/>
    <w:rsid w:val="007A2A08"/>
    <w:rsid w:val="007B0F06"/>
    <w:rsid w:val="007B4C40"/>
    <w:rsid w:val="007D19C0"/>
    <w:rsid w:val="007F6EEA"/>
    <w:rsid w:val="0081459E"/>
    <w:rsid w:val="00816EB3"/>
    <w:rsid w:val="0082014A"/>
    <w:rsid w:val="00840D76"/>
    <w:rsid w:val="008436B0"/>
    <w:rsid w:val="00851044"/>
    <w:rsid w:val="00886BD7"/>
    <w:rsid w:val="00897CBF"/>
    <w:rsid w:val="008A41C5"/>
    <w:rsid w:val="008D7468"/>
    <w:rsid w:val="00900A58"/>
    <w:rsid w:val="009020A0"/>
    <w:rsid w:val="00952B8A"/>
    <w:rsid w:val="009567F0"/>
    <w:rsid w:val="00970401"/>
    <w:rsid w:val="00985333"/>
    <w:rsid w:val="00990B16"/>
    <w:rsid w:val="00992CE9"/>
    <w:rsid w:val="00993F1D"/>
    <w:rsid w:val="009A0A7A"/>
    <w:rsid w:val="009A4A9F"/>
    <w:rsid w:val="009B2D7B"/>
    <w:rsid w:val="009B72D4"/>
    <w:rsid w:val="009E4424"/>
    <w:rsid w:val="00A034A0"/>
    <w:rsid w:val="00A30C20"/>
    <w:rsid w:val="00A33657"/>
    <w:rsid w:val="00A47EAF"/>
    <w:rsid w:val="00A50041"/>
    <w:rsid w:val="00A50884"/>
    <w:rsid w:val="00A546B6"/>
    <w:rsid w:val="00A558A7"/>
    <w:rsid w:val="00A71D9C"/>
    <w:rsid w:val="00A84710"/>
    <w:rsid w:val="00AA0A57"/>
    <w:rsid w:val="00AA1765"/>
    <w:rsid w:val="00AB7139"/>
    <w:rsid w:val="00AC33C0"/>
    <w:rsid w:val="00AE2010"/>
    <w:rsid w:val="00AF5392"/>
    <w:rsid w:val="00B10420"/>
    <w:rsid w:val="00B4651E"/>
    <w:rsid w:val="00B6288C"/>
    <w:rsid w:val="00B650CD"/>
    <w:rsid w:val="00B82936"/>
    <w:rsid w:val="00B856E0"/>
    <w:rsid w:val="00B9063B"/>
    <w:rsid w:val="00BD6980"/>
    <w:rsid w:val="00BF6822"/>
    <w:rsid w:val="00C15BED"/>
    <w:rsid w:val="00C25DD6"/>
    <w:rsid w:val="00C4121D"/>
    <w:rsid w:val="00C86D56"/>
    <w:rsid w:val="00CA70FE"/>
    <w:rsid w:val="00CA7DC2"/>
    <w:rsid w:val="00CB0AAE"/>
    <w:rsid w:val="00CB56B5"/>
    <w:rsid w:val="00CC56D7"/>
    <w:rsid w:val="00CD33B0"/>
    <w:rsid w:val="00CD7ED3"/>
    <w:rsid w:val="00CE3EF5"/>
    <w:rsid w:val="00CE5C59"/>
    <w:rsid w:val="00CF33A5"/>
    <w:rsid w:val="00CF4568"/>
    <w:rsid w:val="00CF6924"/>
    <w:rsid w:val="00D52804"/>
    <w:rsid w:val="00D66462"/>
    <w:rsid w:val="00D77A6A"/>
    <w:rsid w:val="00D85BCE"/>
    <w:rsid w:val="00D91805"/>
    <w:rsid w:val="00DA5060"/>
    <w:rsid w:val="00DB2DBA"/>
    <w:rsid w:val="00DB2E70"/>
    <w:rsid w:val="00DD7233"/>
    <w:rsid w:val="00E1517C"/>
    <w:rsid w:val="00E22003"/>
    <w:rsid w:val="00E3099F"/>
    <w:rsid w:val="00E60197"/>
    <w:rsid w:val="00E61053"/>
    <w:rsid w:val="00E72230"/>
    <w:rsid w:val="00E86697"/>
    <w:rsid w:val="00E8700F"/>
    <w:rsid w:val="00EB3188"/>
    <w:rsid w:val="00EB61EC"/>
    <w:rsid w:val="00EC67CA"/>
    <w:rsid w:val="00EC746A"/>
    <w:rsid w:val="00ED3142"/>
    <w:rsid w:val="00ED7565"/>
    <w:rsid w:val="00EE767C"/>
    <w:rsid w:val="00F02FCE"/>
    <w:rsid w:val="00F061F3"/>
    <w:rsid w:val="00F07FA5"/>
    <w:rsid w:val="00F10CD7"/>
    <w:rsid w:val="00F31E08"/>
    <w:rsid w:val="00F3743A"/>
    <w:rsid w:val="00F37E3B"/>
    <w:rsid w:val="00F61116"/>
    <w:rsid w:val="00F71651"/>
    <w:rsid w:val="00F749D9"/>
    <w:rsid w:val="00F80B98"/>
    <w:rsid w:val="00F812C2"/>
    <w:rsid w:val="00F82578"/>
    <w:rsid w:val="00FA6D70"/>
    <w:rsid w:val="00FC0BCB"/>
    <w:rsid w:val="00FC7BA7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9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96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B78CA"/>
    <w:rPr>
      <w:color w:val="0000FF" w:themeColor="hyperlink"/>
      <w:u w:val="single"/>
    </w:rPr>
  </w:style>
  <w:style w:type="paragraph" w:customStyle="1" w:styleId="ConsTitle">
    <w:name w:val="ConsTitle"/>
    <w:rsid w:val="002B78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12C2B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E9"/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2B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B96"/>
    <w:rPr>
      <w:rFonts w:ascii="Tahoma" w:eastAsia="Calibri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rsid w:val="002B78CA"/>
    <w:rPr>
      <w:color w:val="0000FF" w:themeColor="hyperlink"/>
      <w:u w:val="single"/>
    </w:rPr>
  </w:style>
  <w:style w:type="paragraph" w:customStyle="1" w:styleId="ConsTitle">
    <w:name w:val="ConsTitle"/>
    <w:rsid w:val="002B78C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B78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8CA"/>
    <w:rPr>
      <w:rFonts w:eastAsia="Calibri" w:cs="Times New Roman"/>
      <w:sz w:val="24"/>
      <w:szCs w:val="24"/>
      <w:lang w:eastAsia="ru-RU"/>
    </w:rPr>
  </w:style>
  <w:style w:type="paragraph" w:customStyle="1" w:styleId="ConsPlusNormal">
    <w:name w:val="ConsPlusNormal"/>
    <w:rsid w:val="00712C2B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79E4C2-676E-4F25-A9F8-87AE2438401D}"/>
</file>

<file path=customXml/itemProps2.xml><?xml version="1.0" encoding="utf-8"?>
<ds:datastoreItem xmlns:ds="http://schemas.openxmlformats.org/officeDocument/2006/customXml" ds:itemID="{1BEA4FEA-A4F4-47E0-88DA-13C946B1C36B}"/>
</file>

<file path=customXml/itemProps3.xml><?xml version="1.0" encoding="utf-8"?>
<ds:datastoreItem xmlns:ds="http://schemas.openxmlformats.org/officeDocument/2006/customXml" ds:itemID="{008D78CC-C2BD-4AA9-AD3C-73A6A64F74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Ольга Александровна</dc:creator>
  <cp:lastModifiedBy>Пугачева Любовь Васильевна</cp:lastModifiedBy>
  <cp:revision>10</cp:revision>
  <cp:lastPrinted>2019-10-02T04:47:00Z</cp:lastPrinted>
  <dcterms:created xsi:type="dcterms:W3CDTF">2020-12-14T08:02:00Z</dcterms:created>
  <dcterms:modified xsi:type="dcterms:W3CDTF">2021-05-18T09:12:00Z</dcterms:modified>
</cp:coreProperties>
</file>