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7" w:rsidRDefault="00982DC7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</w:t>
      </w:r>
      <w:bookmarkStart w:id="0" w:name="ncontract"/>
      <w:bookmarkEnd w:id="0"/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790403" w:rsidRDefault="00790403" w:rsidP="00790403">
      <w:pPr>
        <w:jc w:val="both"/>
        <w:rPr>
          <w:sz w:val="22"/>
          <w:szCs w:val="22"/>
        </w:rPr>
      </w:pPr>
    </w:p>
    <w:p w:rsidR="00790403" w:rsidRDefault="00790403" w:rsidP="007904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               ,</w:t>
      </w:r>
      <w:proofErr w:type="gramEnd"/>
      <w:r>
        <w:rPr>
          <w:sz w:val="22"/>
          <w:szCs w:val="22"/>
        </w:rPr>
        <w:t xml:space="preserve"> действующего на основании,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в лице   ,  действующего на основании  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790403" w:rsidRDefault="00790403" w:rsidP="00790403">
      <w:pPr>
        <w:jc w:val="both"/>
        <w:rPr>
          <w:sz w:val="10"/>
        </w:rPr>
      </w:pPr>
    </w:p>
    <w:p w:rsidR="00790403" w:rsidRDefault="00790403" w:rsidP="0079040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790403" w:rsidRDefault="00790403" w:rsidP="00790403">
      <w:pPr>
        <w:jc w:val="center"/>
        <w:rPr>
          <w:b/>
          <w:sz w:val="10"/>
        </w:rPr>
      </w:pPr>
    </w:p>
    <w:p w:rsidR="00790403" w:rsidRDefault="00790403" w:rsidP="00790403">
      <w:pPr>
        <w:pStyle w:val="a4"/>
        <w:numPr>
          <w:ilvl w:val="0"/>
          <w:numId w:val="1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На основании                         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2" w:name="p1_1"/>
      <w:bookmarkEnd w:id="2"/>
      <w:r w:rsidR="00312151">
        <w:rPr>
          <w:sz w:val="22"/>
          <w:szCs w:val="22"/>
        </w:rPr>
        <w:t xml:space="preserve">этаж - 11,0 </w:t>
      </w:r>
      <w:proofErr w:type="spellStart"/>
      <w:r w:rsidR="00312151">
        <w:rPr>
          <w:sz w:val="22"/>
          <w:szCs w:val="22"/>
        </w:rPr>
        <w:t>кв.м</w:t>
      </w:r>
      <w:proofErr w:type="spellEnd"/>
      <w:r w:rsidR="00312151">
        <w:rPr>
          <w:sz w:val="22"/>
          <w:szCs w:val="22"/>
        </w:rPr>
        <w:t xml:space="preserve">., расположенное </w:t>
      </w:r>
      <w:r w:rsidR="00312151" w:rsidRPr="00B73EB3">
        <w:rPr>
          <w:sz w:val="22"/>
          <w:szCs w:val="22"/>
        </w:rPr>
        <w:t xml:space="preserve"> </w:t>
      </w:r>
      <w:bookmarkStart w:id="3" w:name="dogadr"/>
      <w:bookmarkEnd w:id="3"/>
      <w:r w:rsidR="00312151">
        <w:rPr>
          <w:sz w:val="22"/>
          <w:szCs w:val="22"/>
        </w:rPr>
        <w:t xml:space="preserve"> по адресу: ПЕР</w:t>
      </w:r>
      <w:proofErr w:type="gramStart"/>
      <w:r w:rsidR="00312151">
        <w:rPr>
          <w:sz w:val="22"/>
          <w:szCs w:val="22"/>
        </w:rPr>
        <w:t>.П</w:t>
      </w:r>
      <w:proofErr w:type="gramEnd"/>
      <w:r w:rsidR="00312151">
        <w:rPr>
          <w:sz w:val="22"/>
          <w:szCs w:val="22"/>
        </w:rPr>
        <w:t>ЕЧАТНЫЙ, 3</w:t>
      </w:r>
      <w:r w:rsidR="00312151" w:rsidRPr="00B73EB3">
        <w:rPr>
          <w:sz w:val="22"/>
          <w:szCs w:val="22"/>
        </w:rPr>
        <w:t xml:space="preserve">  </w:t>
      </w:r>
      <w:r w:rsidR="00312151">
        <w:rPr>
          <w:sz w:val="22"/>
          <w:szCs w:val="22"/>
        </w:rPr>
        <w:t>(</w:t>
      </w:r>
      <w:r w:rsidR="00312151" w:rsidRPr="009775D3">
        <w:rPr>
          <w:color w:val="4F81BD"/>
          <w:sz w:val="22"/>
          <w:szCs w:val="22"/>
        </w:rPr>
        <w:t xml:space="preserve">запись регистрации в ЕГРП </w:t>
      </w:r>
      <w:r w:rsidR="00312151">
        <w:rPr>
          <w:color w:val="4F81BD"/>
          <w:sz w:val="22"/>
          <w:szCs w:val="22"/>
        </w:rPr>
        <w:t>№ 34-34/001-34/073/016/2016-147/1 от 14.07.2016</w:t>
      </w:r>
      <w:r w:rsidR="00312151" w:rsidRPr="009775D3">
        <w:rPr>
          <w:color w:val="4F81BD"/>
          <w:sz w:val="22"/>
          <w:szCs w:val="22"/>
        </w:rPr>
        <w:t>)</w:t>
      </w:r>
      <w:r w:rsidR="00312151"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по тексту – Недвижимое Имущество).При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Арендованное Недвижимое Имущество  будет использоваться для: </w:t>
      </w:r>
      <w:r>
        <w:rPr>
          <w:sz w:val="22"/>
          <w:szCs w:val="22"/>
          <w:u w:val="single"/>
        </w:rPr>
        <w:t xml:space="preserve"> деятельность, не запрещенная действующим законодательством РФ</w:t>
      </w:r>
      <w:proofErr w:type="gramStart"/>
      <w:r>
        <w:rPr>
          <w:b/>
          <w:cap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790403" w:rsidRDefault="00790403" w:rsidP="00790403">
      <w:pPr>
        <w:pStyle w:val="a4"/>
        <w:numPr>
          <w:ilvl w:val="0"/>
          <w:numId w:val="16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790403" w:rsidRDefault="00790403" w:rsidP="00790403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</w:p>
    <w:p w:rsidR="00790403" w:rsidRDefault="00790403" w:rsidP="00790403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790403" w:rsidRDefault="00790403" w:rsidP="00790403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90403" w:rsidRDefault="00790403" w:rsidP="00790403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0403" w:rsidRDefault="00790403" w:rsidP="0079040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790403" w:rsidRDefault="00790403" w:rsidP="00790403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790403" w:rsidRDefault="00790403" w:rsidP="00790403">
      <w:pPr>
        <w:widowControl w:val="0"/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790403" w:rsidRDefault="00790403" w:rsidP="00790403">
      <w:pPr>
        <w:widowControl w:val="0"/>
        <w:numPr>
          <w:ilvl w:val="0"/>
          <w:numId w:val="17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widowControl w:val="0"/>
        <w:numPr>
          <w:ilvl w:val="1"/>
          <w:numId w:val="18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790403" w:rsidRDefault="00790403" w:rsidP="00790403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790403" w:rsidRDefault="00790403" w:rsidP="00790403">
      <w:pPr>
        <w:pStyle w:val="ConsNormal"/>
        <w:widowControl/>
        <w:numPr>
          <w:ilvl w:val="2"/>
          <w:numId w:val="19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790403" w:rsidRDefault="00790403" w:rsidP="00790403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790403" w:rsidRDefault="00790403" w:rsidP="00790403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790403" w:rsidRDefault="00790403" w:rsidP="00790403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790403" w:rsidRDefault="00790403" w:rsidP="00790403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790403" w:rsidRDefault="00790403" w:rsidP="00790403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790403" w:rsidRDefault="00790403" w:rsidP="00790403">
      <w:pPr>
        <w:widowControl w:val="0"/>
        <w:numPr>
          <w:ilvl w:val="2"/>
          <w:numId w:val="20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790403" w:rsidRDefault="00790403" w:rsidP="00790403">
      <w:pPr>
        <w:widowControl w:val="0"/>
        <w:numPr>
          <w:ilvl w:val="2"/>
          <w:numId w:val="20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790403" w:rsidRDefault="00790403" w:rsidP="00790403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790403" w:rsidRDefault="00790403" w:rsidP="00790403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790403" w:rsidRDefault="00790403" w:rsidP="00790403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790403" w:rsidRDefault="00790403" w:rsidP="00790403">
      <w:pPr>
        <w:ind w:left="709" w:hanging="709"/>
        <w:jc w:val="both"/>
        <w:rPr>
          <w:sz w:val="21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10"/>
          <w:szCs w:val="10"/>
        </w:rPr>
      </w:pPr>
    </w:p>
    <w:p w:rsidR="00790403" w:rsidRDefault="00790403" w:rsidP="00790403">
      <w:pPr>
        <w:widowControl w:val="0"/>
        <w:jc w:val="both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III. ПРАВА СТОРОН</w:t>
      </w: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2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АРЕНДАТОР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790403" w:rsidRDefault="00790403" w:rsidP="00790403">
      <w:pPr>
        <w:widowControl w:val="0"/>
        <w:numPr>
          <w:ilvl w:val="2"/>
          <w:numId w:val="22"/>
        </w:numPr>
        <w:jc w:val="both"/>
        <w:rPr>
          <w:rFonts w:ascii="Arial" w:hAnsi="Arial"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4" w:name="basosn1"/>
      <w:bookmarkEnd w:id="4"/>
      <w:r>
        <w:rPr>
          <w:sz w:val="22"/>
          <w:szCs w:val="22"/>
        </w:rPr>
        <w:t xml:space="preserve">      и установлен  в сумме          в месяц без учета НДС.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790403" w:rsidRDefault="00790403" w:rsidP="00790403">
      <w:pPr>
        <w:ind w:left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790403" w:rsidRP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napToGrid/>
          <w:sz w:val="22"/>
          <w:szCs w:val="22"/>
        </w:rPr>
      </w:pP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V. ОТВЕТСТВЕННОСТЬ СТОРОН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пени в размере  0,1 %  с просроченной суммы за каждый день просрочки.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невыполнение условий, указанных в п. 1.6. настоящего договора,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2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ДОСРОЧНОЕ РАСТОРЖЕНИЕ ДОГОВОРА</w:t>
      </w:r>
    </w:p>
    <w:p w:rsidR="00790403" w:rsidRDefault="00790403" w:rsidP="00790403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>:</w:t>
      </w:r>
    </w:p>
    <w:p w:rsidR="00790403" w:rsidRDefault="00790403" w:rsidP="00790403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Решением суда по требованию Арендодателя  в случаях: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неисполнения Арендатором обязательств по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2.2.3., 2.2.4.,  2.2.5.,</w:t>
      </w:r>
      <w:r>
        <w:rPr>
          <w:bCs/>
          <w:sz w:val="21"/>
          <w:szCs w:val="21"/>
        </w:rPr>
        <w:t xml:space="preserve"> </w:t>
      </w:r>
      <w:r>
        <w:rPr>
          <w:bCs/>
          <w:sz w:val="22"/>
          <w:szCs w:val="22"/>
        </w:rPr>
        <w:t xml:space="preserve">2.2.17. </w:t>
      </w:r>
      <w:bookmarkStart w:id="5" w:name="p2320"/>
      <w:bookmarkEnd w:id="5"/>
      <w:r>
        <w:rPr>
          <w:bCs/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2.2.9.  настоящего договора;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>
        <w:rPr>
          <w:bCs/>
          <w:sz w:val="22"/>
          <w:szCs w:val="22"/>
        </w:rPr>
        <w:t>независимо от ее последующего внесения;</w:t>
      </w:r>
    </w:p>
    <w:p w:rsidR="00790403" w:rsidRDefault="00790403" w:rsidP="00790403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>По соглашению сторон.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VII.</w:t>
      </w:r>
      <w:r>
        <w:rPr>
          <w:b/>
          <w:sz w:val="22"/>
          <w:szCs w:val="22"/>
        </w:rPr>
        <w:t>ОСОБЫЕ УСЛОВИЯ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>факсимильное воспроизведение подписи.</w:t>
      </w:r>
    </w:p>
    <w:p w:rsidR="00790403" w:rsidRDefault="00790403" w:rsidP="00790403">
      <w:pPr>
        <w:pStyle w:val="20"/>
        <w:numPr>
          <w:ilvl w:val="1"/>
          <w:numId w:val="26"/>
        </w:numPr>
        <w:pBdr>
          <w:bottom w:val="none" w:sz="0" w:space="0" w:color="auto"/>
        </w:pBdr>
        <w:tabs>
          <w:tab w:val="left" w:pos="0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left" w:pos="0"/>
        </w:tabs>
        <w:spacing w:line="25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>
        <w:rPr>
          <w:sz w:val="22"/>
          <w:szCs w:val="22"/>
        </w:rPr>
        <w:t>Имущества</w:t>
      </w:r>
      <w:proofErr w:type="gramEnd"/>
      <w:r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90403" w:rsidRDefault="00790403" w:rsidP="00790403">
      <w:pPr>
        <w:rPr>
          <w:b/>
          <w:sz w:val="22"/>
          <w:szCs w:val="22"/>
        </w:rPr>
      </w:pPr>
    </w:p>
    <w:p w:rsidR="00790403" w:rsidRDefault="00790403" w:rsidP="00790403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СРОК ДЕЙСТВИЯ ДОГОВОРА</w:t>
      </w:r>
    </w:p>
    <w:p w:rsidR="00790403" w:rsidRDefault="00790403" w:rsidP="00790403">
      <w:pPr>
        <w:pStyle w:val="a4"/>
        <w:rPr>
          <w:sz w:val="22"/>
          <w:szCs w:val="22"/>
        </w:rPr>
      </w:pPr>
    </w:p>
    <w:p w:rsidR="00790403" w:rsidRDefault="00790403" w:rsidP="00790403">
      <w:pPr>
        <w:pStyle w:val="a4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8.1. Срок действия настоящего договора </w:t>
      </w:r>
      <w:r>
        <w:rPr>
          <w:b/>
          <w:sz w:val="22"/>
          <w:szCs w:val="22"/>
          <w:u w:val="single"/>
        </w:rPr>
        <w:t>с   по</w:t>
      </w:r>
      <w:proofErr w:type="gramStart"/>
      <w:r>
        <w:rPr>
          <w:b/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о</w:t>
      </w:r>
      <w:proofErr w:type="spellEnd"/>
      <w:r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20601" w:rsidRPr="00790403" w:rsidRDefault="00620601" w:rsidP="00620601">
      <w:pPr>
        <w:pStyle w:val="a3"/>
        <w:ind w:left="1440" w:firstLine="720"/>
        <w:rPr>
          <w:sz w:val="16"/>
          <w:szCs w:val="16"/>
        </w:rPr>
      </w:pPr>
      <w:r>
        <w:lastRenderedPageBreak/>
        <w:t xml:space="preserve">                                                        </w:t>
      </w:r>
      <w:r w:rsidR="00790403">
        <w:t xml:space="preserve"> </w:t>
      </w:r>
      <w:r>
        <w:t xml:space="preserve">  </w:t>
      </w:r>
      <w:r w:rsidRPr="00790403">
        <w:rPr>
          <w:sz w:val="16"/>
          <w:szCs w:val="16"/>
        </w:rPr>
        <w:t>Приложение  1</w:t>
      </w:r>
    </w:p>
    <w:p w:rsidR="00620601" w:rsidRDefault="00620601" w:rsidP="00620601">
      <w:pPr>
        <w:pStyle w:val="a3"/>
        <w:rPr>
          <w:sz w:val="16"/>
          <w:szCs w:val="16"/>
        </w:rPr>
      </w:pPr>
      <w:r w:rsidRPr="00790403">
        <w:rPr>
          <w:sz w:val="16"/>
          <w:szCs w:val="16"/>
        </w:rPr>
        <w:t xml:space="preserve">                                                                                                     </w:t>
      </w:r>
      <w:r w:rsidR="00790403">
        <w:rPr>
          <w:sz w:val="16"/>
          <w:szCs w:val="16"/>
        </w:rPr>
        <w:t xml:space="preserve">                                                 </w:t>
      </w:r>
      <w:r w:rsidRPr="00790403">
        <w:rPr>
          <w:sz w:val="16"/>
          <w:szCs w:val="16"/>
        </w:rPr>
        <w:t xml:space="preserve"> к договору аренды </w:t>
      </w:r>
      <w:r w:rsidR="00790403" w:rsidRPr="00790403">
        <w:rPr>
          <w:sz w:val="16"/>
          <w:szCs w:val="16"/>
        </w:rPr>
        <w:t xml:space="preserve">    №</w:t>
      </w: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</w:t>
      </w:r>
      <w:r>
        <w:rPr>
          <w:color w:val="3333FF"/>
          <w:sz w:val="22"/>
          <w:szCs w:val="22"/>
        </w:rPr>
        <w:t>пер</w:t>
      </w:r>
      <w:r w:rsidRPr="00F259CF">
        <w:rPr>
          <w:color w:val="3333FF"/>
          <w:sz w:val="22"/>
          <w:szCs w:val="22"/>
        </w:rPr>
        <w:t xml:space="preserve">. </w:t>
      </w:r>
      <w:r>
        <w:rPr>
          <w:color w:val="3333FF"/>
          <w:sz w:val="22"/>
          <w:szCs w:val="22"/>
        </w:rPr>
        <w:t>Печатный</w:t>
      </w:r>
      <w:r w:rsidRPr="00F259CF">
        <w:rPr>
          <w:color w:val="3333FF"/>
          <w:sz w:val="22"/>
          <w:szCs w:val="22"/>
        </w:rPr>
        <w:t xml:space="preserve">, </w:t>
      </w:r>
      <w:r>
        <w:rPr>
          <w:color w:val="3333FF"/>
          <w:sz w:val="22"/>
          <w:szCs w:val="22"/>
        </w:rPr>
        <w:t>3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9930FD2" wp14:editId="69D2B278">
            <wp:extent cx="2833116" cy="5029200"/>
            <wp:effectExtent l="666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910" cy="50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Pr="006251C2" w:rsidRDefault="00D97C8D" w:rsidP="00D97C8D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</w:tbl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Default="00D97C8D" w:rsidP="00D97C8D">
      <w:pPr>
        <w:pStyle w:val="2"/>
        <w:ind w:left="142" w:right="992"/>
        <w:rPr>
          <w:sz w:val="16"/>
          <w:szCs w:val="16"/>
        </w:rPr>
      </w:pPr>
      <w:r>
        <w:rPr>
          <w:b/>
        </w:rPr>
        <w:t xml:space="preserve">                                                                       </w:t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6" w:name="_GoBack"/>
      <w:bookmarkEnd w:id="6"/>
    </w:p>
    <w:p w:rsidR="00620601" w:rsidRPr="00F259CF" w:rsidRDefault="00620601" w:rsidP="00620601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F259CF">
        <w:rPr>
          <w:b/>
        </w:rPr>
        <w:t xml:space="preserve">Арендодатель: </w:t>
      </w:r>
    </w:p>
    <w:p w:rsidR="00620601" w:rsidRPr="00F259CF" w:rsidRDefault="00620601" w:rsidP="00790403">
      <w:pPr>
        <w:ind w:left="4395" w:hanging="75"/>
        <w:rPr>
          <w:sz w:val="24"/>
          <w:szCs w:val="24"/>
        </w:rPr>
      </w:pPr>
      <w:r w:rsidRPr="00F259CF">
        <w:rPr>
          <w:sz w:val="24"/>
        </w:rPr>
        <w:t xml:space="preserve">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_______________ </w:t>
      </w: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     _______________ </w:t>
      </w: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Арендатор: 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                          </w:t>
      </w:r>
      <w:r w:rsidRPr="00F259CF">
        <w:rPr>
          <w:sz w:val="24"/>
          <w:szCs w:val="24"/>
        </w:rPr>
        <w:t>______________________</w:t>
      </w:r>
    </w:p>
    <w:p w:rsidR="00620601" w:rsidRPr="008E608C" w:rsidRDefault="00620601" w:rsidP="00620601">
      <w:pPr>
        <w:pStyle w:val="a3"/>
        <w:rPr>
          <w:sz w:val="20"/>
        </w:rPr>
      </w:pPr>
    </w:p>
    <w:p w:rsidR="00620601" w:rsidRPr="003B35A3" w:rsidRDefault="00620601" w:rsidP="00620601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sectPr w:rsidR="0062060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D4" w:rsidRDefault="00CD2DD4">
      <w:r>
        <w:separator/>
      </w:r>
    </w:p>
    <w:p w:rsidR="00CD2DD4" w:rsidRDefault="00CD2DD4"/>
  </w:endnote>
  <w:endnote w:type="continuationSeparator" w:id="0">
    <w:p w:rsidR="00CD2DD4" w:rsidRDefault="00CD2DD4">
      <w:r>
        <w:continuationSeparator/>
      </w:r>
    </w:p>
    <w:p w:rsidR="00CD2DD4" w:rsidRDefault="00C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7C8D">
      <w:rPr>
        <w:rStyle w:val="a9"/>
        <w:noProof/>
      </w:rPr>
      <w:t>2</w: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D4" w:rsidRDefault="00CD2DD4">
      <w:r>
        <w:separator/>
      </w:r>
    </w:p>
    <w:p w:rsidR="00CD2DD4" w:rsidRDefault="00CD2DD4"/>
  </w:footnote>
  <w:footnote w:type="continuationSeparator" w:id="0">
    <w:p w:rsidR="00CD2DD4" w:rsidRDefault="00CD2DD4">
      <w:r>
        <w:continuationSeparator/>
      </w:r>
    </w:p>
    <w:p w:rsidR="00CD2DD4" w:rsidRDefault="00CD2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6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27" w:hanging="480"/>
      </w:pPr>
    </w:lvl>
    <w:lvl w:ilvl="2">
      <w:start w:val="2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416" w:hanging="1440"/>
      </w:pPr>
    </w:lvl>
  </w:abstractNum>
  <w:abstractNum w:abstractNumId="9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12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4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6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3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0F6C3A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2151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65913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0B2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0601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0403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35479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D2DD4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97C8D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76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41A7B-13F1-4ABB-91DC-DA45C630A026}"/>
</file>

<file path=customXml/itemProps2.xml><?xml version="1.0" encoding="utf-8"?>
<ds:datastoreItem xmlns:ds="http://schemas.openxmlformats.org/officeDocument/2006/customXml" ds:itemID="{4172402F-E5AC-4D96-848A-93B6931123D4}"/>
</file>

<file path=customXml/itemProps3.xml><?xml version="1.0" encoding="utf-8"?>
<ds:datastoreItem xmlns:ds="http://schemas.openxmlformats.org/officeDocument/2006/customXml" ds:itemID="{E66A9D88-4578-437D-BAFD-034205FBA73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24</TotalTime>
  <Pages>6</Pages>
  <Words>2334</Words>
  <Characters>17533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2015-11-18T11:24:00Z</cp:lastPrinted>
  <dcterms:created xsi:type="dcterms:W3CDTF">2019-07-15T11:01:00Z</dcterms:created>
  <dcterms:modified xsi:type="dcterms:W3CDTF">2019-08-19T12:49:00Z</dcterms:modified>
</cp:coreProperties>
</file>