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BF" w:rsidRDefault="009F333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757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75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75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75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C757BF" w:rsidRDefault="00C757BF">
            <w:pPr>
              <w:rPr>
                <w:color w:val="000000"/>
              </w:rPr>
            </w:pPr>
          </w:p>
        </w:tc>
      </w:tr>
    </w:tbl>
    <w:p w:rsidR="00C757BF" w:rsidRDefault="00C757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57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SBR012-2402150164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</w:t>
            </w:r>
            <w:r>
              <w:rPr>
                <w:color w:val="000000"/>
              </w:rPr>
              <w:t>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757BF" w:rsidRDefault="00C757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57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34:34:010061:664. Площадь объекта -11,3 кв.м. Волгоград, Красноармейский район, рп. Южный, д.3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1 472.96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757BF" w:rsidRDefault="00C757B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757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9"/>
              <w:gridCol w:w="1187"/>
              <w:gridCol w:w="1717"/>
              <w:gridCol w:w="1335"/>
              <w:gridCol w:w="1320"/>
              <w:gridCol w:w="1319"/>
              <w:gridCol w:w="1210"/>
              <w:gridCol w:w="1210"/>
              <w:gridCol w:w="769"/>
            </w:tblGrid>
            <w:tr w:rsidR="00C757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75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8535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C757B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C757B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C757B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1472.96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C757B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C757BF" w:rsidRDefault="00C757BF">
            <w:pPr>
              <w:rPr>
                <w:color w:val="000000"/>
                <w:sz w:val="18"/>
              </w:rPr>
            </w:pPr>
          </w:p>
        </w:tc>
      </w:tr>
    </w:tbl>
    <w:p w:rsidR="00C757BF" w:rsidRDefault="00C757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57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</w:t>
            </w:r>
            <w:r>
              <w:rPr>
                <w:color w:val="000000"/>
              </w:rPr>
              <w:t>участником, признанным единственным участником аукциона</w:t>
            </w:r>
          </w:p>
        </w:tc>
      </w:tr>
    </w:tbl>
    <w:p w:rsidR="00C757BF" w:rsidRDefault="00C757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57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75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757BF" w:rsidRDefault="00C757BF">
            <w:pPr>
              <w:rPr>
                <w:color w:val="000000"/>
              </w:rPr>
            </w:pP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75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75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57BF" w:rsidRDefault="009F33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757BF" w:rsidRDefault="00C757BF">
            <w:pPr>
              <w:rPr>
                <w:color w:val="000000"/>
              </w:rPr>
            </w:pPr>
          </w:p>
        </w:tc>
      </w:tr>
    </w:tbl>
    <w:p w:rsidR="00C757BF" w:rsidRDefault="00C757B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757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757BF" w:rsidRDefault="00C757B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757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C757BF">
            <w:pPr>
              <w:rPr>
                <w:color w:val="000000"/>
              </w:rPr>
            </w:pP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20.03.2024 14:51:18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20.03.2024 14:51:19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20.03.2024 14:51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ДЕПАРТАМЕНТ МУН</w:t>
            </w:r>
            <w:r>
              <w:rPr>
                <w:color w:val="000000"/>
              </w:rPr>
              <w:t xml:space="preserve">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1625900</w:t>
            </w:r>
          </w:p>
        </w:tc>
      </w:tr>
      <w:tr w:rsidR="00C75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57BF" w:rsidRDefault="009F333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F3333"/>
    <w:rsid w:val="00A77B3E"/>
    <w:rsid w:val="00C757B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3D443-F749-42F8-8F1A-B4CD1A44F3D6}"/>
</file>

<file path=customXml/itemProps2.xml><?xml version="1.0" encoding="utf-8"?>
<ds:datastoreItem xmlns:ds="http://schemas.openxmlformats.org/officeDocument/2006/customXml" ds:itemID="{AE1E46A3-49C7-44F1-A75D-71BF9B339680}"/>
</file>

<file path=customXml/itemProps3.xml><?xml version="1.0" encoding="utf-8"?>
<ds:datastoreItem xmlns:ds="http://schemas.openxmlformats.org/officeDocument/2006/customXml" ds:itemID="{D7FC5AF5-53A7-446E-821A-2419B4451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2024-03-20T11:52:00Z</dcterms:created>
  <dcterms:modified xsi:type="dcterms:W3CDTF">2024-03-20T11:52:00Z</dcterms:modified>
</cp:coreProperties>
</file>