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1F" w:rsidRPr="005C421F" w:rsidRDefault="005C421F" w:rsidP="005C42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C42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Какие преимущества у трудовой книжки в электронном виде?</w:t>
      </w:r>
    </w:p>
    <w:p w:rsidR="005C421F" w:rsidRPr="005C421F" w:rsidRDefault="005C421F" w:rsidP="005C421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C421F" w:rsidRPr="005C421F" w:rsidRDefault="005C421F" w:rsidP="005C421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421F">
        <w:rPr>
          <w:sz w:val="28"/>
          <w:szCs w:val="28"/>
        </w:rPr>
        <w:t>Электронные книжки удобны с точки зрения организации дистанционной работы. В случае дистанционного трудоустройства работодателю можно направить сведения из электронной трудовой книжки по электронной почте.</w:t>
      </w:r>
    </w:p>
    <w:p w:rsidR="005C421F" w:rsidRPr="005C421F" w:rsidRDefault="005C421F" w:rsidP="005C421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421F">
        <w:rPr>
          <w:sz w:val="28"/>
          <w:szCs w:val="28"/>
        </w:rPr>
        <w:t xml:space="preserve">Кроме того, для оформления загранпаспорта или ипотеки сведения о трудовой деятельности можно распечатать прямо из личного кабинета на портале </w:t>
      </w:r>
      <w:proofErr w:type="spellStart"/>
      <w:r w:rsidRPr="005C421F">
        <w:rPr>
          <w:sz w:val="28"/>
          <w:szCs w:val="28"/>
        </w:rPr>
        <w:t>госуслуг</w:t>
      </w:r>
      <w:proofErr w:type="spellEnd"/>
      <w:r w:rsidRPr="005C421F">
        <w:rPr>
          <w:sz w:val="28"/>
          <w:szCs w:val="28"/>
        </w:rPr>
        <w:t xml:space="preserve"> или официальном сайте ПФР. Электронная трудовая книжка сразу будет заверена электронной подписью и действительна во всех инстанциях.</w:t>
      </w:r>
    </w:p>
    <w:p w:rsidR="005C421F" w:rsidRPr="005C421F" w:rsidRDefault="005C421F" w:rsidP="005C421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421F">
        <w:rPr>
          <w:sz w:val="28"/>
          <w:szCs w:val="28"/>
        </w:rPr>
        <w:t>Работник с трудовой книжкой в электронном варианте получает гарантированный постоянный доступ к сведениям о своей трудовой деятельности без участия работодателя и может наблюдать за всеми вносимыми в неё изменениями.</w:t>
      </w:r>
    </w:p>
    <w:p w:rsidR="005C421F" w:rsidRPr="005C421F" w:rsidRDefault="005C421F" w:rsidP="005C421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421F">
        <w:rPr>
          <w:sz w:val="28"/>
          <w:szCs w:val="28"/>
        </w:rPr>
        <w:t>Напоминаем: для тех, кто впервые устраивается на работу с 2021 года, сведения о периодах работы работодатели изначально ведут только в электронном виде без оформления бумажной трудовой книжки.</w:t>
      </w:r>
    </w:p>
    <w:p w:rsidR="00E47E0F" w:rsidRPr="005C421F" w:rsidRDefault="00E47E0F" w:rsidP="005C421F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E47E0F" w:rsidRPr="005C421F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21F"/>
    <w:rsid w:val="005C421F"/>
    <w:rsid w:val="0080351A"/>
    <w:rsid w:val="00992B1C"/>
    <w:rsid w:val="00C02132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5C4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4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6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08AD48-115C-40B3-A5EB-43AF08BBE77F}"/>
</file>

<file path=customXml/itemProps2.xml><?xml version="1.0" encoding="utf-8"?>
<ds:datastoreItem xmlns:ds="http://schemas.openxmlformats.org/officeDocument/2006/customXml" ds:itemID="{71E43F7C-8FEB-46B9-A3C7-1734B34D0582}"/>
</file>

<file path=customXml/itemProps3.xml><?xml version="1.0" encoding="utf-8"?>
<ds:datastoreItem xmlns:ds="http://schemas.openxmlformats.org/officeDocument/2006/customXml" ds:itemID="{D0320F80-D554-4637-BE0A-5190540225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2021-04-07T06:53:00Z</dcterms:created>
  <dcterms:modified xsi:type="dcterms:W3CDTF">2021-04-07T06:54:00Z</dcterms:modified>
</cp:coreProperties>
</file>