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86168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2B31E1">
              <w:rPr>
                <w:b/>
                <w:bCs/>
                <w:color w:val="FF0000"/>
                <w:kern w:val="36"/>
                <w:sz w:val="44"/>
                <w:szCs w:val="44"/>
              </w:rPr>
              <w:t>для населения</w:t>
            </w:r>
          </w:p>
          <w:p w:rsidR="002C45D6" w:rsidRPr="00186168" w:rsidRDefault="00186168" w:rsidP="00186168">
            <w:pPr>
              <w:jc w:val="center"/>
              <w:rPr>
                <w:b/>
                <w:bCs/>
                <w:color w:val="FF0000"/>
                <w:kern w:val="36"/>
                <w:sz w:val="52"/>
                <w:szCs w:val="52"/>
              </w:rPr>
            </w:pPr>
            <w:r w:rsidRPr="00186168">
              <w:rPr>
                <w:b/>
                <w:bCs/>
                <w:color w:val="FF0000"/>
                <w:kern w:val="36"/>
                <w:sz w:val="52"/>
                <w:szCs w:val="52"/>
              </w:rPr>
              <w:t>Купание в неорганизованных местах запрещено!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</w:t>
      </w: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Волгограда!</w:t>
      </w:r>
    </w:p>
    <w:p w:rsidR="006D2671" w:rsidRPr="00186168" w:rsidRDefault="006D2671" w:rsidP="002B31E1">
      <w:pPr>
        <w:spacing w:after="0" w:line="240" w:lineRule="auto"/>
        <w:ind w:firstLine="567"/>
        <w:jc w:val="center"/>
        <w:rPr>
          <w:sz w:val="16"/>
          <w:szCs w:val="16"/>
        </w:rPr>
      </w:pP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 xml:space="preserve">Анализ причин и обстоятельств, приводящих к трагедиям на воде, показывает, что в основном несчастные случаи с людьми происходят из-за нарушения правил безопасности, при купании в нетрезвом виде, в </w:t>
      </w:r>
      <w:proofErr w:type="gramStart"/>
      <w:r w:rsidRPr="0018616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186168">
        <w:rPr>
          <w:rFonts w:ascii="Times New Roman" w:hAnsi="Times New Roman" w:cs="Times New Roman"/>
          <w:sz w:val="28"/>
          <w:szCs w:val="28"/>
        </w:rPr>
        <w:t xml:space="preserve"> запрещенных для купания, купании детей без присмотра взрослых, неумении плавать. В целях недопущения фактов травматизма и гибели людей на водоемах города в местах несанкционированного купания граждан установлены таблички с информацией о запрете купания.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Наличие на берегу водоема знака </w:t>
      </w:r>
      <w:r w:rsidRPr="00186168">
        <w:rPr>
          <w:rFonts w:ascii="Times New Roman" w:hAnsi="Times New Roman" w:cs="Times New Roman"/>
          <w:bCs/>
          <w:sz w:val="28"/>
          <w:szCs w:val="28"/>
        </w:rPr>
        <w:t>«Купание запрещено!»</w:t>
      </w:r>
      <w:r w:rsidRPr="00186168">
        <w:rPr>
          <w:rFonts w:ascii="Times New Roman" w:hAnsi="Times New Roman" w:cs="Times New Roman"/>
          <w:sz w:val="28"/>
          <w:szCs w:val="28"/>
        </w:rPr>
        <w:t> означает, что это место не соответствует требованиям безопасного купания. Не смотря на предупреждение, отдыхающие игнорируют этот знак и подвергают свою жизнь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68">
        <w:rPr>
          <w:rFonts w:ascii="Times New Roman" w:hAnsi="Times New Roman" w:cs="Times New Roman"/>
          <w:sz w:val="28"/>
          <w:szCs w:val="28"/>
        </w:rPr>
        <w:t>Помните, что:</w:t>
      </w:r>
    </w:p>
    <w:p w:rsidR="00186168" w:rsidRPr="00186168" w:rsidRDefault="00186168" w:rsidP="00186168">
      <w:pPr>
        <w:numPr>
          <w:ilvl w:val="0"/>
          <w:numId w:val="14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при купании в запрещенных местах можно попасть в водоворот, сильное течение, подводную яму, запутаться в водорослях, получить травму от затонувших и острых предметов на дне водоема (коряг, утопленных деревьев, арматуры);</w:t>
      </w:r>
    </w:p>
    <w:p w:rsidR="00186168" w:rsidRPr="00186168" w:rsidRDefault="00186168" w:rsidP="00186168">
      <w:pPr>
        <w:numPr>
          <w:ilvl w:val="0"/>
          <w:numId w:val="15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получить аллергию, кишечную инфекцию от промышленных или бытовых сбросов;</w:t>
      </w:r>
    </w:p>
    <w:p w:rsidR="00186168" w:rsidRPr="00186168" w:rsidRDefault="00186168" w:rsidP="00186168">
      <w:pPr>
        <w:numPr>
          <w:ilvl w:val="0"/>
          <w:numId w:val="16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заразиться паразитами, живущими в водоплавающих птицах, использующих водоемы.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Кроме того, необходимо помнить, что в местах, где купание запрещено, отсутствуют посты спасателей, готовых оперативно оказать помощь и спасти Вашу жизнь.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168">
        <w:rPr>
          <w:rFonts w:ascii="Times New Roman" w:hAnsi="Times New Roman" w:cs="Times New Roman"/>
          <w:sz w:val="28"/>
          <w:szCs w:val="28"/>
        </w:rPr>
        <w:t xml:space="preserve">Не подвергайте опасности свои жизни и жизни ваших детей.  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Пользуйтесь пляжами и местами, специально отведенными для купания.</w:t>
      </w:r>
    </w:p>
    <w:p w:rsid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168">
        <w:rPr>
          <w:rFonts w:ascii="Times New Roman" w:hAnsi="Times New Roman" w:cs="Times New Roman"/>
          <w:sz w:val="28"/>
          <w:szCs w:val="28"/>
        </w:rPr>
        <w:t xml:space="preserve">Комитет гражданской защиты населения обращает внимание, с целью предотвращения несчастных случаев, выявления нарушений правил охраны жизни людей, на водных объектах и проведения профилактической работы с населением,  администрациями районов, совместно уполномоченными службами и организациями, на местах неорганизованного отдыха населения у воды, проводятся рейды, в ходе которых нарушители, будут привлекаться к административной ответственности по ст. 14.10 КоАП Волгоградской области </w:t>
      </w:r>
      <w:r w:rsidRPr="00186168">
        <w:rPr>
          <w:rFonts w:ascii="Times New Roman" w:hAnsi="Times New Roman" w:cs="Times New Roman"/>
          <w:b/>
          <w:sz w:val="28"/>
          <w:szCs w:val="28"/>
        </w:rPr>
        <w:t>- нарушение правил охраны</w:t>
      </w:r>
      <w:proofErr w:type="gramEnd"/>
      <w:r w:rsidRPr="00186168">
        <w:rPr>
          <w:rFonts w:ascii="Times New Roman" w:hAnsi="Times New Roman" w:cs="Times New Roman"/>
          <w:b/>
          <w:sz w:val="28"/>
          <w:szCs w:val="28"/>
        </w:rPr>
        <w:t xml:space="preserve"> жизни людей на водных объектах, установленных органами исполнительной власти Волгоградской области</w:t>
      </w:r>
      <w:r w:rsidRPr="00186168">
        <w:rPr>
          <w:rFonts w:ascii="Times New Roman" w:hAnsi="Times New Roman" w:cs="Times New Roman"/>
          <w:sz w:val="28"/>
          <w:szCs w:val="28"/>
        </w:rPr>
        <w:t xml:space="preserve">, </w:t>
      </w:r>
      <w:r w:rsidRPr="00186168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пятисот до четырех тысяч рублей.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18616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1861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86168"/>
    <w:rsid w:val="001A2D20"/>
    <w:rsid w:val="001C6AF6"/>
    <w:rsid w:val="002B31E1"/>
    <w:rsid w:val="002C45D6"/>
    <w:rsid w:val="0033070F"/>
    <w:rsid w:val="003675FE"/>
    <w:rsid w:val="003B5213"/>
    <w:rsid w:val="004B53F2"/>
    <w:rsid w:val="006D2671"/>
    <w:rsid w:val="00734409"/>
    <w:rsid w:val="00760C56"/>
    <w:rsid w:val="00886115"/>
    <w:rsid w:val="008D2BEF"/>
    <w:rsid w:val="009A029A"/>
    <w:rsid w:val="00A05588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9E5FC-0D02-454A-A63A-1978C2527BBE}"/>
</file>

<file path=customXml/itemProps2.xml><?xml version="1.0" encoding="utf-8"?>
<ds:datastoreItem xmlns:ds="http://schemas.openxmlformats.org/officeDocument/2006/customXml" ds:itemID="{A284635E-4D58-43E1-919D-5FF3492A4FF3}"/>
</file>

<file path=customXml/itemProps3.xml><?xml version="1.0" encoding="utf-8"?>
<ds:datastoreItem xmlns:ds="http://schemas.openxmlformats.org/officeDocument/2006/customXml" ds:itemID="{BB3D543D-0DB2-4EA3-9BA2-9854AB1BC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2023-06-27T08:32:00Z</dcterms:created>
  <dcterms:modified xsi:type="dcterms:W3CDTF">2023-06-27T08:32:00Z</dcterms:modified>
</cp:coreProperties>
</file>