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FC343F" w:rsidTr="005850AD">
        <w:tc>
          <w:tcPr>
            <w:tcW w:w="4926" w:type="dxa"/>
            <w:vAlign w:val="center"/>
          </w:tcPr>
          <w:p w:rsidR="00FC343F" w:rsidRDefault="00E61CAC" w:rsidP="005850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92B5AE" wp14:editId="3450BED6">
                  <wp:extent cx="3000375" cy="2113196"/>
                  <wp:effectExtent l="0" t="0" r="0" b="1905"/>
                  <wp:docPr id="1" name="Рисунок 1" descr="http://karelinform.ru/pic/84207_590x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relinform.ru/pic/84207_590x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697" cy="211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FC343F" w:rsidRDefault="005850AD" w:rsidP="005850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B5DD6E" wp14:editId="13FC7598">
                  <wp:extent cx="2989979" cy="2114550"/>
                  <wp:effectExtent l="0" t="0" r="1270" b="0"/>
                  <wp:docPr id="2" name="Рисунок 2" descr="http://www.ozerki-1.ru/fotoalbom/blagoustroystvo_2011/SDC11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zerki-1.ru/fotoalbom/blagoustroystvo_2011/SDC11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148" cy="211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0AD" w:rsidRPr="006E3EC7" w:rsidRDefault="005850AD" w:rsidP="005850AD">
      <w:pPr>
        <w:spacing w:before="120" w:after="120"/>
        <w:jc w:val="center"/>
        <w:rPr>
          <w:b/>
          <w:color w:val="FF0000"/>
          <w:sz w:val="32"/>
          <w:szCs w:val="32"/>
        </w:rPr>
      </w:pPr>
      <w:r w:rsidRPr="006E3EC7">
        <w:rPr>
          <w:b/>
          <w:color w:val="FF0000"/>
          <w:sz w:val="32"/>
          <w:szCs w:val="32"/>
        </w:rPr>
        <w:t>Уважаемые горожане</w:t>
      </w:r>
      <w:r>
        <w:rPr>
          <w:b/>
          <w:color w:val="FF0000"/>
          <w:sz w:val="32"/>
          <w:szCs w:val="32"/>
        </w:rPr>
        <w:t xml:space="preserve">, </w:t>
      </w:r>
      <w:bookmarkStart w:id="0" w:name="_GoBack"/>
      <w:r>
        <w:rPr>
          <w:b/>
          <w:color w:val="FF0000"/>
          <w:sz w:val="32"/>
          <w:szCs w:val="32"/>
        </w:rPr>
        <w:t>соблюдайте правила благоустройства, не сжигайте мусор и сухую растительность</w:t>
      </w:r>
      <w:bookmarkEnd w:id="0"/>
      <w:r w:rsidRPr="006E3EC7">
        <w:rPr>
          <w:b/>
          <w:color w:val="FF0000"/>
          <w:sz w:val="32"/>
          <w:szCs w:val="32"/>
        </w:rPr>
        <w:t>!</w:t>
      </w:r>
    </w:p>
    <w:p w:rsidR="005850AD" w:rsidRPr="0035525D" w:rsidRDefault="005850AD" w:rsidP="005850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гражданской защиты населения администрации Волгограда и отдел надзорной деятельности и профилактической работы по городу Волгограду УНД</w:t>
      </w:r>
      <w:r w:rsidR="009370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9370D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 xml:space="preserve"> ГУ МЧС России по Волгоградской области информирует, что </w:t>
      </w:r>
      <w:r w:rsidR="009370DA">
        <w:rPr>
          <w:color w:val="000000"/>
          <w:sz w:val="28"/>
          <w:szCs w:val="28"/>
        </w:rPr>
        <w:t xml:space="preserve">с начала года </w:t>
      </w:r>
      <w:r w:rsidRPr="00D473AA">
        <w:rPr>
          <w:color w:val="000000"/>
          <w:sz w:val="28"/>
          <w:szCs w:val="28"/>
        </w:rPr>
        <w:t xml:space="preserve">зарегистрировано </w:t>
      </w:r>
      <w:r w:rsidR="009370DA">
        <w:rPr>
          <w:b/>
          <w:color w:val="000000"/>
          <w:sz w:val="28"/>
          <w:szCs w:val="28"/>
        </w:rPr>
        <w:t>2 677</w:t>
      </w:r>
      <w:r w:rsidRPr="00D473AA">
        <w:rPr>
          <w:color w:val="000000"/>
          <w:sz w:val="28"/>
          <w:szCs w:val="28"/>
        </w:rPr>
        <w:t xml:space="preserve"> </w:t>
      </w:r>
      <w:r w:rsidR="00214527">
        <w:rPr>
          <w:color w:val="000000"/>
          <w:sz w:val="28"/>
          <w:szCs w:val="28"/>
        </w:rPr>
        <w:t>загораний</w:t>
      </w:r>
      <w:r w:rsidR="009370DA">
        <w:rPr>
          <w:color w:val="000000"/>
          <w:sz w:val="28"/>
          <w:szCs w:val="28"/>
        </w:rPr>
        <w:t xml:space="preserve"> мусора и сухой растительности на открытой территории</w:t>
      </w:r>
      <w:r w:rsidRPr="00D473AA">
        <w:rPr>
          <w:color w:val="000000"/>
          <w:sz w:val="28"/>
          <w:szCs w:val="28"/>
        </w:rPr>
        <w:t xml:space="preserve">, </w:t>
      </w:r>
      <w:r w:rsidR="009370DA">
        <w:rPr>
          <w:color w:val="000000"/>
          <w:sz w:val="28"/>
          <w:szCs w:val="28"/>
        </w:rPr>
        <w:t xml:space="preserve">из них: в Ворошиловском районе зарегистрировано – </w:t>
      </w:r>
      <w:r w:rsidR="009370DA" w:rsidRPr="009370DA">
        <w:rPr>
          <w:b/>
          <w:color w:val="000000"/>
          <w:sz w:val="28"/>
          <w:szCs w:val="28"/>
        </w:rPr>
        <w:t>171</w:t>
      </w:r>
      <w:r w:rsidR="009370DA">
        <w:rPr>
          <w:color w:val="000000"/>
          <w:sz w:val="28"/>
          <w:szCs w:val="28"/>
        </w:rPr>
        <w:t xml:space="preserve"> загорание, Дзержинском – </w:t>
      </w:r>
      <w:r w:rsidR="009370DA" w:rsidRPr="009370DA">
        <w:rPr>
          <w:b/>
          <w:color w:val="000000"/>
          <w:sz w:val="28"/>
          <w:szCs w:val="28"/>
        </w:rPr>
        <w:t>263</w:t>
      </w:r>
      <w:r w:rsidR="009370DA">
        <w:rPr>
          <w:color w:val="000000"/>
          <w:sz w:val="28"/>
          <w:szCs w:val="28"/>
        </w:rPr>
        <w:t xml:space="preserve">, Кировском – </w:t>
      </w:r>
      <w:r w:rsidR="009370DA" w:rsidRPr="009370DA">
        <w:rPr>
          <w:b/>
          <w:color w:val="000000"/>
          <w:sz w:val="28"/>
          <w:szCs w:val="28"/>
        </w:rPr>
        <w:t>431</w:t>
      </w:r>
      <w:r w:rsidR="009370DA">
        <w:rPr>
          <w:color w:val="000000"/>
          <w:sz w:val="28"/>
          <w:szCs w:val="28"/>
        </w:rPr>
        <w:t xml:space="preserve">, Красноармейском – </w:t>
      </w:r>
      <w:r w:rsidR="009370DA" w:rsidRPr="009370DA">
        <w:rPr>
          <w:b/>
          <w:color w:val="000000"/>
          <w:sz w:val="28"/>
          <w:szCs w:val="28"/>
        </w:rPr>
        <w:t>744</w:t>
      </w:r>
      <w:r w:rsidR="009370DA">
        <w:rPr>
          <w:color w:val="000000"/>
          <w:sz w:val="28"/>
          <w:szCs w:val="28"/>
        </w:rPr>
        <w:t xml:space="preserve">, Краснооктябрьском – </w:t>
      </w:r>
      <w:r w:rsidR="009370DA" w:rsidRPr="009370DA">
        <w:rPr>
          <w:b/>
          <w:color w:val="000000"/>
          <w:sz w:val="28"/>
          <w:szCs w:val="28"/>
        </w:rPr>
        <w:t>309</w:t>
      </w:r>
      <w:r w:rsidR="009370DA">
        <w:rPr>
          <w:color w:val="000000"/>
          <w:sz w:val="28"/>
          <w:szCs w:val="28"/>
        </w:rPr>
        <w:t xml:space="preserve">, Советском – </w:t>
      </w:r>
      <w:r w:rsidR="009370DA" w:rsidRPr="009370DA">
        <w:rPr>
          <w:b/>
          <w:color w:val="000000"/>
          <w:sz w:val="28"/>
          <w:szCs w:val="28"/>
        </w:rPr>
        <w:t>409</w:t>
      </w:r>
      <w:r w:rsidR="009370DA">
        <w:rPr>
          <w:color w:val="000000"/>
          <w:sz w:val="28"/>
          <w:szCs w:val="28"/>
        </w:rPr>
        <w:t xml:space="preserve">, </w:t>
      </w:r>
      <w:proofErr w:type="spellStart"/>
      <w:r w:rsidR="009370DA">
        <w:rPr>
          <w:color w:val="000000"/>
          <w:sz w:val="28"/>
          <w:szCs w:val="28"/>
        </w:rPr>
        <w:t>Тракторозаводском</w:t>
      </w:r>
      <w:proofErr w:type="spellEnd"/>
      <w:r w:rsidR="009370DA">
        <w:rPr>
          <w:color w:val="000000"/>
          <w:sz w:val="28"/>
          <w:szCs w:val="28"/>
        </w:rPr>
        <w:t xml:space="preserve"> – </w:t>
      </w:r>
      <w:r w:rsidR="009370DA" w:rsidRPr="009370DA">
        <w:rPr>
          <w:b/>
          <w:color w:val="000000"/>
          <w:sz w:val="28"/>
          <w:szCs w:val="28"/>
        </w:rPr>
        <w:t>322</w:t>
      </w:r>
      <w:r w:rsidR="009370DA">
        <w:rPr>
          <w:color w:val="000000"/>
          <w:sz w:val="28"/>
          <w:szCs w:val="28"/>
        </w:rPr>
        <w:t xml:space="preserve">, </w:t>
      </w:r>
      <w:proofErr w:type="gramStart"/>
      <w:r w:rsidR="009370DA">
        <w:rPr>
          <w:color w:val="000000"/>
          <w:sz w:val="28"/>
          <w:szCs w:val="28"/>
        </w:rPr>
        <w:t>Центральном</w:t>
      </w:r>
      <w:proofErr w:type="gramEnd"/>
      <w:r w:rsidR="009370DA">
        <w:rPr>
          <w:color w:val="000000"/>
          <w:sz w:val="28"/>
          <w:szCs w:val="28"/>
        </w:rPr>
        <w:t xml:space="preserve"> - </w:t>
      </w:r>
      <w:r w:rsidR="009370DA" w:rsidRPr="009370DA">
        <w:rPr>
          <w:b/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.</w:t>
      </w:r>
    </w:p>
    <w:p w:rsidR="005850AD" w:rsidRDefault="009370DA" w:rsidP="005850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города продолжает действовать особый противопожарный режим</w:t>
      </w:r>
      <w:r w:rsidR="005850AD"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к большому сожалению количество</w:t>
      </w:r>
      <w:r w:rsidR="005850AD">
        <w:rPr>
          <w:color w:val="000000"/>
          <w:sz w:val="28"/>
          <w:szCs w:val="28"/>
        </w:rPr>
        <w:t xml:space="preserve"> загораний мусора и сухой растительности на территории Волгограда</w:t>
      </w:r>
      <w:r>
        <w:rPr>
          <w:color w:val="000000"/>
          <w:sz w:val="28"/>
          <w:szCs w:val="28"/>
        </w:rPr>
        <w:t xml:space="preserve"> продолжает расти</w:t>
      </w:r>
      <w:r w:rsidR="005850AD">
        <w:rPr>
          <w:color w:val="000000"/>
          <w:sz w:val="28"/>
          <w:szCs w:val="28"/>
        </w:rPr>
        <w:t xml:space="preserve">. </w:t>
      </w:r>
      <w:r w:rsidR="005850AD" w:rsidRPr="00B644D4">
        <w:rPr>
          <w:color w:val="000000"/>
          <w:sz w:val="28"/>
          <w:szCs w:val="28"/>
        </w:rPr>
        <w:t>Основными причинами загораний является пресловутый че</w:t>
      </w:r>
      <w:r w:rsidR="005850AD">
        <w:rPr>
          <w:color w:val="000000"/>
          <w:sz w:val="28"/>
          <w:szCs w:val="28"/>
        </w:rPr>
        <w:t>ловеческий фактор.</w:t>
      </w:r>
    </w:p>
    <w:p w:rsidR="005850AD" w:rsidRPr="004965C0" w:rsidRDefault="005850AD" w:rsidP="005850AD">
      <w:pPr>
        <w:spacing w:before="120" w:after="120"/>
        <w:jc w:val="center"/>
        <w:rPr>
          <w:b/>
          <w:color w:val="FF0000"/>
          <w:sz w:val="28"/>
          <w:szCs w:val="28"/>
        </w:rPr>
      </w:pPr>
      <w:r w:rsidRPr="004965C0">
        <w:rPr>
          <w:b/>
          <w:color w:val="FF0000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5850AD" w:rsidRPr="00A966F6" w:rsidRDefault="005850AD" w:rsidP="005850AD">
      <w:pPr>
        <w:pStyle w:val="a7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b/>
          <w:color w:val="000000"/>
          <w:sz w:val="28"/>
          <w:szCs w:val="28"/>
        </w:rPr>
      </w:pPr>
      <w:r w:rsidRPr="00B644D4">
        <w:rPr>
          <w:color w:val="000000"/>
          <w:sz w:val="28"/>
          <w:szCs w:val="28"/>
        </w:rPr>
        <w:t>не допускайте сжигания отходов и тары, мусора, сухой растительности, разведения костров во дворах</w:t>
      </w:r>
      <w:r>
        <w:rPr>
          <w:color w:val="000000"/>
          <w:sz w:val="28"/>
          <w:szCs w:val="28"/>
        </w:rPr>
        <w:t xml:space="preserve">, на территории жилых кварталов </w:t>
      </w:r>
      <w:r w:rsidRPr="00A966F6">
        <w:rPr>
          <w:b/>
          <w:color w:val="FF0000"/>
          <w:sz w:val="28"/>
          <w:szCs w:val="28"/>
        </w:rPr>
        <w:t xml:space="preserve">(штраф </w:t>
      </w:r>
      <w:r>
        <w:rPr>
          <w:b/>
          <w:color w:val="FF0000"/>
          <w:sz w:val="28"/>
          <w:szCs w:val="28"/>
        </w:rPr>
        <w:t xml:space="preserve">на граждан </w:t>
      </w:r>
      <w:r w:rsidRPr="00A966F6">
        <w:rPr>
          <w:b/>
          <w:color w:val="FF0000"/>
          <w:sz w:val="28"/>
          <w:szCs w:val="28"/>
        </w:rPr>
        <w:t>от 2000 до 5000 рублей)</w:t>
      </w:r>
      <w:r w:rsidRPr="00A966F6">
        <w:rPr>
          <w:color w:val="000000" w:themeColor="text1"/>
          <w:sz w:val="28"/>
          <w:szCs w:val="28"/>
        </w:rPr>
        <w:t>;</w:t>
      </w:r>
    </w:p>
    <w:p w:rsidR="005850AD" w:rsidRPr="00B644D4" w:rsidRDefault="005850AD" w:rsidP="005850AD">
      <w:pPr>
        <w:pStyle w:val="a7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color w:val="000000"/>
          <w:sz w:val="28"/>
          <w:szCs w:val="28"/>
        </w:rPr>
      </w:pPr>
      <w:r w:rsidRPr="00B644D4">
        <w:rPr>
          <w:color w:val="000000"/>
          <w:sz w:val="28"/>
          <w:szCs w:val="28"/>
        </w:rPr>
        <w:t>не допускается хранение автотранспорта и иных средств передвижения на дворовых и внутриквартальных территориях вне отведенных для них местах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(штраф  на граждан от 1000 до 4000 рублей)</w:t>
      </w:r>
      <w:r w:rsidRPr="00B644D4">
        <w:rPr>
          <w:color w:val="000000"/>
          <w:sz w:val="28"/>
          <w:szCs w:val="28"/>
        </w:rPr>
        <w:t>;</w:t>
      </w:r>
    </w:p>
    <w:p w:rsidR="005850AD" w:rsidRPr="00B644D4" w:rsidRDefault="005850AD" w:rsidP="005850AD">
      <w:pPr>
        <w:pStyle w:val="a7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color w:val="000000"/>
          <w:sz w:val="28"/>
          <w:szCs w:val="28"/>
        </w:rPr>
      </w:pPr>
      <w:r w:rsidRPr="00B644D4">
        <w:rPr>
          <w:color w:val="000000"/>
          <w:sz w:val="28"/>
          <w:szCs w:val="28"/>
        </w:rPr>
        <w:t xml:space="preserve"> на территории многоквартирных жилых домов запрещается: - проводить мойку (в не отведенном месте), ремонт автомашин и иных транспортных средств, слив бензина и масел; - устраивать свалки горючих отходов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(штраф  на граждан  от 1000 до 4000 рублей)</w:t>
      </w:r>
      <w:r>
        <w:rPr>
          <w:color w:val="000000"/>
          <w:sz w:val="28"/>
          <w:szCs w:val="28"/>
        </w:rPr>
        <w:t>;</w:t>
      </w:r>
    </w:p>
    <w:p w:rsidR="005850AD" w:rsidRPr="00B644D4" w:rsidRDefault="005850AD" w:rsidP="005850AD">
      <w:pPr>
        <w:pStyle w:val="a7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color w:val="000000"/>
          <w:sz w:val="28"/>
          <w:szCs w:val="28"/>
        </w:rPr>
      </w:pPr>
      <w:r w:rsidRPr="00B644D4">
        <w:rPr>
          <w:color w:val="000000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(штраф  на граждан от 1500 до 2000 рублей)</w:t>
      </w:r>
      <w:r w:rsidRPr="00B644D4">
        <w:rPr>
          <w:color w:val="000000"/>
          <w:sz w:val="28"/>
          <w:szCs w:val="28"/>
        </w:rPr>
        <w:t>.</w:t>
      </w:r>
    </w:p>
    <w:p w:rsidR="005850AD" w:rsidRPr="004965C0" w:rsidRDefault="005850AD" w:rsidP="005850AD">
      <w:pPr>
        <w:tabs>
          <w:tab w:val="left" w:pos="993"/>
        </w:tabs>
        <w:spacing w:before="120" w:after="240"/>
        <w:ind w:firstLine="709"/>
        <w:jc w:val="center"/>
        <w:rPr>
          <w:b/>
          <w:color w:val="FF0000"/>
          <w:sz w:val="28"/>
          <w:szCs w:val="28"/>
        </w:rPr>
      </w:pPr>
      <w:r w:rsidRPr="004965C0">
        <w:rPr>
          <w:b/>
          <w:color w:val="FF0000"/>
          <w:sz w:val="28"/>
          <w:szCs w:val="28"/>
        </w:rPr>
        <w:t>Нарушения требований пожарной безопасности влекут за собой ответственность, предусмотренную законодательством Российской Федерации, в том числе уголовную.</w:t>
      </w:r>
    </w:p>
    <w:p w:rsidR="006C73DF" w:rsidRPr="009370DA" w:rsidRDefault="005850AD" w:rsidP="009370DA">
      <w:pPr>
        <w:tabs>
          <w:tab w:val="left" w:pos="993"/>
        </w:tabs>
        <w:ind w:firstLine="709"/>
        <w:jc w:val="center"/>
        <w:rPr>
          <w:b/>
          <w:color w:val="FF0000"/>
          <w:sz w:val="28"/>
          <w:szCs w:val="28"/>
        </w:rPr>
      </w:pPr>
      <w:r w:rsidRPr="006E3EC7">
        <w:rPr>
          <w:b/>
          <w:color w:val="FF0000"/>
          <w:sz w:val="28"/>
          <w:szCs w:val="28"/>
        </w:rPr>
        <w:t xml:space="preserve">В СЛУЧАЕ ПОЖАРА ЗВОНИТЕ «01», </w:t>
      </w:r>
      <w:proofErr w:type="gramStart"/>
      <w:r w:rsidRPr="006E3EC7">
        <w:rPr>
          <w:b/>
          <w:color w:val="FF0000"/>
          <w:sz w:val="28"/>
          <w:szCs w:val="28"/>
        </w:rPr>
        <w:t>СОТОВЫЙ</w:t>
      </w:r>
      <w:proofErr w:type="gramEnd"/>
      <w:r w:rsidRPr="006E3EC7">
        <w:rPr>
          <w:b/>
          <w:color w:val="FF0000"/>
          <w:sz w:val="28"/>
          <w:szCs w:val="28"/>
        </w:rPr>
        <w:t xml:space="preserve"> «112»</w:t>
      </w:r>
    </w:p>
    <w:sectPr w:rsidR="006C73DF" w:rsidRPr="009370DA" w:rsidSect="00A714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25EC7ABD"/>
    <w:multiLevelType w:val="hybridMultilevel"/>
    <w:tmpl w:val="23A86CAC"/>
    <w:lvl w:ilvl="0" w:tplc="5CC8C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3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4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12"/>
  </w:num>
  <w:num w:numId="5">
    <w:abstractNumId w:val="3"/>
  </w:num>
  <w:num w:numId="6">
    <w:abstractNumId w:val="15"/>
  </w:num>
  <w:num w:numId="7">
    <w:abstractNumId w:val="8"/>
  </w:num>
  <w:num w:numId="8">
    <w:abstractNumId w:val="13"/>
  </w:num>
  <w:num w:numId="9">
    <w:abstractNumId w:val="10"/>
  </w:num>
  <w:num w:numId="10">
    <w:abstractNumId w:val="16"/>
  </w:num>
  <w:num w:numId="11">
    <w:abstractNumId w:val="4"/>
  </w:num>
  <w:num w:numId="12">
    <w:abstractNumId w:val="17"/>
  </w:num>
  <w:num w:numId="13">
    <w:abstractNumId w:val="11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  <w:num w:numId="18">
    <w:abstractNumId w:val="5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44490"/>
    <w:rsid w:val="0009541D"/>
    <w:rsid w:val="000B5D43"/>
    <w:rsid w:val="000F13E4"/>
    <w:rsid w:val="001250FB"/>
    <w:rsid w:val="001A62FA"/>
    <w:rsid w:val="001F09C6"/>
    <w:rsid w:val="00214527"/>
    <w:rsid w:val="003706B4"/>
    <w:rsid w:val="003F3331"/>
    <w:rsid w:val="00407BFF"/>
    <w:rsid w:val="004B60A5"/>
    <w:rsid w:val="004D5419"/>
    <w:rsid w:val="005850AD"/>
    <w:rsid w:val="00585B2A"/>
    <w:rsid w:val="006479D1"/>
    <w:rsid w:val="006973B4"/>
    <w:rsid w:val="006C73DF"/>
    <w:rsid w:val="006E3EC7"/>
    <w:rsid w:val="007437F5"/>
    <w:rsid w:val="00763626"/>
    <w:rsid w:val="007E1AE7"/>
    <w:rsid w:val="0084138A"/>
    <w:rsid w:val="009370DA"/>
    <w:rsid w:val="009F777A"/>
    <w:rsid w:val="00A21BAC"/>
    <w:rsid w:val="00A71445"/>
    <w:rsid w:val="00A72FA8"/>
    <w:rsid w:val="00A74246"/>
    <w:rsid w:val="00A7608B"/>
    <w:rsid w:val="00A966F6"/>
    <w:rsid w:val="00B33606"/>
    <w:rsid w:val="00B869B5"/>
    <w:rsid w:val="00BA725E"/>
    <w:rsid w:val="00BC3048"/>
    <w:rsid w:val="00C255FD"/>
    <w:rsid w:val="00C27673"/>
    <w:rsid w:val="00CF5244"/>
    <w:rsid w:val="00D16EF9"/>
    <w:rsid w:val="00D53A35"/>
    <w:rsid w:val="00E14D80"/>
    <w:rsid w:val="00E176E1"/>
    <w:rsid w:val="00E61CAC"/>
    <w:rsid w:val="00F6194D"/>
    <w:rsid w:val="00F85832"/>
    <w:rsid w:val="00FA4945"/>
    <w:rsid w:val="00F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AF606-E1D3-4380-A0CD-DE21FCAF0C3B}"/>
</file>

<file path=customXml/itemProps2.xml><?xml version="1.0" encoding="utf-8"?>
<ds:datastoreItem xmlns:ds="http://schemas.openxmlformats.org/officeDocument/2006/customXml" ds:itemID="{50DE6518-C1F6-419A-A76B-B36AEF9266F8}"/>
</file>

<file path=customXml/itemProps3.xml><?xml version="1.0" encoding="utf-8"?>
<ds:datastoreItem xmlns:ds="http://schemas.openxmlformats.org/officeDocument/2006/customXml" ds:itemID="{D05F0121-4046-4C87-8AB5-E9DAFE67F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2017-09-19T11:15:00Z</dcterms:created>
  <dcterms:modified xsi:type="dcterms:W3CDTF">2017-09-19T11:15:00Z</dcterms:modified>
</cp:coreProperties>
</file>