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03" w:rsidRPr="006240BF" w:rsidRDefault="00787044" w:rsidP="006240BF">
      <w:pPr>
        <w:jc w:val="right"/>
        <w:rPr>
          <w:rFonts w:ascii="Times New Roman" w:hAnsi="Times New Roman"/>
          <w:i/>
          <w:color w:val="332B22"/>
          <w:sz w:val="28"/>
          <w:szCs w:val="28"/>
        </w:rPr>
      </w:pPr>
      <w:r>
        <w:rPr>
          <w:rFonts w:ascii="Times New Roman" w:hAnsi="Times New Roman"/>
          <w:i/>
          <w:color w:val="332B22"/>
          <w:sz w:val="28"/>
          <w:szCs w:val="28"/>
        </w:rPr>
        <w:t>Информация для пресс-релиза</w:t>
      </w:r>
    </w:p>
    <w:p w:rsidR="00803AD2" w:rsidRPr="00803AD2" w:rsidRDefault="00803AD2" w:rsidP="00803AD2">
      <w:pPr>
        <w:pStyle w:val="a3"/>
        <w:spacing w:after="0" w:line="276" w:lineRule="auto"/>
        <w:ind w:firstLine="709"/>
        <w:jc w:val="center"/>
        <w:rPr>
          <w:b/>
          <w:i/>
          <w:sz w:val="28"/>
          <w:szCs w:val="28"/>
        </w:rPr>
      </w:pPr>
      <w:r w:rsidRPr="00803AD2">
        <w:rPr>
          <w:b/>
          <w:i/>
          <w:sz w:val="28"/>
          <w:szCs w:val="28"/>
        </w:rPr>
        <w:t>ВНИМАНИЕ!</w:t>
      </w:r>
    </w:p>
    <w:p w:rsidR="00803AD2" w:rsidRPr="00803AD2" w:rsidRDefault="00346AB4" w:rsidP="00803AD2">
      <w:pPr>
        <w:pStyle w:val="a3"/>
        <w:spacing w:after="0"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ВОЛГОГРАДСКОЙ </w:t>
      </w:r>
      <w:r w:rsidR="00803AD2" w:rsidRPr="00803AD2">
        <w:rPr>
          <w:b/>
          <w:i/>
          <w:sz w:val="28"/>
          <w:szCs w:val="28"/>
        </w:rPr>
        <w:t xml:space="preserve"> ОБЛАСТИ УСТАНОВЛЕН ПЕРИОД ПОЖАРООПАСНОГО СЕЗОНА!</w:t>
      </w:r>
    </w:p>
    <w:p w:rsidR="00803AD2" w:rsidRDefault="00803AD2" w:rsidP="00F0417D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</w:p>
    <w:p w:rsidR="00F0417D" w:rsidRDefault="00803AD2" w:rsidP="00F0417D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0417D">
        <w:rPr>
          <w:sz w:val="28"/>
          <w:szCs w:val="28"/>
        </w:rPr>
        <w:t xml:space="preserve"> соответствии с постановлением </w:t>
      </w:r>
      <w:r w:rsidR="00972F07">
        <w:rPr>
          <w:sz w:val="28"/>
          <w:szCs w:val="28"/>
        </w:rPr>
        <w:t>Г</w:t>
      </w:r>
      <w:r w:rsidR="00F0417D">
        <w:rPr>
          <w:sz w:val="28"/>
          <w:szCs w:val="28"/>
        </w:rPr>
        <w:t xml:space="preserve">убернатора Волгоградской области от 22.01.2021 № 51 на территории Волгоградской области с 01 апреля по 31 октября </w:t>
      </w:r>
      <w:r w:rsidR="00A558F3">
        <w:rPr>
          <w:sz w:val="28"/>
          <w:szCs w:val="28"/>
        </w:rPr>
        <w:t xml:space="preserve">2021 года </w:t>
      </w:r>
      <w:r w:rsidR="00F0417D">
        <w:rPr>
          <w:sz w:val="28"/>
          <w:szCs w:val="28"/>
        </w:rPr>
        <w:t xml:space="preserve">установлен период пожароопасного сезона.  </w:t>
      </w:r>
    </w:p>
    <w:p w:rsidR="00FE6D4B" w:rsidRPr="00C20F5A" w:rsidRDefault="00873903" w:rsidP="001E52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наступлением  весенних теплых дней </w:t>
      </w:r>
      <w:r w:rsidR="006F4443" w:rsidRPr="00C2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появляется </w:t>
      </w:r>
      <w:r w:rsidRPr="00C2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опасность </w:t>
      </w:r>
      <w:r w:rsidR="006F4443" w:rsidRPr="00C20F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</w:t>
      </w:r>
      <w:r w:rsidR="00835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4B" w:rsidRPr="00C2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пожаров. Лесные</w:t>
      </w:r>
      <w:r w:rsidRPr="00C2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4B" w:rsidRPr="00C2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пожары  представляют собой крайне опасное явление. Огонь за короткий промежуток времени охватывает большие территории, разрушает корневую систему деревьев, уничтожает растительность и животных, может перекинуться на прилегающие к лесу дома и постройки. </w:t>
      </w:r>
    </w:p>
    <w:p w:rsidR="00803AD2" w:rsidRDefault="00585D93" w:rsidP="001E52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F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причиной лесных возгорани</w:t>
      </w:r>
      <w:r w:rsidR="0024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является человеческий фактор. Для того </w:t>
      </w:r>
      <w:r w:rsidR="00F0417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2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не допустить лесного пожара,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строго </w:t>
      </w:r>
      <w:r w:rsidRPr="00C2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правила </w:t>
      </w:r>
      <w:r w:rsidR="0024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поведения в лесу, </w:t>
      </w:r>
      <w:r w:rsidR="00803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24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прилегающих к лесу территориях. </w:t>
      </w:r>
    </w:p>
    <w:p w:rsidR="00247852" w:rsidRDefault="00F0417D" w:rsidP="001E52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Весной</w:t>
      </w:r>
      <w:r w:rsidR="00247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уборка частного сектора, дачных массивов. Нередки случаи поджога сухостоя, мусора,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прошлогодних  листьев, </w:t>
      </w:r>
      <w:r w:rsidR="005270B3" w:rsidRPr="005270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неконтролируемые палы сухой растительности</w:t>
      </w:r>
      <w:r w:rsidR="00527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приводит к масштабным лесным и ландшафтным пожарам.</w:t>
      </w:r>
      <w:r w:rsidR="005270B3" w:rsidRPr="005270B3">
        <w:rPr>
          <w:sz w:val="28"/>
          <w:szCs w:val="28"/>
        </w:rPr>
        <w:t xml:space="preserve"> </w:t>
      </w:r>
      <w:r w:rsidR="005270B3" w:rsidRPr="005270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и ветреная погода в нашем регионе способствует быстрому распространению огня.</w:t>
      </w:r>
    </w:p>
    <w:p w:rsidR="00585D93" w:rsidRPr="00C20F5A" w:rsidRDefault="00FF1B89" w:rsidP="001E52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в</w:t>
      </w:r>
      <w:r w:rsidR="0058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 недопустимо пользоваться открытым огнем, бросать горящие спички и окурки, использовать пыжи из легковоспламеняющихся или тлеющих материалов, оставлять промасленный или пропитанный бензином, керосином и иными горючими веществами обтирочный материал, заправлять топливные баки, использовать м</w:t>
      </w:r>
      <w:bookmarkStart w:id="0" w:name="_GoBack"/>
      <w:bookmarkEnd w:id="0"/>
      <w:r w:rsidR="00585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ашины с неисправной системой питания горючим, курить или пользоваться открытым огнем вблизи машин.</w:t>
      </w:r>
    </w:p>
    <w:p w:rsidR="000645DD" w:rsidRDefault="00513356" w:rsidP="000645DD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соблюдением правил поведения в лесу в период пожароопасного сезона  следят  работники лесничеств, сотрудники МЧС, правоохранительных органов. </w:t>
      </w:r>
    </w:p>
    <w:p w:rsidR="00792226" w:rsidRDefault="00792226" w:rsidP="006240BF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правил пожарной безопасности в лесах является административным правонарушением, наказанием за которое станет штраф: на граждан в размере до 4 тысяч рублей; на должностных лиц — до 25 тысяч рублей; на юридических лиц — до 250 тысяч рублей. </w:t>
      </w:r>
    </w:p>
    <w:p w:rsidR="00792226" w:rsidRDefault="00792226" w:rsidP="006240BF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 уничтожение или повреждение лесных насаждений в результате неосторожного обращения с огнём или поджога предусмотрена уголовная ответственность. </w:t>
      </w:r>
    </w:p>
    <w:p w:rsidR="00FF1B89" w:rsidRDefault="00755A24" w:rsidP="001E527F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FF1B8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Не </w:t>
      </w:r>
      <w:r w:rsidR="000C45A5" w:rsidRPr="00FF1B8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подве</w:t>
      </w:r>
      <w:r w:rsidR="00FF1B8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ргайте опасности себя </w:t>
      </w:r>
      <w:r w:rsidR="002D372E" w:rsidRPr="00FF1B8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и своих близких. </w:t>
      </w:r>
    </w:p>
    <w:p w:rsidR="00803AD2" w:rsidRPr="00792226" w:rsidRDefault="00FF1B89" w:rsidP="00792226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Оберегайте</w:t>
      </w:r>
      <w:r w:rsidR="002D372E" w:rsidRPr="00FF1B8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755A24" w:rsidRPr="00FF1B8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свое жилье и имущество от огня.</w:t>
      </w:r>
    </w:p>
    <w:p w:rsidR="002D372E" w:rsidRPr="00FF1B89" w:rsidRDefault="002D372E" w:rsidP="001E527F">
      <w:pPr>
        <w:pStyle w:val="a3"/>
        <w:spacing w:after="0" w:line="276" w:lineRule="auto"/>
        <w:ind w:firstLine="709"/>
        <w:jc w:val="both"/>
        <w:rPr>
          <w:sz w:val="32"/>
          <w:szCs w:val="32"/>
        </w:rPr>
      </w:pPr>
      <w:r w:rsidRPr="00FF1B89">
        <w:rPr>
          <w:sz w:val="32"/>
          <w:szCs w:val="32"/>
        </w:rPr>
        <w:t xml:space="preserve">В случае обнаружения загораний или пожаров незамедлительно сообщите по телефонам: </w:t>
      </w:r>
    </w:p>
    <w:p w:rsidR="002D372E" w:rsidRDefault="002D372E" w:rsidP="002D372E">
      <w:pPr>
        <w:spacing w:after="0" w:line="312" w:lineRule="auto"/>
        <w:ind w:firstLine="720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 w:rsidRPr="00E72E74">
        <w:rPr>
          <w:rFonts w:ascii="Times New Roman" w:hAnsi="Times New Roman" w:cs="Times New Roman"/>
          <w:b/>
          <w:i/>
          <w:color w:val="000000"/>
          <w:sz w:val="36"/>
          <w:szCs w:val="36"/>
        </w:rPr>
        <w:t>112, 01, 101, 24-23-91, 24-20-90.</w:t>
      </w:r>
    </w:p>
    <w:p w:rsidR="005270B3" w:rsidRPr="00E72E74" w:rsidRDefault="005270B3" w:rsidP="002D372E">
      <w:pPr>
        <w:spacing w:after="0" w:line="312" w:lineRule="auto"/>
        <w:ind w:firstLine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sectPr w:rsidR="005270B3" w:rsidRPr="00E72E74" w:rsidSect="0080030C">
      <w:type w:val="continuous"/>
      <w:pgSz w:w="11907" w:h="16834" w:code="9"/>
      <w:pgMar w:top="227" w:right="567" w:bottom="22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94"/>
    <w:rsid w:val="000645DD"/>
    <w:rsid w:val="000C45A5"/>
    <w:rsid w:val="001E527F"/>
    <w:rsid w:val="00246C5C"/>
    <w:rsid w:val="00247852"/>
    <w:rsid w:val="002D372E"/>
    <w:rsid w:val="00326134"/>
    <w:rsid w:val="00346AB4"/>
    <w:rsid w:val="00512E54"/>
    <w:rsid w:val="00513356"/>
    <w:rsid w:val="0051714F"/>
    <w:rsid w:val="005270B3"/>
    <w:rsid w:val="00562A0B"/>
    <w:rsid w:val="00585D93"/>
    <w:rsid w:val="005F53E6"/>
    <w:rsid w:val="006240BF"/>
    <w:rsid w:val="006700C6"/>
    <w:rsid w:val="006F4443"/>
    <w:rsid w:val="007103BB"/>
    <w:rsid w:val="00755A24"/>
    <w:rsid w:val="00767AEB"/>
    <w:rsid w:val="00787044"/>
    <w:rsid w:val="00792226"/>
    <w:rsid w:val="0080030C"/>
    <w:rsid w:val="00803AD2"/>
    <w:rsid w:val="00835E75"/>
    <w:rsid w:val="00873903"/>
    <w:rsid w:val="009727BA"/>
    <w:rsid w:val="00972F07"/>
    <w:rsid w:val="00A558F3"/>
    <w:rsid w:val="00A8065F"/>
    <w:rsid w:val="00AE114B"/>
    <w:rsid w:val="00B704A6"/>
    <w:rsid w:val="00C20F5A"/>
    <w:rsid w:val="00D00C94"/>
    <w:rsid w:val="00D42526"/>
    <w:rsid w:val="00E00450"/>
    <w:rsid w:val="00E72E74"/>
    <w:rsid w:val="00F0417D"/>
    <w:rsid w:val="00F42E7D"/>
    <w:rsid w:val="00FE6D4B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14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41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9B708-C2D1-4AC3-984D-6D73AC7F249F}"/>
</file>

<file path=customXml/itemProps2.xml><?xml version="1.0" encoding="utf-8"?>
<ds:datastoreItem xmlns:ds="http://schemas.openxmlformats.org/officeDocument/2006/customXml" ds:itemID="{4796919C-CDB1-4794-BCCC-32EED261E248}"/>
</file>

<file path=customXml/itemProps3.xml><?xml version="1.0" encoding="utf-8"?>
<ds:datastoreItem xmlns:ds="http://schemas.openxmlformats.org/officeDocument/2006/customXml" ds:itemID="{B363AEB4-4F24-4283-84D3-1601277B2E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Половинкина Юлия Сергеевна</cp:lastModifiedBy>
  <cp:revision>4</cp:revision>
  <dcterms:created xsi:type="dcterms:W3CDTF">2021-04-02T07:07:00Z</dcterms:created>
  <dcterms:modified xsi:type="dcterms:W3CDTF">2021-04-02T07:15:00Z</dcterms:modified>
</cp:coreProperties>
</file>